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052" w:rsidRPr="00C930DA" w:rsidRDefault="00C42DE3" w:rsidP="002C0CE3">
      <w:pPr>
        <w:jc w:val="center"/>
        <w:rPr>
          <w:rFonts w:ascii="Univers" w:hAnsi="Univers"/>
          <w:b/>
          <w:sz w:val="20"/>
          <w:szCs w:val="20"/>
          <w:lang w:val="es-ES"/>
        </w:rPr>
      </w:pPr>
      <w:r w:rsidRPr="00C930DA">
        <w:rPr>
          <w:rFonts w:ascii="Univers" w:hAnsi="Univers"/>
          <w:b/>
          <w:bCs/>
          <w:sz w:val="20"/>
          <w:szCs w:val="20"/>
          <w:lang w:val="es-ES"/>
        </w:rPr>
        <w:t xml:space="preserve">REPORT </w:t>
      </w:r>
      <w:r w:rsidR="007E0C02" w:rsidRPr="00C930DA">
        <w:rPr>
          <w:rFonts w:ascii="Univers" w:hAnsi="Univers"/>
          <w:b/>
          <w:bCs/>
          <w:sz w:val="20"/>
          <w:szCs w:val="20"/>
          <w:lang w:val="es-ES"/>
        </w:rPr>
        <w:t xml:space="preserve">No. </w:t>
      </w:r>
      <w:r w:rsidR="00A5567D">
        <w:rPr>
          <w:rFonts w:ascii="Univers" w:hAnsi="Univers"/>
          <w:b/>
          <w:bCs/>
          <w:sz w:val="20"/>
          <w:szCs w:val="20"/>
          <w:lang w:val="es-ES"/>
        </w:rPr>
        <w:t>74</w:t>
      </w:r>
      <w:r w:rsidR="007E0C02" w:rsidRPr="00C930DA">
        <w:rPr>
          <w:rFonts w:ascii="Univers" w:hAnsi="Univers"/>
          <w:b/>
          <w:bCs/>
          <w:sz w:val="20"/>
          <w:szCs w:val="20"/>
          <w:lang w:val="es-ES"/>
        </w:rPr>
        <w:t>/1</w:t>
      </w:r>
      <w:r w:rsidR="00367101" w:rsidRPr="00C930DA">
        <w:rPr>
          <w:rFonts w:ascii="Univers" w:hAnsi="Univers"/>
          <w:b/>
          <w:bCs/>
          <w:sz w:val="20"/>
          <w:szCs w:val="20"/>
          <w:lang w:val="es-ES"/>
        </w:rPr>
        <w:t>1</w:t>
      </w:r>
    </w:p>
    <w:p w:rsidR="00835052" w:rsidRPr="00C930DA" w:rsidRDefault="00C42DE3" w:rsidP="007E0C02">
      <w:pPr>
        <w:jc w:val="center"/>
        <w:rPr>
          <w:rFonts w:ascii="Univers" w:hAnsi="Univers"/>
          <w:sz w:val="20"/>
          <w:szCs w:val="20"/>
          <w:lang w:val="es-ES"/>
        </w:rPr>
      </w:pPr>
      <w:r w:rsidRPr="00C930DA">
        <w:rPr>
          <w:rFonts w:ascii="Univers" w:hAnsi="Univers"/>
          <w:sz w:val="20"/>
          <w:szCs w:val="20"/>
          <w:lang w:val="es-ES"/>
        </w:rPr>
        <w:t xml:space="preserve">CASE </w:t>
      </w:r>
      <w:r w:rsidR="00367101" w:rsidRPr="00C930DA">
        <w:rPr>
          <w:rFonts w:ascii="Univers" w:hAnsi="Univers"/>
          <w:sz w:val="20"/>
          <w:szCs w:val="20"/>
          <w:lang w:val="es-ES"/>
        </w:rPr>
        <w:t>12.653</w:t>
      </w:r>
    </w:p>
    <w:p w:rsidR="00835052" w:rsidRPr="00C930DA" w:rsidRDefault="00C42DE3" w:rsidP="007E0C02">
      <w:pPr>
        <w:jc w:val="center"/>
        <w:rPr>
          <w:rFonts w:ascii="Univers" w:hAnsi="Univers"/>
          <w:sz w:val="20"/>
          <w:szCs w:val="20"/>
          <w:lang w:val="es-ES"/>
        </w:rPr>
      </w:pPr>
      <w:r w:rsidRPr="00C930DA">
        <w:rPr>
          <w:rFonts w:ascii="Univers" w:hAnsi="Univers"/>
          <w:sz w:val="20"/>
          <w:szCs w:val="20"/>
          <w:lang w:val="es-ES"/>
        </w:rPr>
        <w:t xml:space="preserve">MERITS </w:t>
      </w:r>
    </w:p>
    <w:p w:rsidR="00835052" w:rsidRPr="00C930DA" w:rsidRDefault="00367101" w:rsidP="007E0C02">
      <w:pPr>
        <w:jc w:val="center"/>
        <w:rPr>
          <w:rFonts w:ascii="Univers" w:hAnsi="Univers"/>
          <w:sz w:val="20"/>
          <w:szCs w:val="20"/>
          <w:lang w:val="es-ES"/>
        </w:rPr>
      </w:pPr>
      <w:r w:rsidRPr="00C930DA">
        <w:rPr>
          <w:rFonts w:ascii="Univers" w:hAnsi="Univers"/>
          <w:sz w:val="20"/>
          <w:szCs w:val="20"/>
          <w:lang w:val="es-ES"/>
        </w:rPr>
        <w:t xml:space="preserve">CARLOS </w:t>
      </w:r>
      <w:r w:rsidR="00C42DE3" w:rsidRPr="00C930DA">
        <w:rPr>
          <w:rFonts w:ascii="Univers" w:hAnsi="Univers"/>
          <w:sz w:val="20"/>
          <w:szCs w:val="20"/>
          <w:lang w:val="es-ES"/>
        </w:rPr>
        <w:t xml:space="preserve">AND </w:t>
      </w:r>
      <w:r w:rsidRPr="00C930DA">
        <w:rPr>
          <w:rFonts w:ascii="Univers" w:hAnsi="Univers"/>
          <w:sz w:val="20"/>
          <w:szCs w:val="20"/>
          <w:lang w:val="es-ES"/>
        </w:rPr>
        <w:t>PABLO CARLOS MEMOLI</w:t>
      </w:r>
    </w:p>
    <w:p w:rsidR="00835052" w:rsidRPr="00C930DA" w:rsidRDefault="00367101" w:rsidP="007E0C02">
      <w:pPr>
        <w:jc w:val="center"/>
        <w:rPr>
          <w:rFonts w:ascii="Univers" w:hAnsi="Univers"/>
          <w:sz w:val="20"/>
          <w:szCs w:val="20"/>
          <w:lang w:val="es-ES"/>
        </w:rPr>
      </w:pPr>
      <w:r w:rsidRPr="00C930DA">
        <w:rPr>
          <w:rFonts w:ascii="Univers" w:hAnsi="Univers"/>
          <w:sz w:val="20"/>
          <w:szCs w:val="20"/>
          <w:lang w:val="es-ES"/>
        </w:rPr>
        <w:t>ARGENTINA</w:t>
      </w:r>
    </w:p>
    <w:p w:rsidR="00835052" w:rsidRPr="006C17D4" w:rsidRDefault="00C42DE3" w:rsidP="007E0C02">
      <w:pPr>
        <w:jc w:val="center"/>
        <w:rPr>
          <w:rFonts w:ascii="Univers" w:hAnsi="Univers"/>
          <w:sz w:val="20"/>
          <w:szCs w:val="20"/>
        </w:rPr>
      </w:pPr>
      <w:r w:rsidRPr="006C17D4">
        <w:rPr>
          <w:rFonts w:ascii="Univers" w:hAnsi="Univers"/>
          <w:sz w:val="20"/>
          <w:szCs w:val="20"/>
        </w:rPr>
        <w:t xml:space="preserve">July </w:t>
      </w:r>
      <w:r w:rsidR="000E0164">
        <w:rPr>
          <w:rFonts w:ascii="Univers" w:hAnsi="Univers"/>
          <w:sz w:val="20"/>
          <w:szCs w:val="20"/>
        </w:rPr>
        <w:t>20,</w:t>
      </w:r>
      <w:r w:rsidRPr="006C17D4">
        <w:rPr>
          <w:rFonts w:ascii="Univers" w:hAnsi="Univers"/>
          <w:sz w:val="20"/>
          <w:szCs w:val="20"/>
        </w:rPr>
        <w:t xml:space="preserve"> </w:t>
      </w:r>
      <w:r w:rsidR="00367101" w:rsidRPr="006C17D4">
        <w:rPr>
          <w:rFonts w:ascii="Univers" w:hAnsi="Univers"/>
          <w:sz w:val="20"/>
          <w:szCs w:val="20"/>
        </w:rPr>
        <w:t>2011</w:t>
      </w:r>
    </w:p>
    <w:p w:rsidR="00835052" w:rsidRPr="006C17D4" w:rsidRDefault="00835052" w:rsidP="000A3B6A">
      <w:pPr>
        <w:rPr>
          <w:rFonts w:ascii="Univers" w:hAnsi="Univers"/>
          <w:sz w:val="20"/>
          <w:szCs w:val="20"/>
        </w:rPr>
      </w:pPr>
    </w:p>
    <w:p w:rsidR="00835052" w:rsidRPr="006C17D4" w:rsidRDefault="00835052" w:rsidP="007E0C02">
      <w:pPr>
        <w:rPr>
          <w:rFonts w:ascii="Univers" w:hAnsi="Univers"/>
          <w:sz w:val="20"/>
          <w:szCs w:val="20"/>
        </w:rPr>
      </w:pPr>
    </w:p>
    <w:p w:rsidR="00835052" w:rsidRPr="006C17D4" w:rsidRDefault="00A327A9" w:rsidP="007E0C02">
      <w:pPr>
        <w:pStyle w:val="Ttulo4"/>
        <w:numPr>
          <w:ilvl w:val="0"/>
          <w:numId w:val="3"/>
        </w:numPr>
        <w:tabs>
          <w:tab w:val="clear" w:pos="1590"/>
        </w:tabs>
        <w:rPr>
          <w:sz w:val="20"/>
          <w:szCs w:val="20"/>
        </w:rPr>
      </w:pPr>
      <w:r w:rsidRPr="006C17D4">
        <w:rPr>
          <w:sz w:val="20"/>
          <w:szCs w:val="20"/>
        </w:rPr>
        <w:t xml:space="preserve">SUMMARY </w:t>
      </w:r>
    </w:p>
    <w:p w:rsidR="00835052" w:rsidRPr="006C17D4" w:rsidRDefault="00835052" w:rsidP="007E0C02">
      <w:pPr>
        <w:ind w:right="-810" w:firstLine="720"/>
        <w:jc w:val="both"/>
        <w:rPr>
          <w:rFonts w:ascii="Univers" w:hAnsi="Univers"/>
          <w:sz w:val="20"/>
          <w:szCs w:val="20"/>
        </w:rPr>
      </w:pPr>
    </w:p>
    <w:p w:rsidR="00E07E9C" w:rsidRPr="006C17D4" w:rsidRDefault="006C17D4" w:rsidP="00E07E9C">
      <w:pPr>
        <w:numPr>
          <w:ilvl w:val="0"/>
          <w:numId w:val="2"/>
        </w:numPr>
        <w:jc w:val="both"/>
        <w:rPr>
          <w:rFonts w:ascii="Univers" w:hAnsi="Univers" w:cs="Arial"/>
          <w:sz w:val="20"/>
          <w:szCs w:val="20"/>
        </w:rPr>
      </w:pPr>
      <w:r w:rsidRPr="006C17D4">
        <w:rPr>
          <w:rFonts w:ascii="Univers" w:hAnsi="Univers" w:cs="Arial"/>
          <w:sz w:val="20"/>
          <w:szCs w:val="20"/>
        </w:rPr>
        <w:t>On Feb</w:t>
      </w:r>
      <w:r>
        <w:rPr>
          <w:rFonts w:ascii="Univers" w:hAnsi="Univers" w:cs="Arial"/>
          <w:sz w:val="20"/>
          <w:szCs w:val="20"/>
        </w:rPr>
        <w:t xml:space="preserve">ruary 12, 1998, Mr. Carlos </w:t>
      </w:r>
      <w:proofErr w:type="spellStart"/>
      <w:r>
        <w:rPr>
          <w:rFonts w:ascii="Univers" w:hAnsi="Univers" w:cs="Arial"/>
          <w:sz w:val="20"/>
          <w:szCs w:val="20"/>
        </w:rPr>
        <w:t>Memoli</w:t>
      </w:r>
      <w:proofErr w:type="spellEnd"/>
      <w:r>
        <w:rPr>
          <w:rFonts w:ascii="Univers" w:hAnsi="Univers" w:cs="Arial"/>
          <w:sz w:val="20"/>
          <w:szCs w:val="20"/>
        </w:rPr>
        <w:t xml:space="preserve"> and his son Pablo Carlos </w:t>
      </w:r>
      <w:proofErr w:type="spellStart"/>
      <w:r>
        <w:rPr>
          <w:rFonts w:ascii="Univers" w:hAnsi="Univers" w:cs="Arial"/>
          <w:sz w:val="20"/>
          <w:szCs w:val="20"/>
        </w:rPr>
        <w:t>Memoli</w:t>
      </w:r>
      <w:proofErr w:type="spellEnd"/>
      <w:r>
        <w:rPr>
          <w:rFonts w:ascii="Univers" w:hAnsi="Univers" w:cs="Arial"/>
          <w:sz w:val="20"/>
          <w:szCs w:val="20"/>
        </w:rPr>
        <w:t xml:space="preserve"> (hereinafter, “the petitioners” or “the alleged victims”) lodged a petition on t</w:t>
      </w:r>
      <w:r w:rsidR="009200C6">
        <w:rPr>
          <w:rFonts w:ascii="Univers" w:hAnsi="Univers" w:cs="Arial"/>
          <w:sz w:val="20"/>
          <w:szCs w:val="20"/>
        </w:rPr>
        <w:t>heir own behalf before</w:t>
      </w:r>
      <w:r>
        <w:rPr>
          <w:rFonts w:ascii="Univers" w:hAnsi="Univers" w:cs="Arial"/>
          <w:sz w:val="20"/>
          <w:szCs w:val="20"/>
        </w:rPr>
        <w:t xml:space="preserve"> the Inter-American Commission on Human Rights </w:t>
      </w:r>
      <w:r w:rsidR="00DA3997">
        <w:rPr>
          <w:rFonts w:ascii="Univers" w:hAnsi="Univers" w:cs="Arial"/>
          <w:sz w:val="20"/>
          <w:szCs w:val="20"/>
        </w:rPr>
        <w:t>(</w:t>
      </w:r>
      <w:r w:rsidR="00A5241B">
        <w:rPr>
          <w:rFonts w:ascii="Univers" w:hAnsi="Univers" w:cs="Arial"/>
          <w:sz w:val="20"/>
          <w:szCs w:val="20"/>
        </w:rPr>
        <w:t>hereinafter, “the Commission,” “the Inter-American Commission”</w:t>
      </w:r>
      <w:r w:rsidR="00480F6B">
        <w:rPr>
          <w:rFonts w:ascii="Univers" w:hAnsi="Univers" w:cs="Arial"/>
          <w:sz w:val="20"/>
          <w:szCs w:val="20"/>
        </w:rPr>
        <w:t xml:space="preserve"> or “the IACHR”) for the alleged violat</w:t>
      </w:r>
      <w:r w:rsidR="00267937">
        <w:rPr>
          <w:rFonts w:ascii="Univers" w:hAnsi="Univers" w:cs="Arial"/>
          <w:sz w:val="20"/>
          <w:szCs w:val="20"/>
        </w:rPr>
        <w:t xml:space="preserve">ion of their </w:t>
      </w:r>
      <w:r w:rsidR="00000024">
        <w:rPr>
          <w:rFonts w:ascii="Univers" w:hAnsi="Univers" w:cs="Arial"/>
          <w:sz w:val="20"/>
          <w:szCs w:val="20"/>
        </w:rPr>
        <w:t xml:space="preserve">right to a </w:t>
      </w:r>
      <w:r w:rsidR="00267937">
        <w:rPr>
          <w:rFonts w:ascii="Univers" w:hAnsi="Univers" w:cs="Arial"/>
          <w:sz w:val="20"/>
          <w:szCs w:val="20"/>
        </w:rPr>
        <w:t>fair trial and to freedom of thought and expression, enshrined respectively in Article</w:t>
      </w:r>
      <w:r w:rsidR="00C930DA">
        <w:rPr>
          <w:rFonts w:ascii="Univers" w:hAnsi="Univers" w:cs="Arial"/>
          <w:sz w:val="20"/>
          <w:szCs w:val="20"/>
        </w:rPr>
        <w:t>s</w:t>
      </w:r>
      <w:r w:rsidR="00267937">
        <w:rPr>
          <w:rFonts w:ascii="Univers" w:hAnsi="Univers" w:cs="Arial"/>
          <w:sz w:val="20"/>
          <w:szCs w:val="20"/>
        </w:rPr>
        <w:t xml:space="preserve"> 8 and 13 of the American Convention on Human Rights (hereinafter, </w:t>
      </w:r>
      <w:r w:rsidR="00D16D3E">
        <w:rPr>
          <w:rFonts w:ascii="Univers" w:hAnsi="Univers" w:cs="Arial"/>
          <w:sz w:val="20"/>
          <w:szCs w:val="20"/>
        </w:rPr>
        <w:t>“the Convention” or “the American Convention”)</w:t>
      </w:r>
      <w:r w:rsidR="00A6145D">
        <w:rPr>
          <w:rFonts w:ascii="Univers" w:hAnsi="Univers" w:cs="Arial"/>
          <w:sz w:val="20"/>
          <w:szCs w:val="20"/>
        </w:rPr>
        <w:t xml:space="preserve">, </w:t>
      </w:r>
      <w:r w:rsidR="00B241E4">
        <w:rPr>
          <w:rFonts w:ascii="Univers" w:hAnsi="Univers" w:cs="Arial"/>
          <w:sz w:val="20"/>
          <w:szCs w:val="20"/>
        </w:rPr>
        <w:t>against the Republic of Argentina (hereinafter, “the State,” “the State of Argentina” or “Argentina”)</w:t>
      </w:r>
      <w:r w:rsidR="004F6F71">
        <w:rPr>
          <w:rFonts w:ascii="Univers" w:hAnsi="Univers" w:cs="Arial"/>
          <w:sz w:val="20"/>
          <w:szCs w:val="20"/>
        </w:rPr>
        <w:t xml:space="preserve">.  </w:t>
      </w:r>
      <w:r w:rsidR="002F0222">
        <w:rPr>
          <w:rFonts w:ascii="Univers" w:hAnsi="Univers" w:cs="Arial"/>
          <w:sz w:val="20"/>
          <w:szCs w:val="20"/>
        </w:rPr>
        <w:t xml:space="preserve">The petitioners and alleged victims claimed that they were </w:t>
      </w:r>
      <w:r w:rsidR="00BA68E8">
        <w:rPr>
          <w:rFonts w:ascii="Univers" w:hAnsi="Univers" w:cs="Arial"/>
          <w:sz w:val="20"/>
          <w:szCs w:val="20"/>
        </w:rPr>
        <w:t xml:space="preserve">found </w:t>
      </w:r>
      <w:r w:rsidR="002F0222">
        <w:rPr>
          <w:rFonts w:ascii="Univers" w:hAnsi="Univers" w:cs="Arial"/>
          <w:sz w:val="20"/>
          <w:szCs w:val="20"/>
        </w:rPr>
        <w:t xml:space="preserve">criminally </w:t>
      </w:r>
      <w:r w:rsidR="00BA68E8">
        <w:rPr>
          <w:rFonts w:ascii="Univers" w:hAnsi="Univers" w:cs="Arial"/>
          <w:sz w:val="20"/>
          <w:szCs w:val="20"/>
        </w:rPr>
        <w:t xml:space="preserve">responsible </w:t>
      </w:r>
      <w:r w:rsidR="004F671E">
        <w:rPr>
          <w:rFonts w:ascii="Univers" w:hAnsi="Univers" w:cs="Arial"/>
          <w:sz w:val="20"/>
          <w:szCs w:val="20"/>
        </w:rPr>
        <w:t xml:space="preserve">for denouncing </w:t>
      </w:r>
      <w:r w:rsidR="00271184">
        <w:rPr>
          <w:rFonts w:ascii="Univers" w:hAnsi="Univers" w:cs="Arial"/>
          <w:sz w:val="20"/>
          <w:szCs w:val="20"/>
        </w:rPr>
        <w:t xml:space="preserve">the executive </w:t>
      </w:r>
      <w:r w:rsidR="00986413">
        <w:rPr>
          <w:rFonts w:ascii="Univers" w:hAnsi="Univers" w:cs="Arial"/>
          <w:sz w:val="20"/>
          <w:szCs w:val="20"/>
        </w:rPr>
        <w:t xml:space="preserve">officers </w:t>
      </w:r>
      <w:r w:rsidR="00271184">
        <w:rPr>
          <w:rFonts w:ascii="Univers" w:hAnsi="Univers" w:cs="Arial"/>
          <w:sz w:val="20"/>
          <w:szCs w:val="20"/>
        </w:rPr>
        <w:t>of a</w:t>
      </w:r>
      <w:r w:rsidR="005B6511">
        <w:rPr>
          <w:rFonts w:ascii="Univers" w:hAnsi="Univers" w:cs="Arial"/>
          <w:sz w:val="20"/>
          <w:szCs w:val="20"/>
        </w:rPr>
        <w:t xml:space="preserve"> mutual </w:t>
      </w:r>
      <w:r w:rsidR="00A946A7">
        <w:rPr>
          <w:rFonts w:ascii="Univers" w:hAnsi="Univers" w:cs="Arial"/>
          <w:sz w:val="20"/>
          <w:szCs w:val="20"/>
        </w:rPr>
        <w:t xml:space="preserve">benefit </w:t>
      </w:r>
      <w:r w:rsidR="005B6511">
        <w:rPr>
          <w:rFonts w:ascii="Univers" w:hAnsi="Univers" w:cs="Arial"/>
          <w:sz w:val="20"/>
          <w:szCs w:val="20"/>
        </w:rPr>
        <w:t>association</w:t>
      </w:r>
      <w:r w:rsidR="002E5147">
        <w:rPr>
          <w:rFonts w:ascii="Univers" w:hAnsi="Univers" w:cs="Arial"/>
          <w:sz w:val="20"/>
          <w:szCs w:val="20"/>
        </w:rPr>
        <w:t xml:space="preserve"> of the</w:t>
      </w:r>
      <w:r w:rsidR="00271184">
        <w:rPr>
          <w:rFonts w:ascii="Univers" w:hAnsi="Univers" w:cs="Arial"/>
          <w:sz w:val="20"/>
          <w:szCs w:val="20"/>
        </w:rPr>
        <w:t xml:space="preserve"> city of San Andres de Giles for allegedly engaging in the irregular sale </w:t>
      </w:r>
      <w:r w:rsidR="002E5147">
        <w:rPr>
          <w:rFonts w:ascii="Univers" w:hAnsi="Univers" w:cs="Arial"/>
          <w:sz w:val="20"/>
          <w:szCs w:val="20"/>
        </w:rPr>
        <w:t xml:space="preserve">of </w:t>
      </w:r>
      <w:r w:rsidR="006C0E2B">
        <w:rPr>
          <w:rFonts w:ascii="Univers" w:hAnsi="Univers" w:cs="Arial"/>
          <w:sz w:val="20"/>
          <w:szCs w:val="20"/>
        </w:rPr>
        <w:t>burial vaults</w:t>
      </w:r>
      <w:r w:rsidR="001B320B">
        <w:rPr>
          <w:rFonts w:ascii="Univers" w:hAnsi="Univers" w:cs="Arial"/>
          <w:sz w:val="20"/>
          <w:szCs w:val="20"/>
        </w:rPr>
        <w:t xml:space="preserve"> in</w:t>
      </w:r>
      <w:r w:rsidR="00BC4062">
        <w:rPr>
          <w:rFonts w:ascii="Univers" w:hAnsi="Univers" w:cs="Arial"/>
          <w:sz w:val="20"/>
          <w:szCs w:val="20"/>
        </w:rPr>
        <w:t xml:space="preserve"> the local cemetery.  They </w:t>
      </w:r>
      <w:r w:rsidR="009B427C">
        <w:rPr>
          <w:rFonts w:ascii="Univers" w:hAnsi="Univers" w:cs="Arial"/>
          <w:sz w:val="20"/>
          <w:szCs w:val="20"/>
        </w:rPr>
        <w:t xml:space="preserve">also </w:t>
      </w:r>
      <w:r w:rsidR="009D11DB">
        <w:rPr>
          <w:rFonts w:ascii="Univers" w:hAnsi="Univers" w:cs="Arial"/>
          <w:sz w:val="20"/>
          <w:szCs w:val="20"/>
        </w:rPr>
        <w:t xml:space="preserve">contend </w:t>
      </w:r>
      <w:r w:rsidR="00BC4062">
        <w:rPr>
          <w:rFonts w:ascii="Univers" w:hAnsi="Univers" w:cs="Arial"/>
          <w:sz w:val="20"/>
          <w:szCs w:val="20"/>
        </w:rPr>
        <w:t>that the criminal</w:t>
      </w:r>
      <w:r w:rsidR="00FF651A">
        <w:rPr>
          <w:rFonts w:ascii="Univers" w:hAnsi="Univers" w:cs="Arial"/>
          <w:sz w:val="20"/>
          <w:szCs w:val="20"/>
        </w:rPr>
        <w:t xml:space="preserve"> case culminating in </w:t>
      </w:r>
      <w:r w:rsidR="00BC4062">
        <w:rPr>
          <w:rFonts w:ascii="Univers" w:hAnsi="Univers" w:cs="Arial"/>
          <w:sz w:val="20"/>
          <w:szCs w:val="20"/>
        </w:rPr>
        <w:t xml:space="preserve">their </w:t>
      </w:r>
      <w:r w:rsidR="00A36014">
        <w:rPr>
          <w:rFonts w:ascii="Univers" w:hAnsi="Univers" w:cs="Arial"/>
          <w:sz w:val="20"/>
          <w:szCs w:val="20"/>
        </w:rPr>
        <w:t>conviction</w:t>
      </w:r>
      <w:r w:rsidR="00F0560B">
        <w:rPr>
          <w:rFonts w:ascii="Univers" w:hAnsi="Univers" w:cs="Arial"/>
          <w:sz w:val="20"/>
          <w:szCs w:val="20"/>
        </w:rPr>
        <w:t xml:space="preserve"> was </w:t>
      </w:r>
      <w:r w:rsidR="00FF651A">
        <w:rPr>
          <w:rFonts w:ascii="Univers" w:hAnsi="Univers" w:cs="Arial"/>
          <w:sz w:val="20"/>
          <w:szCs w:val="20"/>
        </w:rPr>
        <w:t xml:space="preserve">tried </w:t>
      </w:r>
      <w:r w:rsidR="00A36014">
        <w:rPr>
          <w:rFonts w:ascii="Univers" w:hAnsi="Univers" w:cs="Arial"/>
          <w:sz w:val="20"/>
          <w:szCs w:val="20"/>
        </w:rPr>
        <w:t>without regard to due process.</w:t>
      </w:r>
    </w:p>
    <w:p w:rsidR="00E07E9C" w:rsidRPr="006C17D4" w:rsidRDefault="00E07E9C" w:rsidP="00E07E9C">
      <w:pPr>
        <w:jc w:val="both"/>
        <w:rPr>
          <w:rFonts w:ascii="Univers" w:hAnsi="Univers" w:cs="Arial"/>
          <w:sz w:val="20"/>
          <w:szCs w:val="20"/>
        </w:rPr>
      </w:pPr>
    </w:p>
    <w:p w:rsidR="00E07E9C" w:rsidRPr="006C17D4" w:rsidRDefault="00B22FF0" w:rsidP="00E07E9C">
      <w:pPr>
        <w:numPr>
          <w:ilvl w:val="0"/>
          <w:numId w:val="2"/>
        </w:numPr>
        <w:jc w:val="both"/>
        <w:rPr>
          <w:rFonts w:ascii="Univers" w:hAnsi="Univers" w:cs="Arial"/>
          <w:sz w:val="20"/>
          <w:szCs w:val="20"/>
        </w:rPr>
      </w:pPr>
      <w:r>
        <w:rPr>
          <w:rFonts w:ascii="Univers" w:hAnsi="Univers" w:cs="Arial"/>
          <w:sz w:val="20"/>
          <w:szCs w:val="20"/>
        </w:rPr>
        <w:t xml:space="preserve">The State argues that the alleged victims did not </w:t>
      </w:r>
      <w:r w:rsidR="00E3231D">
        <w:rPr>
          <w:rFonts w:ascii="Univers" w:hAnsi="Univers" w:cs="Arial"/>
          <w:sz w:val="20"/>
          <w:szCs w:val="20"/>
        </w:rPr>
        <w:t xml:space="preserve">adequately </w:t>
      </w:r>
      <w:r>
        <w:rPr>
          <w:rFonts w:ascii="Univers" w:hAnsi="Univers" w:cs="Arial"/>
          <w:sz w:val="20"/>
          <w:szCs w:val="20"/>
        </w:rPr>
        <w:t>exhaust domestic remedies</w:t>
      </w:r>
      <w:r w:rsidR="003F3DCE">
        <w:rPr>
          <w:rFonts w:ascii="Univers" w:hAnsi="Univers" w:cs="Arial"/>
          <w:sz w:val="20"/>
          <w:szCs w:val="20"/>
        </w:rPr>
        <w:t xml:space="preserve"> and that the petition </w:t>
      </w:r>
      <w:r w:rsidR="00052799">
        <w:rPr>
          <w:rFonts w:ascii="Univers" w:hAnsi="Univers" w:cs="Arial"/>
          <w:sz w:val="20"/>
          <w:szCs w:val="20"/>
        </w:rPr>
        <w:t xml:space="preserve">lodged with the IACHR </w:t>
      </w:r>
      <w:r w:rsidR="00912061">
        <w:rPr>
          <w:rFonts w:ascii="Univers" w:hAnsi="Univers" w:cs="Arial"/>
          <w:sz w:val="20"/>
          <w:szCs w:val="20"/>
        </w:rPr>
        <w:t>does nothing more than</w:t>
      </w:r>
      <w:r w:rsidR="00DE15BE">
        <w:rPr>
          <w:rFonts w:ascii="Univers" w:hAnsi="Univers" w:cs="Arial"/>
          <w:sz w:val="20"/>
          <w:szCs w:val="20"/>
        </w:rPr>
        <w:t xml:space="preserve"> </w:t>
      </w:r>
      <w:r w:rsidR="00912061">
        <w:rPr>
          <w:rFonts w:ascii="Univers" w:hAnsi="Univers" w:cs="Arial"/>
          <w:sz w:val="20"/>
          <w:szCs w:val="20"/>
        </w:rPr>
        <w:t xml:space="preserve">call into </w:t>
      </w:r>
      <w:r w:rsidR="00DE15BE">
        <w:rPr>
          <w:rFonts w:ascii="Univers" w:hAnsi="Univers" w:cs="Arial"/>
          <w:sz w:val="20"/>
          <w:szCs w:val="20"/>
        </w:rPr>
        <w:t>question</w:t>
      </w:r>
      <w:r w:rsidR="00052799">
        <w:rPr>
          <w:rFonts w:ascii="Univers" w:hAnsi="Univers" w:cs="Arial"/>
          <w:sz w:val="20"/>
          <w:szCs w:val="20"/>
        </w:rPr>
        <w:t xml:space="preserve"> the outcome of a </w:t>
      </w:r>
      <w:r w:rsidR="00813512">
        <w:rPr>
          <w:rFonts w:ascii="Univers" w:hAnsi="Univers" w:cs="Arial"/>
          <w:sz w:val="20"/>
          <w:szCs w:val="20"/>
        </w:rPr>
        <w:t xml:space="preserve">legal </w:t>
      </w:r>
      <w:r w:rsidR="00BC30C6">
        <w:rPr>
          <w:rFonts w:ascii="Univers" w:hAnsi="Univers" w:cs="Arial"/>
          <w:sz w:val="20"/>
          <w:szCs w:val="20"/>
        </w:rPr>
        <w:t>dispute over</w:t>
      </w:r>
      <w:r w:rsidR="00052799">
        <w:rPr>
          <w:rFonts w:ascii="Univers" w:hAnsi="Univers" w:cs="Arial"/>
          <w:sz w:val="20"/>
          <w:szCs w:val="20"/>
        </w:rPr>
        <w:t xml:space="preserve"> private matters between the </w:t>
      </w:r>
      <w:proofErr w:type="spellStart"/>
      <w:r w:rsidR="00052799">
        <w:rPr>
          <w:rFonts w:ascii="Univers" w:hAnsi="Univers" w:cs="Arial"/>
          <w:sz w:val="20"/>
          <w:szCs w:val="20"/>
        </w:rPr>
        <w:t>Memolis</w:t>
      </w:r>
      <w:proofErr w:type="spellEnd"/>
      <w:r w:rsidR="00052799">
        <w:rPr>
          <w:rFonts w:ascii="Univers" w:hAnsi="Univers" w:cs="Arial"/>
          <w:sz w:val="20"/>
          <w:szCs w:val="20"/>
        </w:rPr>
        <w:t xml:space="preserve"> and the</w:t>
      </w:r>
      <w:r w:rsidR="00C137B3">
        <w:rPr>
          <w:rFonts w:ascii="Univers" w:hAnsi="Univers" w:cs="Arial"/>
          <w:sz w:val="20"/>
          <w:szCs w:val="20"/>
        </w:rPr>
        <w:t xml:space="preserve"> plaintiffs</w:t>
      </w:r>
      <w:r w:rsidR="00052799">
        <w:rPr>
          <w:rFonts w:ascii="Univers" w:hAnsi="Univers" w:cs="Arial"/>
          <w:sz w:val="20"/>
          <w:szCs w:val="20"/>
        </w:rPr>
        <w:t xml:space="preserve">.  </w:t>
      </w:r>
      <w:r w:rsidR="00CB00C6">
        <w:rPr>
          <w:rFonts w:ascii="Univers" w:hAnsi="Univers" w:cs="Arial"/>
          <w:sz w:val="20"/>
          <w:szCs w:val="20"/>
        </w:rPr>
        <w:t>Additionally, i</w:t>
      </w:r>
      <w:r w:rsidR="00D9759F">
        <w:rPr>
          <w:rFonts w:ascii="Univers" w:hAnsi="Univers" w:cs="Arial"/>
          <w:sz w:val="20"/>
          <w:szCs w:val="20"/>
        </w:rPr>
        <w:t>t claims that the alleged victims</w:t>
      </w:r>
      <w:r w:rsidR="0076602A">
        <w:rPr>
          <w:rFonts w:ascii="Univers" w:hAnsi="Univers" w:cs="Arial"/>
          <w:sz w:val="20"/>
          <w:szCs w:val="20"/>
        </w:rPr>
        <w:t xml:space="preserve"> had access</w:t>
      </w:r>
      <w:r w:rsidR="00A51C27">
        <w:rPr>
          <w:rFonts w:ascii="Univers" w:hAnsi="Univers" w:cs="Arial"/>
          <w:sz w:val="20"/>
          <w:szCs w:val="20"/>
        </w:rPr>
        <w:t xml:space="preserve"> to all judicial remedies </w:t>
      </w:r>
      <w:r w:rsidR="009E6871">
        <w:rPr>
          <w:rFonts w:ascii="Univers" w:hAnsi="Univers" w:cs="Arial"/>
          <w:sz w:val="20"/>
          <w:szCs w:val="20"/>
        </w:rPr>
        <w:t>provided for by Argentinean law and that the crimi</w:t>
      </w:r>
      <w:r w:rsidR="00CE5751">
        <w:rPr>
          <w:rFonts w:ascii="Univers" w:hAnsi="Univers" w:cs="Arial"/>
          <w:sz w:val="20"/>
          <w:szCs w:val="20"/>
        </w:rPr>
        <w:t>nal s</w:t>
      </w:r>
      <w:r w:rsidR="00C371AE">
        <w:rPr>
          <w:rFonts w:ascii="Univers" w:hAnsi="Univers" w:cs="Arial"/>
          <w:sz w:val="20"/>
          <w:szCs w:val="20"/>
        </w:rPr>
        <w:t xml:space="preserve">anction imposed on them abides by </w:t>
      </w:r>
      <w:r w:rsidR="009E6871">
        <w:rPr>
          <w:rFonts w:ascii="Univers" w:hAnsi="Univers" w:cs="Arial"/>
          <w:sz w:val="20"/>
          <w:szCs w:val="20"/>
        </w:rPr>
        <w:t>the provisions of Article 13.2 of the American Convention</w:t>
      </w:r>
      <w:r w:rsidR="00C05786">
        <w:rPr>
          <w:rFonts w:ascii="Univers" w:hAnsi="Univers" w:cs="Arial"/>
          <w:sz w:val="20"/>
          <w:szCs w:val="20"/>
        </w:rPr>
        <w:t xml:space="preserve">, </w:t>
      </w:r>
      <w:r w:rsidR="00B95060">
        <w:rPr>
          <w:rFonts w:ascii="Univers" w:hAnsi="Univers" w:cs="Arial"/>
          <w:sz w:val="20"/>
          <w:szCs w:val="20"/>
        </w:rPr>
        <w:t>inasmuch as the sanction</w:t>
      </w:r>
      <w:r w:rsidR="00C05786">
        <w:rPr>
          <w:rFonts w:ascii="Univers" w:hAnsi="Univers" w:cs="Arial"/>
          <w:sz w:val="20"/>
          <w:szCs w:val="20"/>
        </w:rPr>
        <w:t xml:space="preserve"> is expressly and previously established by law and meets the requirements </w:t>
      </w:r>
      <w:r w:rsidR="00427F81">
        <w:rPr>
          <w:rFonts w:ascii="Univers" w:hAnsi="Univers" w:cs="Arial"/>
          <w:sz w:val="20"/>
          <w:szCs w:val="20"/>
        </w:rPr>
        <w:t xml:space="preserve">for </w:t>
      </w:r>
      <w:r w:rsidR="00F5285D">
        <w:rPr>
          <w:rFonts w:ascii="Univers" w:hAnsi="Univers" w:cs="Arial"/>
          <w:sz w:val="20"/>
          <w:szCs w:val="20"/>
        </w:rPr>
        <w:t>the</w:t>
      </w:r>
      <w:r w:rsidR="00C05786">
        <w:rPr>
          <w:rFonts w:ascii="Univers" w:hAnsi="Univers" w:cs="Arial"/>
          <w:sz w:val="20"/>
          <w:szCs w:val="20"/>
        </w:rPr>
        <w:t xml:space="preserve"> subsequent </w:t>
      </w:r>
      <w:r w:rsidR="00AF60F3">
        <w:rPr>
          <w:rFonts w:ascii="Univers" w:hAnsi="Univers" w:cs="Arial"/>
          <w:sz w:val="20"/>
          <w:szCs w:val="20"/>
        </w:rPr>
        <w:t xml:space="preserve">imposition of </w:t>
      </w:r>
      <w:r w:rsidR="00F5285D">
        <w:rPr>
          <w:rFonts w:ascii="Univers" w:hAnsi="Univers" w:cs="Arial"/>
          <w:sz w:val="20"/>
          <w:szCs w:val="20"/>
        </w:rPr>
        <w:t>liability</w:t>
      </w:r>
      <w:r w:rsidR="00AF60F3">
        <w:rPr>
          <w:rFonts w:ascii="Univers" w:hAnsi="Univers" w:cs="Arial"/>
          <w:sz w:val="20"/>
          <w:szCs w:val="20"/>
        </w:rPr>
        <w:t xml:space="preserve"> </w:t>
      </w:r>
      <w:r w:rsidR="00C05786">
        <w:rPr>
          <w:rFonts w:ascii="Univers" w:hAnsi="Univers" w:cs="Arial"/>
          <w:sz w:val="20"/>
          <w:szCs w:val="20"/>
        </w:rPr>
        <w:t>in order to protect the right to honor and reputation of the</w:t>
      </w:r>
      <w:r w:rsidR="00F47739">
        <w:rPr>
          <w:rFonts w:ascii="Univers" w:hAnsi="Univers" w:cs="Arial"/>
          <w:sz w:val="20"/>
          <w:szCs w:val="20"/>
        </w:rPr>
        <w:t xml:space="preserve"> plaintiffs</w:t>
      </w:r>
      <w:r w:rsidR="00C05786">
        <w:rPr>
          <w:rFonts w:ascii="Univers" w:hAnsi="Univers" w:cs="Arial"/>
          <w:sz w:val="20"/>
          <w:szCs w:val="20"/>
        </w:rPr>
        <w:t xml:space="preserve">. </w:t>
      </w:r>
      <w:r w:rsidR="0076602A">
        <w:rPr>
          <w:rFonts w:ascii="Univers" w:hAnsi="Univers" w:cs="Arial"/>
          <w:sz w:val="20"/>
          <w:szCs w:val="20"/>
        </w:rPr>
        <w:t xml:space="preserve"> </w:t>
      </w:r>
    </w:p>
    <w:p w:rsidR="008A5AB5" w:rsidRPr="006C17D4" w:rsidRDefault="008A5AB5" w:rsidP="008A5AB5">
      <w:pPr>
        <w:jc w:val="both"/>
        <w:rPr>
          <w:rFonts w:ascii="Univers" w:hAnsi="Univers"/>
          <w:sz w:val="20"/>
          <w:szCs w:val="20"/>
        </w:rPr>
      </w:pPr>
    </w:p>
    <w:p w:rsidR="008A5AB5" w:rsidRPr="006C17D4" w:rsidRDefault="006E7839" w:rsidP="007E0C02">
      <w:pPr>
        <w:numPr>
          <w:ilvl w:val="0"/>
          <w:numId w:val="2"/>
        </w:numPr>
        <w:tabs>
          <w:tab w:val="clear" w:pos="1440"/>
        </w:tabs>
        <w:jc w:val="both"/>
        <w:rPr>
          <w:rFonts w:ascii="Univers" w:hAnsi="Univers"/>
          <w:sz w:val="20"/>
          <w:szCs w:val="20"/>
        </w:rPr>
      </w:pPr>
      <w:r>
        <w:rPr>
          <w:rFonts w:ascii="Univers" w:hAnsi="Univers"/>
          <w:sz w:val="20"/>
          <w:szCs w:val="20"/>
        </w:rPr>
        <w:t xml:space="preserve">On July 23, 2008, the IACHR approved Report </w:t>
      </w:r>
      <w:r w:rsidRPr="006C17D4">
        <w:rPr>
          <w:rFonts w:ascii="Univers" w:hAnsi="Univers"/>
          <w:sz w:val="20"/>
          <w:szCs w:val="20"/>
        </w:rPr>
        <w:t>Nº 39/08</w:t>
      </w:r>
      <w:r>
        <w:rPr>
          <w:rFonts w:ascii="Univers" w:hAnsi="Univers"/>
          <w:sz w:val="20"/>
          <w:szCs w:val="20"/>
        </w:rPr>
        <w:t xml:space="preserve">, finding the petition </w:t>
      </w:r>
      <w:r w:rsidR="00DA30D7">
        <w:rPr>
          <w:rFonts w:ascii="Univers" w:hAnsi="Univers"/>
          <w:sz w:val="20"/>
          <w:szCs w:val="20"/>
        </w:rPr>
        <w:t xml:space="preserve">admissible </w:t>
      </w:r>
      <w:r>
        <w:rPr>
          <w:rFonts w:ascii="Univers" w:hAnsi="Univers"/>
          <w:sz w:val="20"/>
          <w:szCs w:val="20"/>
        </w:rPr>
        <w:t>pertaining to Article 13 (</w:t>
      </w:r>
      <w:r w:rsidR="00370A4F">
        <w:rPr>
          <w:rFonts w:ascii="Univers" w:hAnsi="Univers"/>
          <w:sz w:val="20"/>
          <w:szCs w:val="20"/>
        </w:rPr>
        <w:t>right to freedom of though and expression) and Article 8 (</w:t>
      </w:r>
      <w:r w:rsidR="00950841">
        <w:rPr>
          <w:rFonts w:ascii="Univers" w:hAnsi="Univers"/>
          <w:sz w:val="20"/>
          <w:szCs w:val="20"/>
        </w:rPr>
        <w:t xml:space="preserve">right to a </w:t>
      </w:r>
      <w:r w:rsidR="00370A4F">
        <w:rPr>
          <w:rFonts w:ascii="Univers" w:hAnsi="Univers"/>
          <w:sz w:val="20"/>
          <w:szCs w:val="20"/>
        </w:rPr>
        <w:t>fair trial)</w:t>
      </w:r>
      <w:r w:rsidR="009E35A8">
        <w:rPr>
          <w:rFonts w:ascii="Univers" w:hAnsi="Univers"/>
          <w:sz w:val="20"/>
          <w:szCs w:val="20"/>
        </w:rPr>
        <w:t>, in connection with Article</w:t>
      </w:r>
      <w:r w:rsidR="002A7847">
        <w:rPr>
          <w:rFonts w:ascii="Univers" w:hAnsi="Univers"/>
          <w:sz w:val="20"/>
          <w:szCs w:val="20"/>
        </w:rPr>
        <w:t xml:space="preserve"> 1.1 and 2 of the American Convention. </w:t>
      </w:r>
    </w:p>
    <w:p w:rsidR="00835052" w:rsidRPr="006C17D4" w:rsidRDefault="00835052" w:rsidP="007E0C02">
      <w:pPr>
        <w:jc w:val="both"/>
        <w:rPr>
          <w:rFonts w:ascii="Univers" w:hAnsi="Univers"/>
          <w:sz w:val="20"/>
          <w:szCs w:val="20"/>
        </w:rPr>
      </w:pPr>
    </w:p>
    <w:p w:rsidR="00835052" w:rsidRPr="006C17D4" w:rsidRDefault="00F813C3" w:rsidP="007E0C02">
      <w:pPr>
        <w:numPr>
          <w:ilvl w:val="0"/>
          <w:numId w:val="2"/>
        </w:numPr>
        <w:tabs>
          <w:tab w:val="clear" w:pos="1440"/>
        </w:tabs>
        <w:jc w:val="both"/>
        <w:rPr>
          <w:rFonts w:ascii="Univers" w:hAnsi="Univers"/>
          <w:sz w:val="20"/>
          <w:szCs w:val="20"/>
        </w:rPr>
      </w:pPr>
      <w:r>
        <w:rPr>
          <w:rFonts w:ascii="Univers" w:hAnsi="Univers"/>
          <w:sz w:val="20"/>
          <w:szCs w:val="20"/>
        </w:rPr>
        <w:t xml:space="preserve">The Commission finds that the State </w:t>
      </w:r>
      <w:r w:rsidR="00803F61">
        <w:rPr>
          <w:rFonts w:ascii="Univers" w:hAnsi="Univers"/>
          <w:sz w:val="20"/>
          <w:szCs w:val="20"/>
        </w:rPr>
        <w:t xml:space="preserve">has </w:t>
      </w:r>
      <w:r>
        <w:rPr>
          <w:rFonts w:ascii="Univers" w:hAnsi="Univers"/>
          <w:sz w:val="20"/>
          <w:szCs w:val="20"/>
        </w:rPr>
        <w:t>violated</w:t>
      </w:r>
      <w:r w:rsidR="00803F61">
        <w:rPr>
          <w:rFonts w:ascii="Univers" w:hAnsi="Univers"/>
          <w:sz w:val="20"/>
          <w:szCs w:val="20"/>
        </w:rPr>
        <w:t xml:space="preserve"> </w:t>
      </w:r>
      <w:r>
        <w:rPr>
          <w:rFonts w:ascii="Univers" w:hAnsi="Univers"/>
          <w:sz w:val="20"/>
          <w:szCs w:val="20"/>
        </w:rPr>
        <w:t>Article 8 and 13 of the American Convention, in connection with A</w:t>
      </w:r>
      <w:r w:rsidR="002176FE">
        <w:rPr>
          <w:rFonts w:ascii="Univers" w:hAnsi="Univers"/>
          <w:sz w:val="20"/>
          <w:szCs w:val="20"/>
        </w:rPr>
        <w:t>rticle 1.1 and 2 of said treaty</w:t>
      </w:r>
      <w:r w:rsidR="00803F61">
        <w:rPr>
          <w:rFonts w:ascii="Univers" w:hAnsi="Univers"/>
          <w:sz w:val="20"/>
          <w:szCs w:val="20"/>
        </w:rPr>
        <w:t xml:space="preserve">, to the detriment of Carlos and Pablo Carlos </w:t>
      </w:r>
      <w:proofErr w:type="spellStart"/>
      <w:r w:rsidR="00803F61">
        <w:rPr>
          <w:rFonts w:ascii="Univers" w:hAnsi="Univers"/>
          <w:sz w:val="20"/>
          <w:szCs w:val="20"/>
        </w:rPr>
        <w:t>Memoli</w:t>
      </w:r>
      <w:proofErr w:type="spellEnd"/>
      <w:r w:rsidR="006662D3" w:rsidRPr="006C17D4">
        <w:rPr>
          <w:rFonts w:ascii="Univers" w:hAnsi="Univers"/>
          <w:sz w:val="20"/>
          <w:szCs w:val="20"/>
        </w:rPr>
        <w:t xml:space="preserve">. </w:t>
      </w:r>
    </w:p>
    <w:p w:rsidR="00835052" w:rsidRPr="006C17D4" w:rsidRDefault="00835052" w:rsidP="007E0C02">
      <w:pPr>
        <w:jc w:val="both"/>
        <w:rPr>
          <w:rFonts w:ascii="Univers" w:hAnsi="Univers"/>
          <w:sz w:val="20"/>
          <w:szCs w:val="20"/>
        </w:rPr>
      </w:pPr>
    </w:p>
    <w:p w:rsidR="00835052" w:rsidRPr="006C17D4" w:rsidRDefault="00977634" w:rsidP="007E0C02">
      <w:pPr>
        <w:numPr>
          <w:ilvl w:val="0"/>
          <w:numId w:val="3"/>
        </w:numPr>
        <w:tabs>
          <w:tab w:val="clear" w:pos="1590"/>
        </w:tabs>
        <w:jc w:val="both"/>
        <w:rPr>
          <w:rFonts w:ascii="Univers" w:hAnsi="Univers"/>
          <w:b/>
          <w:sz w:val="20"/>
          <w:szCs w:val="20"/>
        </w:rPr>
      </w:pPr>
      <w:r>
        <w:rPr>
          <w:rFonts w:ascii="Univers" w:hAnsi="Univers"/>
          <w:b/>
          <w:sz w:val="20"/>
          <w:szCs w:val="20"/>
        </w:rPr>
        <w:t>PROCEEDING</w:t>
      </w:r>
      <w:r w:rsidR="00BB626B">
        <w:rPr>
          <w:rFonts w:ascii="Univers" w:hAnsi="Univers"/>
          <w:b/>
          <w:sz w:val="20"/>
          <w:szCs w:val="20"/>
        </w:rPr>
        <w:t>S</w:t>
      </w:r>
      <w:r>
        <w:rPr>
          <w:rFonts w:ascii="Univers" w:hAnsi="Univers"/>
          <w:b/>
          <w:sz w:val="20"/>
          <w:szCs w:val="20"/>
        </w:rPr>
        <w:t xml:space="preserve"> BEFORE THE IACHR </w:t>
      </w:r>
      <w:r w:rsidR="00D2066B">
        <w:rPr>
          <w:rFonts w:ascii="Univers" w:hAnsi="Univers"/>
          <w:b/>
          <w:sz w:val="20"/>
          <w:szCs w:val="20"/>
        </w:rPr>
        <w:t xml:space="preserve">SUBSEQUENT </w:t>
      </w:r>
      <w:r w:rsidR="00C00C3E">
        <w:rPr>
          <w:rFonts w:ascii="Univers" w:hAnsi="Univers"/>
          <w:b/>
          <w:sz w:val="20"/>
          <w:szCs w:val="20"/>
        </w:rPr>
        <w:t>TO ADMIS</w:t>
      </w:r>
      <w:r>
        <w:rPr>
          <w:rFonts w:ascii="Univers" w:hAnsi="Univers"/>
          <w:b/>
          <w:sz w:val="20"/>
          <w:szCs w:val="20"/>
        </w:rPr>
        <w:t>S</w:t>
      </w:r>
      <w:r w:rsidR="00C00C3E">
        <w:rPr>
          <w:rFonts w:ascii="Univers" w:hAnsi="Univers"/>
          <w:b/>
          <w:sz w:val="20"/>
          <w:szCs w:val="20"/>
        </w:rPr>
        <w:t>I</w:t>
      </w:r>
      <w:r>
        <w:rPr>
          <w:rFonts w:ascii="Univers" w:hAnsi="Univers"/>
          <w:b/>
          <w:sz w:val="20"/>
          <w:szCs w:val="20"/>
        </w:rPr>
        <w:t xml:space="preserve">BILITY REPORT </w:t>
      </w:r>
      <w:r w:rsidRPr="006C17D4">
        <w:rPr>
          <w:rFonts w:ascii="Univers" w:hAnsi="Univers"/>
          <w:b/>
          <w:sz w:val="20"/>
          <w:szCs w:val="20"/>
        </w:rPr>
        <w:t>No. 39/08</w:t>
      </w:r>
      <w:r>
        <w:rPr>
          <w:rFonts w:ascii="Univers" w:hAnsi="Univers"/>
          <w:b/>
          <w:sz w:val="20"/>
          <w:szCs w:val="20"/>
        </w:rPr>
        <w:t xml:space="preserve"> </w:t>
      </w:r>
    </w:p>
    <w:p w:rsidR="00387C03" w:rsidRPr="006C17D4" w:rsidRDefault="00387C03" w:rsidP="007E0C02">
      <w:pPr>
        <w:ind w:left="720"/>
        <w:jc w:val="both"/>
        <w:rPr>
          <w:rFonts w:ascii="Univers" w:hAnsi="Univers"/>
          <w:sz w:val="20"/>
          <w:szCs w:val="20"/>
        </w:rPr>
      </w:pPr>
    </w:p>
    <w:p w:rsidR="00A312AE" w:rsidRPr="006C17D4" w:rsidRDefault="00B87C72" w:rsidP="00A312AE">
      <w:pPr>
        <w:numPr>
          <w:ilvl w:val="0"/>
          <w:numId w:val="2"/>
        </w:numPr>
        <w:tabs>
          <w:tab w:val="clear" w:pos="1440"/>
        </w:tabs>
        <w:jc w:val="both"/>
        <w:rPr>
          <w:rFonts w:ascii="Univers" w:hAnsi="Univers"/>
          <w:sz w:val="20"/>
          <w:szCs w:val="20"/>
        </w:rPr>
      </w:pPr>
      <w:r>
        <w:rPr>
          <w:rFonts w:ascii="Univers" w:hAnsi="Univers"/>
          <w:sz w:val="20"/>
          <w:szCs w:val="20"/>
        </w:rPr>
        <w:t>Upon approving Admissibility Report No. 39/08, the Commission assigned</w:t>
      </w:r>
      <w:r w:rsidR="00427F81">
        <w:rPr>
          <w:rFonts w:ascii="Univers" w:hAnsi="Univers"/>
          <w:sz w:val="20"/>
          <w:szCs w:val="20"/>
        </w:rPr>
        <w:t xml:space="preserve"> the</w:t>
      </w:r>
      <w:r>
        <w:rPr>
          <w:rFonts w:ascii="Univers" w:hAnsi="Univers"/>
          <w:sz w:val="20"/>
          <w:szCs w:val="20"/>
        </w:rPr>
        <w:t xml:space="preserve"> number 12.653 to the case.  On August 5, 2008, the Commission served notice to both parties of approval of the admissibility report, offered</w:t>
      </w:r>
      <w:r w:rsidR="00BB626B">
        <w:rPr>
          <w:rFonts w:ascii="Univers" w:hAnsi="Univers"/>
          <w:sz w:val="20"/>
          <w:szCs w:val="20"/>
        </w:rPr>
        <w:t xml:space="preserve"> its assistance to </w:t>
      </w:r>
      <w:r w:rsidR="00634EF7">
        <w:rPr>
          <w:rFonts w:ascii="Univers" w:hAnsi="Univers"/>
          <w:sz w:val="20"/>
          <w:szCs w:val="20"/>
        </w:rPr>
        <w:t>help to reach a friendly settlement</w:t>
      </w:r>
      <w:r w:rsidR="007D7C40">
        <w:rPr>
          <w:rFonts w:ascii="Univers" w:hAnsi="Univers"/>
          <w:sz w:val="20"/>
          <w:szCs w:val="20"/>
        </w:rPr>
        <w:t xml:space="preserve"> on the matter, and set a period of two months for the petitioners to </w:t>
      </w:r>
      <w:r w:rsidR="00FC3058">
        <w:rPr>
          <w:rFonts w:ascii="Univers" w:hAnsi="Univers"/>
          <w:sz w:val="20"/>
          <w:szCs w:val="20"/>
        </w:rPr>
        <w:t xml:space="preserve">make submissions </w:t>
      </w:r>
      <w:r w:rsidR="000D1BBE">
        <w:rPr>
          <w:rFonts w:ascii="Univers" w:hAnsi="Univers"/>
          <w:sz w:val="20"/>
          <w:szCs w:val="20"/>
        </w:rPr>
        <w:t xml:space="preserve">on the merits. </w:t>
      </w:r>
    </w:p>
    <w:p w:rsidR="00A312AE" w:rsidRPr="006C17D4" w:rsidRDefault="00A312AE" w:rsidP="00A312AE">
      <w:pPr>
        <w:jc w:val="both"/>
        <w:rPr>
          <w:rFonts w:ascii="Univers" w:hAnsi="Univers"/>
          <w:sz w:val="20"/>
          <w:szCs w:val="20"/>
        </w:rPr>
      </w:pPr>
    </w:p>
    <w:p w:rsidR="008306D7" w:rsidRDefault="00ED29AA" w:rsidP="00887378">
      <w:pPr>
        <w:numPr>
          <w:ilvl w:val="0"/>
          <w:numId w:val="2"/>
        </w:numPr>
        <w:tabs>
          <w:tab w:val="clear" w:pos="1440"/>
        </w:tabs>
        <w:jc w:val="both"/>
        <w:rPr>
          <w:rFonts w:ascii="Univers" w:hAnsi="Univers"/>
          <w:sz w:val="20"/>
          <w:szCs w:val="20"/>
        </w:rPr>
      </w:pPr>
      <w:r>
        <w:rPr>
          <w:rFonts w:ascii="Univers" w:hAnsi="Univers"/>
          <w:sz w:val="20"/>
          <w:szCs w:val="20"/>
        </w:rPr>
        <w:t xml:space="preserve">On August 29, 2008, the petitioners submitted their arguments on the merits and requested a “conciliation hearing.” </w:t>
      </w:r>
      <w:r w:rsidR="00B33ABB">
        <w:rPr>
          <w:rFonts w:ascii="Univers" w:hAnsi="Univers"/>
          <w:sz w:val="20"/>
          <w:szCs w:val="20"/>
        </w:rPr>
        <w:t xml:space="preserve"> These arguments were forwarded to the State on October 16, 2008, requesting </w:t>
      </w:r>
      <w:r w:rsidR="00933FBE">
        <w:rPr>
          <w:rFonts w:ascii="Univers" w:hAnsi="Univers"/>
          <w:sz w:val="20"/>
          <w:szCs w:val="20"/>
        </w:rPr>
        <w:t>its reply within two months</w:t>
      </w:r>
      <w:r w:rsidR="008305FD">
        <w:rPr>
          <w:rFonts w:ascii="Univers" w:hAnsi="Univers"/>
          <w:sz w:val="20"/>
          <w:szCs w:val="20"/>
        </w:rPr>
        <w:t>.  On October 24, 2008, the petitioners expressed their interest in reaching a friendly settlement</w:t>
      </w:r>
      <w:r w:rsidR="008306D7">
        <w:rPr>
          <w:rFonts w:ascii="Univers" w:hAnsi="Univers"/>
          <w:sz w:val="20"/>
          <w:szCs w:val="20"/>
        </w:rPr>
        <w:t xml:space="preserve"> in the case</w:t>
      </w:r>
      <w:r w:rsidR="00887378" w:rsidRPr="006C17D4">
        <w:rPr>
          <w:rFonts w:ascii="Univers" w:hAnsi="Univers"/>
          <w:sz w:val="20"/>
          <w:szCs w:val="20"/>
        </w:rPr>
        <w:t>.</w:t>
      </w:r>
    </w:p>
    <w:p w:rsidR="008306D7" w:rsidRDefault="008306D7" w:rsidP="008306D7">
      <w:pPr>
        <w:jc w:val="both"/>
        <w:rPr>
          <w:rFonts w:ascii="Univers" w:hAnsi="Univers"/>
          <w:sz w:val="20"/>
          <w:szCs w:val="20"/>
        </w:rPr>
      </w:pPr>
    </w:p>
    <w:p w:rsidR="00887378" w:rsidRPr="006C17D4" w:rsidRDefault="00887378" w:rsidP="005D0D57">
      <w:pPr>
        <w:ind w:left="720"/>
        <w:jc w:val="both"/>
        <w:rPr>
          <w:rFonts w:ascii="Univers" w:hAnsi="Univers"/>
          <w:sz w:val="20"/>
          <w:szCs w:val="20"/>
        </w:rPr>
      </w:pPr>
      <w:r w:rsidRPr="006C17D4">
        <w:rPr>
          <w:rFonts w:ascii="Univers" w:hAnsi="Univers"/>
          <w:sz w:val="20"/>
          <w:szCs w:val="20"/>
        </w:rPr>
        <w:t xml:space="preserve"> </w:t>
      </w:r>
    </w:p>
    <w:p w:rsidR="00887378" w:rsidRPr="006C17D4" w:rsidRDefault="00BC6D22" w:rsidP="00887378">
      <w:pPr>
        <w:numPr>
          <w:ilvl w:val="0"/>
          <w:numId w:val="2"/>
        </w:numPr>
        <w:tabs>
          <w:tab w:val="clear" w:pos="1440"/>
        </w:tabs>
        <w:jc w:val="both"/>
        <w:rPr>
          <w:rFonts w:ascii="Univers" w:hAnsi="Univers"/>
          <w:sz w:val="20"/>
          <w:szCs w:val="20"/>
        </w:rPr>
      </w:pPr>
      <w:r>
        <w:rPr>
          <w:rFonts w:ascii="Univers" w:hAnsi="Univers"/>
          <w:sz w:val="20"/>
          <w:szCs w:val="20"/>
        </w:rPr>
        <w:t xml:space="preserve">In a brief dated October 20, 2008 received on January 23, 2009, the State informed the Commission that it had decided to not </w:t>
      </w:r>
      <w:r w:rsidR="001E0391">
        <w:rPr>
          <w:rFonts w:ascii="Univers" w:hAnsi="Univers"/>
          <w:sz w:val="20"/>
          <w:szCs w:val="20"/>
        </w:rPr>
        <w:t xml:space="preserve">enter into </w:t>
      </w:r>
      <w:r>
        <w:rPr>
          <w:rFonts w:ascii="Univers" w:hAnsi="Univers"/>
          <w:sz w:val="20"/>
          <w:szCs w:val="20"/>
        </w:rPr>
        <w:t xml:space="preserve">the friendly settlement procedure in the case.  </w:t>
      </w:r>
      <w:r w:rsidR="001E0391">
        <w:rPr>
          <w:rFonts w:ascii="Univers" w:hAnsi="Univers"/>
          <w:sz w:val="20"/>
          <w:szCs w:val="20"/>
        </w:rPr>
        <w:t xml:space="preserve">On February 2, 2009, the Commission forwarded this brief to the petitioners. </w:t>
      </w:r>
    </w:p>
    <w:p w:rsidR="00887378" w:rsidRPr="006C17D4" w:rsidRDefault="00887378" w:rsidP="00887378">
      <w:pPr>
        <w:jc w:val="both"/>
        <w:rPr>
          <w:rFonts w:ascii="Univers" w:hAnsi="Univers"/>
          <w:sz w:val="20"/>
          <w:szCs w:val="20"/>
        </w:rPr>
      </w:pPr>
    </w:p>
    <w:p w:rsidR="00887378" w:rsidRPr="006C17D4" w:rsidRDefault="00AC1A9E" w:rsidP="00887378">
      <w:pPr>
        <w:numPr>
          <w:ilvl w:val="0"/>
          <w:numId w:val="2"/>
        </w:numPr>
        <w:tabs>
          <w:tab w:val="clear" w:pos="1440"/>
        </w:tabs>
        <w:jc w:val="both"/>
        <w:rPr>
          <w:rFonts w:ascii="Univers" w:hAnsi="Univers"/>
          <w:sz w:val="20"/>
          <w:szCs w:val="20"/>
        </w:rPr>
      </w:pPr>
      <w:r>
        <w:rPr>
          <w:rFonts w:ascii="Univers" w:hAnsi="Univers"/>
          <w:sz w:val="20"/>
          <w:szCs w:val="20"/>
        </w:rPr>
        <w:lastRenderedPageBreak/>
        <w:t xml:space="preserve">On January 15, 2009, </w:t>
      </w:r>
      <w:r w:rsidR="009809DB">
        <w:rPr>
          <w:rFonts w:ascii="Univers" w:hAnsi="Univers"/>
          <w:sz w:val="20"/>
          <w:szCs w:val="20"/>
        </w:rPr>
        <w:t xml:space="preserve">the petitioners submitted additional arguments on the merits, which were forwarded </w:t>
      </w:r>
      <w:r w:rsidR="00147DC7">
        <w:rPr>
          <w:rFonts w:ascii="Univers" w:hAnsi="Univers"/>
          <w:sz w:val="20"/>
          <w:szCs w:val="20"/>
        </w:rPr>
        <w:t>to the State on March 4, 2009.</w:t>
      </w:r>
    </w:p>
    <w:p w:rsidR="00887378" w:rsidRPr="006C17D4" w:rsidRDefault="00887378" w:rsidP="00887378">
      <w:pPr>
        <w:jc w:val="both"/>
        <w:rPr>
          <w:rFonts w:ascii="Univers" w:hAnsi="Univers"/>
          <w:sz w:val="20"/>
          <w:szCs w:val="20"/>
        </w:rPr>
      </w:pPr>
    </w:p>
    <w:p w:rsidR="00887378" w:rsidRPr="006C17D4" w:rsidRDefault="002E2731" w:rsidP="00887378">
      <w:pPr>
        <w:numPr>
          <w:ilvl w:val="0"/>
          <w:numId w:val="2"/>
        </w:numPr>
        <w:tabs>
          <w:tab w:val="clear" w:pos="1440"/>
        </w:tabs>
        <w:jc w:val="both"/>
        <w:rPr>
          <w:rFonts w:ascii="Univers" w:hAnsi="Univers"/>
          <w:sz w:val="20"/>
          <w:szCs w:val="20"/>
        </w:rPr>
      </w:pPr>
      <w:r>
        <w:rPr>
          <w:rFonts w:ascii="Univers" w:hAnsi="Univers"/>
          <w:sz w:val="20"/>
          <w:szCs w:val="20"/>
        </w:rPr>
        <w:t>On March</w:t>
      </w:r>
      <w:r w:rsidR="0024547A">
        <w:rPr>
          <w:rFonts w:ascii="Univers" w:hAnsi="Univers"/>
          <w:sz w:val="20"/>
          <w:szCs w:val="20"/>
        </w:rPr>
        <w:t xml:space="preserve"> 11, 2009, after granting an extension to the State, the Commission re</w:t>
      </w:r>
      <w:r w:rsidR="00984B72">
        <w:rPr>
          <w:rFonts w:ascii="Univers" w:hAnsi="Univers"/>
          <w:sz w:val="20"/>
          <w:szCs w:val="20"/>
        </w:rPr>
        <w:t xml:space="preserve">ceived a communication from it </w:t>
      </w:r>
      <w:r w:rsidR="006E0EC1">
        <w:rPr>
          <w:rFonts w:ascii="Univers" w:hAnsi="Univers"/>
          <w:sz w:val="20"/>
          <w:szCs w:val="20"/>
        </w:rPr>
        <w:t xml:space="preserve">reiterating </w:t>
      </w:r>
      <w:r w:rsidR="0024547A">
        <w:rPr>
          <w:rFonts w:ascii="Univers" w:hAnsi="Univers"/>
          <w:sz w:val="20"/>
          <w:szCs w:val="20"/>
        </w:rPr>
        <w:t xml:space="preserve">its prior arguments on the merits and requesting the IACHR to “reject the arguments on the merits put forth by the petitioner.”  </w:t>
      </w:r>
      <w:r w:rsidR="002D0AF5">
        <w:rPr>
          <w:rFonts w:ascii="Univers" w:hAnsi="Univers"/>
          <w:sz w:val="20"/>
          <w:szCs w:val="20"/>
        </w:rPr>
        <w:t>On July 6, 2009, these arguments we</w:t>
      </w:r>
      <w:r w:rsidR="000D20E7">
        <w:rPr>
          <w:rFonts w:ascii="Univers" w:hAnsi="Univers"/>
          <w:sz w:val="20"/>
          <w:szCs w:val="20"/>
        </w:rPr>
        <w:t>re forwarded to the petitioners</w:t>
      </w:r>
      <w:r w:rsidR="00887378" w:rsidRPr="006C17D4">
        <w:rPr>
          <w:rFonts w:ascii="Univers" w:hAnsi="Univers"/>
          <w:sz w:val="20"/>
          <w:szCs w:val="20"/>
        </w:rPr>
        <w:t>.</w:t>
      </w:r>
    </w:p>
    <w:p w:rsidR="00887378" w:rsidRPr="006C17D4" w:rsidRDefault="00887378" w:rsidP="00887378">
      <w:pPr>
        <w:jc w:val="both"/>
        <w:rPr>
          <w:rFonts w:ascii="Univers" w:hAnsi="Univers"/>
          <w:sz w:val="20"/>
          <w:szCs w:val="20"/>
        </w:rPr>
      </w:pPr>
    </w:p>
    <w:p w:rsidR="00887378" w:rsidRPr="006C17D4" w:rsidRDefault="00C7180F" w:rsidP="00887378">
      <w:pPr>
        <w:numPr>
          <w:ilvl w:val="0"/>
          <w:numId w:val="2"/>
        </w:numPr>
        <w:tabs>
          <w:tab w:val="clear" w:pos="1440"/>
        </w:tabs>
        <w:jc w:val="both"/>
        <w:rPr>
          <w:rFonts w:ascii="Univers" w:hAnsi="Univers"/>
          <w:sz w:val="20"/>
          <w:szCs w:val="20"/>
        </w:rPr>
      </w:pPr>
      <w:r>
        <w:rPr>
          <w:rFonts w:ascii="Univers" w:hAnsi="Univers"/>
          <w:sz w:val="20"/>
          <w:szCs w:val="20"/>
        </w:rPr>
        <w:t xml:space="preserve">On May 13, 2009, July 27, 2009 and September 4, 2009, the Commission received additional arguments on the merits from the petitioners, which </w:t>
      </w:r>
      <w:r w:rsidR="005E2B84">
        <w:rPr>
          <w:rFonts w:ascii="Univers" w:hAnsi="Univers"/>
          <w:sz w:val="20"/>
          <w:szCs w:val="20"/>
        </w:rPr>
        <w:t>were forwarded to the State on J</w:t>
      </w:r>
      <w:r>
        <w:rPr>
          <w:rFonts w:ascii="Univers" w:hAnsi="Univers"/>
          <w:sz w:val="20"/>
          <w:szCs w:val="20"/>
        </w:rPr>
        <w:t>uly 6, 2009, August 11, 2009, and S</w:t>
      </w:r>
      <w:r w:rsidR="00D037B2">
        <w:rPr>
          <w:rFonts w:ascii="Univers" w:hAnsi="Univers"/>
          <w:sz w:val="20"/>
          <w:szCs w:val="20"/>
        </w:rPr>
        <w:t>eptember 17, 2009, respectively</w:t>
      </w:r>
      <w:r w:rsidR="00887378" w:rsidRPr="006C17D4">
        <w:rPr>
          <w:rFonts w:ascii="Univers" w:hAnsi="Univers"/>
          <w:sz w:val="20"/>
          <w:szCs w:val="20"/>
        </w:rPr>
        <w:t xml:space="preserve">. </w:t>
      </w:r>
    </w:p>
    <w:p w:rsidR="00887378" w:rsidRPr="006C17D4" w:rsidRDefault="00887378" w:rsidP="00887378">
      <w:pPr>
        <w:jc w:val="both"/>
        <w:rPr>
          <w:rFonts w:ascii="Univers" w:hAnsi="Univers"/>
          <w:sz w:val="20"/>
          <w:szCs w:val="20"/>
        </w:rPr>
      </w:pPr>
    </w:p>
    <w:p w:rsidR="00887378" w:rsidRPr="006C17D4" w:rsidRDefault="00C376C4" w:rsidP="00887378">
      <w:pPr>
        <w:numPr>
          <w:ilvl w:val="0"/>
          <w:numId w:val="2"/>
        </w:numPr>
        <w:tabs>
          <w:tab w:val="clear" w:pos="1440"/>
        </w:tabs>
        <w:jc w:val="both"/>
        <w:rPr>
          <w:rFonts w:ascii="Univers" w:hAnsi="Univers"/>
          <w:sz w:val="20"/>
          <w:szCs w:val="20"/>
        </w:rPr>
      </w:pPr>
      <w:r>
        <w:rPr>
          <w:rFonts w:ascii="Univers" w:hAnsi="Univers"/>
          <w:sz w:val="20"/>
          <w:szCs w:val="20"/>
        </w:rPr>
        <w:t xml:space="preserve">On August 11, 2009 and September 18, 2009, the State submitted additional </w:t>
      </w:r>
      <w:r w:rsidR="00176A3E">
        <w:rPr>
          <w:rFonts w:ascii="Univers" w:hAnsi="Univers"/>
          <w:sz w:val="20"/>
          <w:szCs w:val="20"/>
        </w:rPr>
        <w:t>briefs, reiter</w:t>
      </w:r>
      <w:r w:rsidR="007E0688">
        <w:rPr>
          <w:rFonts w:ascii="Univers" w:hAnsi="Univers"/>
          <w:sz w:val="20"/>
          <w:szCs w:val="20"/>
        </w:rPr>
        <w:t>ating its arguments on the merit</w:t>
      </w:r>
      <w:r w:rsidR="00F11B22">
        <w:rPr>
          <w:rFonts w:ascii="Univers" w:hAnsi="Univers"/>
          <w:sz w:val="20"/>
          <w:szCs w:val="20"/>
        </w:rPr>
        <w:t xml:space="preserve">s from earlier briefs.  </w:t>
      </w:r>
      <w:r w:rsidR="00CF65B3">
        <w:rPr>
          <w:rFonts w:ascii="Univers" w:hAnsi="Univers"/>
          <w:sz w:val="20"/>
          <w:szCs w:val="20"/>
        </w:rPr>
        <w:t xml:space="preserve">These communications were forwarded to the petitioners on August 24, 2009 and November 23, 2009, respectively.  </w:t>
      </w:r>
    </w:p>
    <w:p w:rsidR="00887378" w:rsidRPr="006C17D4" w:rsidRDefault="00887378" w:rsidP="00887378">
      <w:pPr>
        <w:jc w:val="both"/>
        <w:rPr>
          <w:rFonts w:ascii="Univers" w:hAnsi="Univers"/>
          <w:sz w:val="20"/>
          <w:szCs w:val="20"/>
        </w:rPr>
      </w:pPr>
    </w:p>
    <w:p w:rsidR="00887378" w:rsidRPr="006C17D4" w:rsidRDefault="0046574E" w:rsidP="00887378">
      <w:pPr>
        <w:numPr>
          <w:ilvl w:val="0"/>
          <w:numId w:val="2"/>
        </w:numPr>
        <w:tabs>
          <w:tab w:val="clear" w:pos="1440"/>
        </w:tabs>
        <w:jc w:val="both"/>
        <w:rPr>
          <w:rFonts w:ascii="Univers" w:hAnsi="Univers"/>
          <w:sz w:val="20"/>
          <w:szCs w:val="20"/>
        </w:rPr>
      </w:pPr>
      <w:r>
        <w:rPr>
          <w:rFonts w:ascii="Univers" w:hAnsi="Univers"/>
          <w:sz w:val="20"/>
          <w:szCs w:val="20"/>
        </w:rPr>
        <w:t xml:space="preserve">The IACHR received additional arguments from the petitioners on February 1, 2010, April 28, 2010 and April 28, 2011, requesting a ruling on the merits of the case and providing copies of parts </w:t>
      </w:r>
      <w:r w:rsidR="002A2982">
        <w:rPr>
          <w:rFonts w:ascii="Univers" w:hAnsi="Univers"/>
          <w:sz w:val="20"/>
          <w:szCs w:val="20"/>
        </w:rPr>
        <w:t>of the record of the</w:t>
      </w:r>
      <w:r w:rsidR="00984B72">
        <w:rPr>
          <w:rFonts w:ascii="Univers" w:hAnsi="Univers"/>
          <w:sz w:val="20"/>
          <w:szCs w:val="20"/>
        </w:rPr>
        <w:t xml:space="preserve"> proceedings in the</w:t>
      </w:r>
      <w:r w:rsidR="002A2982">
        <w:rPr>
          <w:rFonts w:ascii="Univers" w:hAnsi="Univers"/>
          <w:sz w:val="20"/>
          <w:szCs w:val="20"/>
        </w:rPr>
        <w:t xml:space="preserve"> civil case</w:t>
      </w:r>
      <w:r w:rsidR="00887378" w:rsidRPr="006C17D4">
        <w:rPr>
          <w:rFonts w:ascii="Univers" w:hAnsi="Univers"/>
          <w:sz w:val="20"/>
          <w:szCs w:val="20"/>
        </w:rPr>
        <w:t xml:space="preserve">. </w:t>
      </w:r>
    </w:p>
    <w:p w:rsidR="00835052" w:rsidRPr="006C17D4" w:rsidRDefault="00835052" w:rsidP="007E0C02">
      <w:pPr>
        <w:pStyle w:val="Ttulo4"/>
        <w:ind w:left="720"/>
        <w:rPr>
          <w:sz w:val="20"/>
          <w:szCs w:val="20"/>
        </w:rPr>
      </w:pPr>
    </w:p>
    <w:p w:rsidR="00835052" w:rsidRPr="006C17D4" w:rsidRDefault="00C811AA" w:rsidP="007E0C02">
      <w:pPr>
        <w:pStyle w:val="Ttulo4"/>
        <w:numPr>
          <w:ilvl w:val="0"/>
          <w:numId w:val="3"/>
        </w:numPr>
        <w:tabs>
          <w:tab w:val="clear" w:pos="1590"/>
        </w:tabs>
        <w:rPr>
          <w:sz w:val="20"/>
          <w:szCs w:val="20"/>
        </w:rPr>
      </w:pPr>
      <w:r>
        <w:rPr>
          <w:sz w:val="20"/>
          <w:szCs w:val="20"/>
        </w:rPr>
        <w:t xml:space="preserve">POSITION OF THE PARTIES </w:t>
      </w:r>
    </w:p>
    <w:p w:rsidR="00835052" w:rsidRPr="006C17D4" w:rsidRDefault="00835052" w:rsidP="007E0C02">
      <w:pPr>
        <w:ind w:left="1440" w:hanging="720"/>
        <w:jc w:val="both"/>
        <w:rPr>
          <w:rFonts w:ascii="Univers" w:hAnsi="Univers"/>
          <w:b/>
          <w:bCs/>
          <w:sz w:val="20"/>
          <w:szCs w:val="20"/>
        </w:rPr>
      </w:pPr>
    </w:p>
    <w:p w:rsidR="00835052" w:rsidRPr="006C17D4" w:rsidRDefault="00835052" w:rsidP="00A312AE">
      <w:pPr>
        <w:ind w:left="1440" w:hanging="720"/>
        <w:jc w:val="both"/>
        <w:rPr>
          <w:rFonts w:ascii="Univers" w:hAnsi="Univers"/>
          <w:sz w:val="20"/>
          <w:szCs w:val="20"/>
        </w:rPr>
      </w:pPr>
      <w:r w:rsidRPr="006C17D4">
        <w:rPr>
          <w:rFonts w:ascii="Univers" w:hAnsi="Univers"/>
          <w:b/>
          <w:bCs/>
          <w:sz w:val="20"/>
          <w:szCs w:val="20"/>
        </w:rPr>
        <w:t>A</w:t>
      </w:r>
      <w:r w:rsidR="007E0C02" w:rsidRPr="006C17D4">
        <w:rPr>
          <w:rFonts w:ascii="Univers" w:hAnsi="Univers"/>
          <w:sz w:val="20"/>
          <w:szCs w:val="20"/>
        </w:rPr>
        <w:t>.</w:t>
      </w:r>
      <w:r w:rsidR="007E0C02" w:rsidRPr="006C17D4">
        <w:rPr>
          <w:rFonts w:ascii="Univers" w:hAnsi="Univers"/>
          <w:sz w:val="20"/>
          <w:szCs w:val="20"/>
        </w:rPr>
        <w:tab/>
      </w:r>
      <w:r w:rsidR="00C811AA">
        <w:rPr>
          <w:rFonts w:ascii="Univers" w:hAnsi="Univers"/>
          <w:b/>
          <w:bCs/>
          <w:sz w:val="20"/>
          <w:szCs w:val="20"/>
        </w:rPr>
        <w:t xml:space="preserve">Petitioners </w:t>
      </w:r>
    </w:p>
    <w:p w:rsidR="009B235B" w:rsidRPr="006C17D4" w:rsidRDefault="007E0C02" w:rsidP="009B235B">
      <w:pPr>
        <w:jc w:val="both"/>
        <w:rPr>
          <w:rFonts w:ascii="Univers" w:hAnsi="Univers"/>
          <w:sz w:val="20"/>
          <w:szCs w:val="20"/>
        </w:rPr>
      </w:pPr>
      <w:r w:rsidRPr="006C17D4">
        <w:rPr>
          <w:rFonts w:ascii="Univers" w:hAnsi="Univers"/>
          <w:b/>
          <w:bCs/>
          <w:sz w:val="20"/>
          <w:szCs w:val="20"/>
        </w:rPr>
        <w:tab/>
      </w:r>
      <w:r w:rsidR="009B235B" w:rsidRPr="006C17D4">
        <w:rPr>
          <w:rFonts w:ascii="Univers" w:hAnsi="Univers"/>
          <w:b/>
          <w:bCs/>
          <w:sz w:val="20"/>
          <w:szCs w:val="20"/>
        </w:rPr>
        <w:tab/>
      </w:r>
    </w:p>
    <w:p w:rsidR="009B235B" w:rsidRPr="006C17D4" w:rsidRDefault="00C811AA"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The petitioners </w:t>
      </w:r>
      <w:r w:rsidR="000E77E7">
        <w:rPr>
          <w:rFonts w:ascii="Univers" w:hAnsi="Univers"/>
          <w:b w:val="0"/>
          <w:bCs w:val="0"/>
          <w:i w:val="0"/>
          <w:sz w:val="20"/>
          <w:szCs w:val="20"/>
        </w:rPr>
        <w:t xml:space="preserve">contend that the Executive </w:t>
      </w:r>
      <w:r w:rsidR="00011962">
        <w:rPr>
          <w:rFonts w:ascii="Univers" w:hAnsi="Univers"/>
          <w:b w:val="0"/>
          <w:bCs w:val="0"/>
          <w:i w:val="0"/>
          <w:sz w:val="20"/>
          <w:szCs w:val="20"/>
        </w:rPr>
        <w:t xml:space="preserve">Officers </w:t>
      </w:r>
      <w:r w:rsidR="000E77E7">
        <w:rPr>
          <w:rFonts w:ascii="Univers" w:hAnsi="Univers"/>
          <w:b w:val="0"/>
          <w:bCs w:val="0"/>
          <w:i w:val="0"/>
          <w:sz w:val="20"/>
          <w:szCs w:val="20"/>
        </w:rPr>
        <w:t xml:space="preserve">of the Italian Mutual Benefit Society </w:t>
      </w:r>
      <w:r w:rsidR="009F20B9">
        <w:rPr>
          <w:rFonts w:ascii="Univers" w:hAnsi="Univers"/>
          <w:b w:val="0"/>
          <w:bCs w:val="0"/>
          <w:i w:val="0"/>
          <w:sz w:val="20"/>
          <w:szCs w:val="20"/>
        </w:rPr>
        <w:t xml:space="preserve">engaged in the irregular sale of burial vaults in the cemetery of the Municipality of San Andres de Giles over a five year period, </w:t>
      </w:r>
      <w:r w:rsidR="00B51460">
        <w:rPr>
          <w:rFonts w:ascii="Univers" w:hAnsi="Univers"/>
          <w:b w:val="0"/>
          <w:bCs w:val="0"/>
          <w:i w:val="0"/>
          <w:sz w:val="20"/>
          <w:szCs w:val="20"/>
        </w:rPr>
        <w:t>promising official title</w:t>
      </w:r>
      <w:r w:rsidR="00DD1FBC">
        <w:rPr>
          <w:rFonts w:ascii="Univers" w:hAnsi="Univers"/>
          <w:b w:val="0"/>
          <w:bCs w:val="0"/>
          <w:i w:val="0"/>
          <w:sz w:val="20"/>
          <w:szCs w:val="20"/>
        </w:rPr>
        <w:t xml:space="preserve"> to the vaults</w:t>
      </w:r>
      <w:r w:rsidR="00B51460">
        <w:rPr>
          <w:rFonts w:ascii="Univers" w:hAnsi="Univers"/>
          <w:b w:val="0"/>
          <w:bCs w:val="0"/>
          <w:i w:val="0"/>
          <w:sz w:val="20"/>
          <w:szCs w:val="20"/>
        </w:rPr>
        <w:t xml:space="preserve">, which </w:t>
      </w:r>
      <w:r w:rsidR="00427F81">
        <w:rPr>
          <w:rFonts w:ascii="Univers" w:hAnsi="Univers"/>
          <w:b w:val="0"/>
          <w:bCs w:val="0"/>
          <w:i w:val="0"/>
          <w:sz w:val="20"/>
          <w:szCs w:val="20"/>
        </w:rPr>
        <w:t>were never provided</w:t>
      </w:r>
      <w:r w:rsidR="00B51460">
        <w:rPr>
          <w:rFonts w:ascii="Univers" w:hAnsi="Univers"/>
          <w:b w:val="0"/>
          <w:bCs w:val="0"/>
          <w:i w:val="0"/>
          <w:sz w:val="20"/>
          <w:szCs w:val="20"/>
        </w:rPr>
        <w:t xml:space="preserve">. </w:t>
      </w:r>
      <w:r w:rsidR="00CC2855">
        <w:rPr>
          <w:rFonts w:ascii="Univers" w:hAnsi="Univers"/>
          <w:b w:val="0"/>
          <w:bCs w:val="0"/>
          <w:i w:val="0"/>
          <w:sz w:val="20"/>
          <w:szCs w:val="20"/>
        </w:rPr>
        <w:t xml:space="preserve"> They charge that the Municipal Government gave land to the Italian Mutual </w:t>
      </w:r>
      <w:r w:rsidR="009959C7">
        <w:rPr>
          <w:rFonts w:ascii="Univers" w:hAnsi="Univers"/>
          <w:b w:val="0"/>
          <w:bCs w:val="0"/>
          <w:i w:val="0"/>
          <w:sz w:val="20"/>
          <w:szCs w:val="20"/>
        </w:rPr>
        <w:t xml:space="preserve">Benefit </w:t>
      </w:r>
      <w:r w:rsidR="00CC2855">
        <w:rPr>
          <w:rFonts w:ascii="Univers" w:hAnsi="Univers"/>
          <w:b w:val="0"/>
          <w:bCs w:val="0"/>
          <w:i w:val="0"/>
          <w:sz w:val="20"/>
          <w:szCs w:val="20"/>
        </w:rPr>
        <w:t>Society for a period of 40 years at the symbolic price of one peso in order to create an “Italian pantheon” at the cemete</w:t>
      </w:r>
      <w:r w:rsidR="00D62794">
        <w:rPr>
          <w:rFonts w:ascii="Univers" w:hAnsi="Univers"/>
          <w:b w:val="0"/>
          <w:bCs w:val="0"/>
          <w:i w:val="0"/>
          <w:sz w:val="20"/>
          <w:szCs w:val="20"/>
        </w:rPr>
        <w:t>ry, t</w:t>
      </w:r>
      <w:r w:rsidR="00047805">
        <w:rPr>
          <w:rFonts w:ascii="Univers" w:hAnsi="Univers"/>
          <w:b w:val="0"/>
          <w:bCs w:val="0"/>
          <w:i w:val="0"/>
          <w:sz w:val="20"/>
          <w:szCs w:val="20"/>
        </w:rPr>
        <w:t>hrough sales carried out by</w:t>
      </w:r>
      <w:r w:rsidR="00CC2855">
        <w:rPr>
          <w:rFonts w:ascii="Univers" w:hAnsi="Univers"/>
          <w:b w:val="0"/>
          <w:bCs w:val="0"/>
          <w:i w:val="0"/>
          <w:sz w:val="20"/>
          <w:szCs w:val="20"/>
        </w:rPr>
        <w:t xml:space="preserve"> a public notary, a Justice of the Peace, a mayor and 12 city council members.  The petitioners </w:t>
      </w:r>
      <w:r w:rsidR="000609A3">
        <w:rPr>
          <w:rFonts w:ascii="Univers" w:hAnsi="Univers"/>
          <w:b w:val="0"/>
          <w:bCs w:val="0"/>
          <w:i w:val="0"/>
          <w:sz w:val="20"/>
          <w:szCs w:val="20"/>
        </w:rPr>
        <w:t xml:space="preserve">argue that the members who bought vaults from the Italian Mutual Benefit Society paid 20 pesos per month over 36 months without receiving “any </w:t>
      </w:r>
      <w:r w:rsidR="00B817C6">
        <w:rPr>
          <w:rFonts w:ascii="Univers" w:hAnsi="Univers"/>
          <w:b w:val="0"/>
          <w:bCs w:val="0"/>
          <w:i w:val="0"/>
          <w:sz w:val="20"/>
          <w:szCs w:val="20"/>
        </w:rPr>
        <w:t xml:space="preserve">property </w:t>
      </w:r>
      <w:r w:rsidR="000609A3">
        <w:rPr>
          <w:rFonts w:ascii="Univers" w:hAnsi="Univers"/>
          <w:b w:val="0"/>
          <w:bCs w:val="0"/>
          <w:i w:val="0"/>
          <w:sz w:val="20"/>
          <w:szCs w:val="20"/>
        </w:rPr>
        <w:t xml:space="preserve">at all.”  They claim that </w:t>
      </w:r>
      <w:r w:rsidR="00C15BED">
        <w:rPr>
          <w:rFonts w:ascii="Univers" w:hAnsi="Univers"/>
          <w:b w:val="0"/>
          <w:bCs w:val="0"/>
          <w:i w:val="0"/>
          <w:sz w:val="20"/>
          <w:szCs w:val="20"/>
        </w:rPr>
        <w:t xml:space="preserve">Mr. Carlos </w:t>
      </w:r>
      <w:proofErr w:type="spellStart"/>
      <w:r w:rsidR="00C15BED">
        <w:rPr>
          <w:rFonts w:ascii="Univers" w:hAnsi="Univers"/>
          <w:b w:val="0"/>
          <w:bCs w:val="0"/>
          <w:i w:val="0"/>
          <w:sz w:val="20"/>
          <w:szCs w:val="20"/>
        </w:rPr>
        <w:t>Memoli</w:t>
      </w:r>
      <w:proofErr w:type="spellEnd"/>
      <w:r w:rsidR="00C15BED">
        <w:rPr>
          <w:rFonts w:ascii="Univers" w:hAnsi="Univers"/>
          <w:b w:val="0"/>
          <w:bCs w:val="0"/>
          <w:i w:val="0"/>
          <w:sz w:val="20"/>
          <w:szCs w:val="20"/>
        </w:rPr>
        <w:t xml:space="preserve"> </w:t>
      </w:r>
      <w:r w:rsidR="00703A7C">
        <w:rPr>
          <w:rFonts w:ascii="Univers" w:hAnsi="Univers"/>
          <w:b w:val="0"/>
          <w:bCs w:val="0"/>
          <w:i w:val="0"/>
          <w:sz w:val="20"/>
          <w:szCs w:val="20"/>
        </w:rPr>
        <w:t xml:space="preserve">filed a criminal complaint about </w:t>
      </w:r>
      <w:r w:rsidR="00C15BED">
        <w:rPr>
          <w:rFonts w:ascii="Univers" w:hAnsi="Univers"/>
          <w:b w:val="0"/>
          <w:bCs w:val="0"/>
          <w:i w:val="0"/>
          <w:sz w:val="20"/>
          <w:szCs w:val="20"/>
        </w:rPr>
        <w:t xml:space="preserve">these acts and that the Judge overseeing the </w:t>
      </w:r>
      <w:r w:rsidR="005968E8">
        <w:rPr>
          <w:rFonts w:ascii="Univers" w:hAnsi="Univers"/>
          <w:b w:val="0"/>
          <w:bCs w:val="0"/>
          <w:i w:val="0"/>
          <w:sz w:val="20"/>
          <w:szCs w:val="20"/>
        </w:rPr>
        <w:t xml:space="preserve">case </w:t>
      </w:r>
      <w:r w:rsidR="00C15BED">
        <w:rPr>
          <w:rFonts w:ascii="Univers" w:hAnsi="Univers"/>
          <w:b w:val="0"/>
          <w:bCs w:val="0"/>
          <w:i w:val="0"/>
          <w:sz w:val="20"/>
          <w:szCs w:val="20"/>
        </w:rPr>
        <w:t>investigation</w:t>
      </w:r>
      <w:r w:rsidR="005968E8">
        <w:rPr>
          <w:rFonts w:ascii="Univers" w:hAnsi="Univers"/>
          <w:b w:val="0"/>
          <w:bCs w:val="0"/>
          <w:i w:val="0"/>
          <w:sz w:val="20"/>
          <w:szCs w:val="20"/>
        </w:rPr>
        <w:t xml:space="preserve"> </w:t>
      </w:r>
      <w:r w:rsidR="00C15BED">
        <w:rPr>
          <w:rFonts w:ascii="Univers" w:hAnsi="Univers"/>
          <w:b w:val="0"/>
          <w:bCs w:val="0"/>
          <w:i w:val="0"/>
          <w:sz w:val="20"/>
          <w:szCs w:val="20"/>
        </w:rPr>
        <w:t xml:space="preserve">found the burial vaults in the municipal cemetery </w:t>
      </w:r>
      <w:r w:rsidR="00DC7469">
        <w:rPr>
          <w:rFonts w:ascii="Univers" w:hAnsi="Univers"/>
          <w:b w:val="0"/>
          <w:bCs w:val="0"/>
          <w:i w:val="0"/>
          <w:sz w:val="20"/>
          <w:szCs w:val="20"/>
        </w:rPr>
        <w:t xml:space="preserve">negotiated by the Italian Society </w:t>
      </w:r>
      <w:r w:rsidR="00EF5932">
        <w:rPr>
          <w:rFonts w:ascii="Univers" w:hAnsi="Univers"/>
          <w:b w:val="0"/>
          <w:bCs w:val="0"/>
          <w:i w:val="0"/>
          <w:sz w:val="20"/>
          <w:szCs w:val="20"/>
        </w:rPr>
        <w:t xml:space="preserve">to be </w:t>
      </w:r>
      <w:r w:rsidR="008477B3">
        <w:rPr>
          <w:rFonts w:ascii="Univers" w:hAnsi="Univers"/>
          <w:b w:val="0"/>
          <w:bCs w:val="0"/>
          <w:i w:val="0"/>
          <w:sz w:val="20"/>
          <w:szCs w:val="20"/>
        </w:rPr>
        <w:t xml:space="preserve">an </w:t>
      </w:r>
      <w:r w:rsidR="00EF5932">
        <w:rPr>
          <w:rFonts w:ascii="Univers" w:hAnsi="Univers"/>
          <w:b w:val="0"/>
          <w:bCs w:val="0"/>
          <w:i w:val="0"/>
          <w:sz w:val="20"/>
          <w:szCs w:val="20"/>
        </w:rPr>
        <w:t>“</w:t>
      </w:r>
      <w:r w:rsidR="006A6DB7">
        <w:rPr>
          <w:rFonts w:ascii="Univers" w:hAnsi="Univers"/>
          <w:b w:val="0"/>
          <w:bCs w:val="0"/>
          <w:i w:val="0"/>
          <w:sz w:val="20"/>
          <w:szCs w:val="20"/>
        </w:rPr>
        <w:t>impossible subject of a contract</w:t>
      </w:r>
      <w:r w:rsidR="00EF5932">
        <w:rPr>
          <w:rFonts w:ascii="Univers" w:hAnsi="Univers"/>
          <w:b w:val="0"/>
          <w:bCs w:val="0"/>
          <w:i w:val="0"/>
          <w:sz w:val="20"/>
          <w:szCs w:val="20"/>
        </w:rPr>
        <w:t xml:space="preserve"> and naturally invalid.” </w:t>
      </w:r>
    </w:p>
    <w:p w:rsidR="009B235B" w:rsidRPr="006C17D4" w:rsidRDefault="009B235B" w:rsidP="009B235B">
      <w:pPr>
        <w:rPr>
          <w:rFonts w:ascii="Univers" w:hAnsi="Univers"/>
          <w:sz w:val="20"/>
          <w:szCs w:val="20"/>
        </w:rPr>
      </w:pPr>
    </w:p>
    <w:p w:rsidR="009B235B" w:rsidRPr="006C17D4" w:rsidRDefault="00C12A50"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The peti</w:t>
      </w:r>
      <w:r w:rsidR="00E82B80">
        <w:rPr>
          <w:rFonts w:ascii="Univers" w:hAnsi="Univers"/>
          <w:b w:val="0"/>
          <w:bCs w:val="0"/>
          <w:i w:val="0"/>
          <w:sz w:val="20"/>
          <w:szCs w:val="20"/>
        </w:rPr>
        <w:t>ti</w:t>
      </w:r>
      <w:r>
        <w:rPr>
          <w:rFonts w:ascii="Univers" w:hAnsi="Univers"/>
          <w:b w:val="0"/>
          <w:bCs w:val="0"/>
          <w:i w:val="0"/>
          <w:sz w:val="20"/>
          <w:szCs w:val="20"/>
        </w:rPr>
        <w:t xml:space="preserve">oners </w:t>
      </w:r>
      <w:r w:rsidR="000A3505">
        <w:rPr>
          <w:rFonts w:ascii="Univers" w:hAnsi="Univers"/>
          <w:b w:val="0"/>
          <w:bCs w:val="0"/>
          <w:i w:val="0"/>
          <w:sz w:val="20"/>
          <w:szCs w:val="20"/>
        </w:rPr>
        <w:t xml:space="preserve">note that the daily newspaper “La Libertad,” </w:t>
      </w:r>
      <w:r w:rsidR="004B7355">
        <w:rPr>
          <w:rFonts w:ascii="Univers" w:hAnsi="Univers"/>
          <w:b w:val="0"/>
          <w:bCs w:val="0"/>
          <w:i w:val="0"/>
          <w:sz w:val="20"/>
          <w:szCs w:val="20"/>
        </w:rPr>
        <w:t xml:space="preserve">of </w:t>
      </w:r>
      <w:r w:rsidR="000A3505">
        <w:rPr>
          <w:rFonts w:ascii="Univers" w:hAnsi="Univers"/>
          <w:b w:val="0"/>
          <w:bCs w:val="0"/>
          <w:i w:val="0"/>
          <w:sz w:val="20"/>
          <w:szCs w:val="20"/>
        </w:rPr>
        <w:t xml:space="preserve">which Mr. Pablo </w:t>
      </w:r>
      <w:proofErr w:type="spellStart"/>
      <w:r w:rsidR="000A3505">
        <w:rPr>
          <w:rFonts w:ascii="Univers" w:hAnsi="Univers"/>
          <w:b w:val="0"/>
          <w:bCs w:val="0"/>
          <w:i w:val="0"/>
          <w:sz w:val="20"/>
          <w:szCs w:val="20"/>
        </w:rPr>
        <w:t>Memoli</w:t>
      </w:r>
      <w:proofErr w:type="spellEnd"/>
      <w:r w:rsidR="000A3505">
        <w:rPr>
          <w:rFonts w:ascii="Univers" w:hAnsi="Univers"/>
          <w:b w:val="0"/>
          <w:bCs w:val="0"/>
          <w:i w:val="0"/>
          <w:sz w:val="20"/>
          <w:szCs w:val="20"/>
        </w:rPr>
        <w:t xml:space="preserve"> was managing editor, published articles denouncing the alleged irregularity in the sale of the burial vaults at the municipal cemetery, as well as alleged mismanagement of the Italian Mutual Benefit Society.  </w:t>
      </w:r>
      <w:r w:rsidR="00143BC8">
        <w:rPr>
          <w:rFonts w:ascii="Univers" w:hAnsi="Univers"/>
          <w:b w:val="0"/>
          <w:bCs w:val="0"/>
          <w:i w:val="0"/>
          <w:sz w:val="20"/>
          <w:szCs w:val="20"/>
        </w:rPr>
        <w:t xml:space="preserve">They further contend that on two occasions they participated </w:t>
      </w:r>
      <w:r w:rsidR="003A4B02">
        <w:rPr>
          <w:rFonts w:ascii="Univers" w:hAnsi="Univers"/>
          <w:b w:val="0"/>
          <w:bCs w:val="0"/>
          <w:i w:val="0"/>
          <w:sz w:val="20"/>
          <w:szCs w:val="20"/>
        </w:rPr>
        <w:t xml:space="preserve">in broadcasts on “Radio </w:t>
      </w:r>
      <w:proofErr w:type="spellStart"/>
      <w:r w:rsidR="003A4B02">
        <w:rPr>
          <w:rFonts w:ascii="Univers" w:hAnsi="Univers"/>
          <w:b w:val="0"/>
          <w:bCs w:val="0"/>
          <w:i w:val="0"/>
          <w:sz w:val="20"/>
          <w:szCs w:val="20"/>
        </w:rPr>
        <w:t>Vall</w:t>
      </w:r>
      <w:proofErr w:type="spellEnd"/>
      <w:r w:rsidR="003A4B02">
        <w:rPr>
          <w:rFonts w:ascii="Univers" w:hAnsi="Univers"/>
          <w:b w:val="0"/>
          <w:bCs w:val="0"/>
          <w:i w:val="0"/>
          <w:sz w:val="20"/>
          <w:szCs w:val="20"/>
        </w:rPr>
        <w:t>” during</w:t>
      </w:r>
      <w:r w:rsidR="00143BC8">
        <w:rPr>
          <w:rFonts w:ascii="Univers" w:hAnsi="Univers"/>
          <w:b w:val="0"/>
          <w:bCs w:val="0"/>
          <w:i w:val="0"/>
          <w:sz w:val="20"/>
          <w:szCs w:val="20"/>
        </w:rPr>
        <w:t xml:space="preserve"> which they denounced the same acts.  They allege that based on the aforementioned denunciations, Messrs. Antonio </w:t>
      </w:r>
      <w:proofErr w:type="spellStart"/>
      <w:r w:rsidR="00143BC8">
        <w:rPr>
          <w:rFonts w:ascii="Univers" w:hAnsi="Univers"/>
          <w:b w:val="0"/>
          <w:bCs w:val="0"/>
          <w:i w:val="0"/>
          <w:sz w:val="20"/>
          <w:szCs w:val="20"/>
        </w:rPr>
        <w:t>Guarracino</w:t>
      </w:r>
      <w:proofErr w:type="spellEnd"/>
      <w:r w:rsidR="00143BC8">
        <w:rPr>
          <w:rFonts w:ascii="Univers" w:hAnsi="Univers"/>
          <w:b w:val="0"/>
          <w:bCs w:val="0"/>
          <w:i w:val="0"/>
          <w:sz w:val="20"/>
          <w:szCs w:val="20"/>
        </w:rPr>
        <w:t xml:space="preserve">, Humberto </w:t>
      </w:r>
      <w:proofErr w:type="spellStart"/>
      <w:r w:rsidR="00143BC8">
        <w:rPr>
          <w:rFonts w:ascii="Univers" w:hAnsi="Univers"/>
          <w:b w:val="0"/>
          <w:bCs w:val="0"/>
          <w:i w:val="0"/>
          <w:sz w:val="20"/>
          <w:szCs w:val="20"/>
        </w:rPr>
        <w:t>Romanello</w:t>
      </w:r>
      <w:proofErr w:type="spellEnd"/>
      <w:r w:rsidR="00143BC8">
        <w:rPr>
          <w:rFonts w:ascii="Univers" w:hAnsi="Univers"/>
          <w:b w:val="0"/>
          <w:bCs w:val="0"/>
          <w:i w:val="0"/>
          <w:sz w:val="20"/>
          <w:szCs w:val="20"/>
        </w:rPr>
        <w:t xml:space="preserve"> and Juan B. </w:t>
      </w:r>
      <w:proofErr w:type="spellStart"/>
      <w:r w:rsidR="00143BC8">
        <w:rPr>
          <w:rFonts w:ascii="Univers" w:hAnsi="Univers"/>
          <w:b w:val="0"/>
          <w:bCs w:val="0"/>
          <w:i w:val="0"/>
          <w:sz w:val="20"/>
          <w:szCs w:val="20"/>
        </w:rPr>
        <w:t>Piriz</w:t>
      </w:r>
      <w:proofErr w:type="spellEnd"/>
      <w:r w:rsidR="00143BC8">
        <w:rPr>
          <w:rFonts w:ascii="Univers" w:hAnsi="Univers"/>
          <w:b w:val="0"/>
          <w:bCs w:val="0"/>
          <w:i w:val="0"/>
          <w:sz w:val="20"/>
          <w:szCs w:val="20"/>
        </w:rPr>
        <w:t xml:space="preserve">, respectively president, secretary and treasurer of the Italian Mutual Benefit Society, filed </w:t>
      </w:r>
      <w:r w:rsidR="00761B7C">
        <w:rPr>
          <w:rFonts w:ascii="Univers" w:hAnsi="Univers"/>
          <w:b w:val="0"/>
          <w:bCs w:val="0"/>
          <w:i w:val="0"/>
          <w:sz w:val="20"/>
          <w:szCs w:val="20"/>
        </w:rPr>
        <w:t xml:space="preserve">a private </w:t>
      </w:r>
      <w:r w:rsidR="00143BC8">
        <w:rPr>
          <w:rFonts w:ascii="Univers" w:hAnsi="Univers"/>
          <w:b w:val="0"/>
          <w:bCs w:val="0"/>
          <w:i w:val="0"/>
          <w:sz w:val="20"/>
          <w:szCs w:val="20"/>
        </w:rPr>
        <w:t>criminal</w:t>
      </w:r>
      <w:r w:rsidR="00D7726E">
        <w:rPr>
          <w:rFonts w:ascii="Univers" w:hAnsi="Univers"/>
          <w:b w:val="0"/>
          <w:bCs w:val="0"/>
          <w:i w:val="0"/>
          <w:sz w:val="20"/>
          <w:szCs w:val="20"/>
        </w:rPr>
        <w:t xml:space="preserve"> </w:t>
      </w:r>
      <w:r w:rsidR="005469AA">
        <w:rPr>
          <w:rFonts w:ascii="Univers" w:hAnsi="Univers"/>
          <w:b w:val="0"/>
          <w:bCs w:val="0"/>
          <w:i w:val="0"/>
          <w:sz w:val="20"/>
          <w:szCs w:val="20"/>
        </w:rPr>
        <w:t>action</w:t>
      </w:r>
      <w:r w:rsidR="007F1108">
        <w:rPr>
          <w:rFonts w:ascii="Univers" w:hAnsi="Univers"/>
          <w:b w:val="0"/>
          <w:bCs w:val="0"/>
          <w:i w:val="0"/>
          <w:sz w:val="20"/>
          <w:szCs w:val="20"/>
        </w:rPr>
        <w:t xml:space="preserve"> (</w:t>
      </w:r>
      <w:proofErr w:type="spellStart"/>
      <w:r w:rsidR="007F1108">
        <w:rPr>
          <w:rFonts w:ascii="Univers" w:hAnsi="Univers"/>
          <w:b w:val="0"/>
          <w:bCs w:val="0"/>
          <w:sz w:val="20"/>
          <w:szCs w:val="20"/>
        </w:rPr>
        <w:t>querella</w:t>
      </w:r>
      <w:proofErr w:type="spellEnd"/>
      <w:r w:rsidR="007F1108">
        <w:rPr>
          <w:rFonts w:ascii="Univers" w:hAnsi="Univers"/>
          <w:b w:val="0"/>
          <w:bCs w:val="0"/>
          <w:i w:val="0"/>
          <w:sz w:val="20"/>
          <w:szCs w:val="20"/>
        </w:rPr>
        <w:t>)</w:t>
      </w:r>
      <w:r w:rsidR="005469AA">
        <w:rPr>
          <w:rFonts w:ascii="Univers" w:hAnsi="Univers"/>
          <w:b w:val="0"/>
          <w:bCs w:val="0"/>
          <w:i w:val="0"/>
          <w:sz w:val="20"/>
          <w:szCs w:val="20"/>
        </w:rPr>
        <w:t xml:space="preserve"> </w:t>
      </w:r>
      <w:r w:rsidR="00143BC8">
        <w:rPr>
          <w:rFonts w:ascii="Univers" w:hAnsi="Univers"/>
          <w:b w:val="0"/>
          <w:bCs w:val="0"/>
          <w:i w:val="0"/>
          <w:sz w:val="20"/>
          <w:szCs w:val="20"/>
        </w:rPr>
        <w:t xml:space="preserve">against the alleged victims for the crimes of </w:t>
      </w:r>
      <w:r w:rsidR="00F5285D">
        <w:rPr>
          <w:rFonts w:ascii="Univers" w:hAnsi="Univers"/>
          <w:b w:val="0"/>
          <w:bCs w:val="0"/>
          <w:i w:val="0"/>
          <w:sz w:val="20"/>
          <w:szCs w:val="20"/>
        </w:rPr>
        <w:t>calumny</w:t>
      </w:r>
      <w:r w:rsidR="005A78B2">
        <w:rPr>
          <w:rFonts w:ascii="Univers" w:hAnsi="Univers"/>
          <w:b w:val="0"/>
          <w:bCs w:val="0"/>
          <w:i w:val="0"/>
          <w:sz w:val="20"/>
          <w:szCs w:val="20"/>
        </w:rPr>
        <w:t xml:space="preserve"> </w:t>
      </w:r>
      <w:r w:rsidR="006E6C52">
        <w:rPr>
          <w:rFonts w:ascii="Univers" w:hAnsi="Univers"/>
          <w:b w:val="0"/>
          <w:bCs w:val="0"/>
          <w:i w:val="0"/>
          <w:sz w:val="20"/>
          <w:szCs w:val="20"/>
        </w:rPr>
        <w:t>(</w:t>
      </w:r>
      <w:proofErr w:type="spellStart"/>
      <w:r w:rsidR="006E6C52" w:rsidRPr="0017273D">
        <w:rPr>
          <w:rFonts w:ascii="Univers" w:hAnsi="Univers"/>
          <w:b w:val="0"/>
          <w:bCs w:val="0"/>
          <w:sz w:val="20"/>
          <w:szCs w:val="20"/>
        </w:rPr>
        <w:t>calumnia</w:t>
      </w:r>
      <w:proofErr w:type="spellEnd"/>
      <w:r w:rsidR="006E6C52">
        <w:rPr>
          <w:rFonts w:ascii="Univers" w:hAnsi="Univers"/>
          <w:b w:val="0"/>
          <w:bCs w:val="0"/>
          <w:i w:val="0"/>
          <w:sz w:val="20"/>
          <w:szCs w:val="20"/>
        </w:rPr>
        <w:t xml:space="preserve">) </w:t>
      </w:r>
      <w:r w:rsidR="005A78B2" w:rsidRPr="006E6C52">
        <w:rPr>
          <w:rFonts w:ascii="Univers" w:hAnsi="Univers"/>
          <w:b w:val="0"/>
          <w:bCs w:val="0"/>
          <w:i w:val="0"/>
          <w:sz w:val="20"/>
          <w:szCs w:val="20"/>
        </w:rPr>
        <w:t>and</w:t>
      </w:r>
      <w:r w:rsidR="005A78B2">
        <w:rPr>
          <w:rFonts w:ascii="Univers" w:hAnsi="Univers"/>
          <w:b w:val="0"/>
          <w:bCs w:val="0"/>
          <w:i w:val="0"/>
          <w:sz w:val="20"/>
          <w:szCs w:val="20"/>
        </w:rPr>
        <w:t xml:space="preserve"> slander</w:t>
      </w:r>
      <w:r w:rsidR="0017273D">
        <w:rPr>
          <w:rFonts w:ascii="Univers" w:hAnsi="Univers"/>
          <w:b w:val="0"/>
          <w:bCs w:val="0"/>
          <w:i w:val="0"/>
          <w:sz w:val="20"/>
          <w:szCs w:val="20"/>
        </w:rPr>
        <w:t xml:space="preserve"> (</w:t>
      </w:r>
      <w:r w:rsidR="0017273D">
        <w:rPr>
          <w:rFonts w:ascii="Univers" w:hAnsi="Univers"/>
          <w:b w:val="0"/>
          <w:bCs w:val="0"/>
          <w:sz w:val="20"/>
          <w:szCs w:val="20"/>
        </w:rPr>
        <w:t>injuria</w:t>
      </w:r>
      <w:r w:rsidR="0017273D">
        <w:rPr>
          <w:rFonts w:ascii="Univers" w:hAnsi="Univers"/>
          <w:b w:val="0"/>
          <w:bCs w:val="0"/>
          <w:i w:val="0"/>
          <w:sz w:val="20"/>
          <w:szCs w:val="20"/>
        </w:rPr>
        <w:t>)</w:t>
      </w:r>
      <w:r w:rsidR="005A78B2">
        <w:rPr>
          <w:rFonts w:ascii="Univers" w:hAnsi="Univers"/>
          <w:b w:val="0"/>
          <w:bCs w:val="0"/>
          <w:i w:val="0"/>
          <w:sz w:val="20"/>
          <w:szCs w:val="20"/>
        </w:rPr>
        <w:t>,</w:t>
      </w:r>
      <w:r w:rsidR="009653EA">
        <w:rPr>
          <w:rFonts w:ascii="Univers" w:hAnsi="Univers"/>
          <w:b w:val="0"/>
          <w:bCs w:val="0"/>
          <w:i w:val="0"/>
          <w:sz w:val="20"/>
          <w:szCs w:val="20"/>
        </w:rPr>
        <w:t xml:space="preserve"> as provided for in Article</w:t>
      </w:r>
      <w:r w:rsidR="00F5285D">
        <w:rPr>
          <w:rFonts w:ascii="Univers" w:hAnsi="Univers"/>
          <w:b w:val="0"/>
          <w:bCs w:val="0"/>
          <w:i w:val="0"/>
          <w:sz w:val="20"/>
          <w:szCs w:val="20"/>
        </w:rPr>
        <w:t>s</w:t>
      </w:r>
      <w:r w:rsidR="009653EA">
        <w:rPr>
          <w:rFonts w:ascii="Univers" w:hAnsi="Univers"/>
          <w:b w:val="0"/>
          <w:bCs w:val="0"/>
          <w:i w:val="0"/>
          <w:sz w:val="20"/>
          <w:szCs w:val="20"/>
        </w:rPr>
        <w:t xml:space="preserve"> 109 and 110 of</w:t>
      </w:r>
      <w:r w:rsidR="005A78B2">
        <w:rPr>
          <w:rFonts w:ascii="Univers" w:hAnsi="Univers"/>
          <w:b w:val="0"/>
          <w:bCs w:val="0"/>
          <w:i w:val="0"/>
          <w:sz w:val="20"/>
          <w:szCs w:val="20"/>
        </w:rPr>
        <w:t xml:space="preserve"> the Criminal Code of Argentina</w:t>
      </w:r>
      <w:r w:rsidR="009B235B" w:rsidRPr="006C17D4">
        <w:rPr>
          <w:rFonts w:ascii="Univers" w:hAnsi="Univers"/>
          <w:b w:val="0"/>
          <w:bCs w:val="0"/>
          <w:i w:val="0"/>
          <w:sz w:val="20"/>
          <w:szCs w:val="20"/>
        </w:rPr>
        <w:t xml:space="preserve">. </w:t>
      </w:r>
    </w:p>
    <w:p w:rsidR="009B235B" w:rsidRPr="006C17D4" w:rsidRDefault="009B235B" w:rsidP="009B235B">
      <w:pPr>
        <w:rPr>
          <w:rFonts w:ascii="Univers" w:hAnsi="Univers"/>
          <w:sz w:val="20"/>
          <w:szCs w:val="20"/>
        </w:rPr>
      </w:pPr>
    </w:p>
    <w:p w:rsidR="009B235B" w:rsidRPr="007C47C6" w:rsidRDefault="00D32006"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On December 29, 1994, the alleged victims were convicted under a judgment issued by Judge </w:t>
      </w:r>
      <w:r w:rsidR="001E7945">
        <w:rPr>
          <w:rFonts w:ascii="Univers" w:hAnsi="Univers"/>
          <w:b w:val="0"/>
          <w:bCs w:val="0"/>
          <w:i w:val="0"/>
          <w:sz w:val="20"/>
          <w:szCs w:val="20"/>
        </w:rPr>
        <w:t xml:space="preserve">No. 7 </w:t>
      </w:r>
      <w:r>
        <w:rPr>
          <w:rFonts w:ascii="Univers" w:hAnsi="Univers"/>
          <w:b w:val="0"/>
          <w:bCs w:val="0"/>
          <w:i w:val="0"/>
          <w:sz w:val="20"/>
          <w:szCs w:val="20"/>
        </w:rPr>
        <w:t xml:space="preserve">for Criminal and Correctional Matters of the Judicial Department of Mercedes.  Said decision was upheld </w:t>
      </w:r>
      <w:r w:rsidR="00506A7F">
        <w:rPr>
          <w:rFonts w:ascii="Univers" w:hAnsi="Univers"/>
          <w:b w:val="0"/>
          <w:bCs w:val="0"/>
          <w:i w:val="0"/>
          <w:sz w:val="20"/>
          <w:szCs w:val="20"/>
        </w:rPr>
        <w:t xml:space="preserve">on appeal in a judgment issued by the Second </w:t>
      </w:r>
      <w:r w:rsidR="001E7945">
        <w:rPr>
          <w:rFonts w:ascii="Univers" w:hAnsi="Univers"/>
          <w:b w:val="0"/>
          <w:bCs w:val="0"/>
          <w:i w:val="0"/>
          <w:sz w:val="20"/>
          <w:szCs w:val="20"/>
        </w:rPr>
        <w:t xml:space="preserve">Appellate </w:t>
      </w:r>
      <w:r w:rsidR="00506A7F">
        <w:rPr>
          <w:rFonts w:ascii="Univers" w:hAnsi="Univers"/>
          <w:b w:val="0"/>
          <w:bCs w:val="0"/>
          <w:i w:val="0"/>
          <w:sz w:val="20"/>
          <w:szCs w:val="20"/>
        </w:rPr>
        <w:t xml:space="preserve">Chamber for Criminal and Correctional Matters of the Judicial Department of Mercedes on December 28, 1995. </w:t>
      </w:r>
      <w:r w:rsidR="007C47C6">
        <w:rPr>
          <w:rFonts w:ascii="Univers" w:hAnsi="Univers"/>
          <w:b w:val="0"/>
          <w:bCs w:val="0"/>
          <w:i w:val="0"/>
          <w:sz w:val="20"/>
          <w:szCs w:val="20"/>
        </w:rPr>
        <w:t xml:space="preserve">The petitioners indicated that they presented a series of remedies challenging this decision, the final one being </w:t>
      </w:r>
      <w:proofErr w:type="gramStart"/>
      <w:r w:rsidR="007C47C6">
        <w:rPr>
          <w:rFonts w:ascii="Univers" w:hAnsi="Univers"/>
          <w:b w:val="0"/>
          <w:bCs w:val="0"/>
          <w:i w:val="0"/>
          <w:sz w:val="20"/>
          <w:szCs w:val="20"/>
        </w:rPr>
        <w:t>a</w:t>
      </w:r>
      <w:proofErr w:type="gramEnd"/>
      <w:r w:rsidR="007C47C6">
        <w:rPr>
          <w:rFonts w:ascii="Univers" w:hAnsi="Univers"/>
          <w:b w:val="0"/>
          <w:bCs w:val="0"/>
          <w:i w:val="0"/>
          <w:sz w:val="20"/>
          <w:szCs w:val="20"/>
        </w:rPr>
        <w:t xml:space="preserve"> </w:t>
      </w:r>
      <w:proofErr w:type="spellStart"/>
      <w:r w:rsidR="007C47C6" w:rsidRPr="007C47C6">
        <w:rPr>
          <w:rFonts w:ascii="Univers" w:hAnsi="Univers"/>
          <w:b w:val="0"/>
          <w:i w:val="0"/>
          <w:sz w:val="20"/>
          <w:szCs w:val="20"/>
        </w:rPr>
        <w:t>a</w:t>
      </w:r>
      <w:proofErr w:type="spellEnd"/>
      <w:r w:rsidR="007C47C6" w:rsidRPr="007C47C6">
        <w:rPr>
          <w:rFonts w:ascii="Univers" w:hAnsi="Univers"/>
          <w:b w:val="0"/>
          <w:i w:val="0"/>
          <w:sz w:val="20"/>
          <w:szCs w:val="20"/>
        </w:rPr>
        <w:t xml:space="preserve"> motion for reconsideration of an interlocutory decision (</w:t>
      </w:r>
      <w:proofErr w:type="spellStart"/>
      <w:r w:rsidR="007C47C6" w:rsidRPr="007C47C6">
        <w:rPr>
          <w:rFonts w:ascii="Univers" w:hAnsi="Univers"/>
          <w:b w:val="0"/>
          <w:i w:val="0"/>
          <w:sz w:val="20"/>
          <w:szCs w:val="20"/>
        </w:rPr>
        <w:t>recurso</w:t>
      </w:r>
      <w:proofErr w:type="spellEnd"/>
      <w:r w:rsidR="007C47C6" w:rsidRPr="007C47C6">
        <w:rPr>
          <w:rFonts w:ascii="Univers" w:hAnsi="Univers"/>
          <w:b w:val="0"/>
          <w:i w:val="0"/>
          <w:sz w:val="20"/>
          <w:szCs w:val="20"/>
        </w:rPr>
        <w:t xml:space="preserve"> de </w:t>
      </w:r>
      <w:proofErr w:type="spellStart"/>
      <w:r w:rsidR="007C47C6" w:rsidRPr="007C47C6">
        <w:rPr>
          <w:rFonts w:ascii="Univers" w:hAnsi="Univers"/>
          <w:b w:val="0"/>
          <w:i w:val="0"/>
          <w:sz w:val="20"/>
          <w:szCs w:val="20"/>
        </w:rPr>
        <w:t>reposición</w:t>
      </w:r>
      <w:proofErr w:type="spellEnd"/>
      <w:r w:rsidR="007C47C6">
        <w:rPr>
          <w:rFonts w:ascii="Univers" w:hAnsi="Univers"/>
          <w:b w:val="0"/>
          <w:i w:val="0"/>
          <w:sz w:val="20"/>
          <w:szCs w:val="20"/>
        </w:rPr>
        <w:t xml:space="preserve">) </w:t>
      </w:r>
      <w:r w:rsidR="007C47C6" w:rsidRPr="007C47C6">
        <w:rPr>
          <w:rFonts w:ascii="Univers" w:hAnsi="Univers"/>
          <w:b w:val="0"/>
          <w:i w:val="0"/>
          <w:sz w:val="20"/>
          <w:szCs w:val="20"/>
        </w:rPr>
        <w:t>denied by the Supreme Court of Justice of the Nation on December 16, 1997</w:t>
      </w:r>
      <w:r w:rsidR="007C47C6">
        <w:rPr>
          <w:rFonts w:ascii="Univers" w:hAnsi="Univers"/>
          <w:b w:val="0"/>
          <w:i w:val="0"/>
          <w:sz w:val="20"/>
          <w:szCs w:val="20"/>
        </w:rPr>
        <w:t>.</w:t>
      </w:r>
    </w:p>
    <w:p w:rsidR="009B235B" w:rsidRPr="006C17D4" w:rsidRDefault="009B235B" w:rsidP="009B235B">
      <w:pPr>
        <w:rPr>
          <w:rFonts w:ascii="Univers" w:hAnsi="Univers"/>
          <w:sz w:val="20"/>
          <w:szCs w:val="20"/>
        </w:rPr>
      </w:pPr>
    </w:p>
    <w:p w:rsidR="009B235B" w:rsidRPr="006C17D4" w:rsidRDefault="0049401E"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The petitioners state that on December 30, 1997 a civil suit was brought against them for the same </w:t>
      </w:r>
      <w:r w:rsidR="00B46487">
        <w:rPr>
          <w:rFonts w:ascii="Univers" w:hAnsi="Univers"/>
          <w:b w:val="0"/>
          <w:bCs w:val="0"/>
          <w:i w:val="0"/>
          <w:sz w:val="20"/>
          <w:szCs w:val="20"/>
        </w:rPr>
        <w:t>offe</w:t>
      </w:r>
      <w:r w:rsidR="002115EF">
        <w:rPr>
          <w:rFonts w:ascii="Univers" w:hAnsi="Univers"/>
          <w:b w:val="0"/>
          <w:bCs w:val="0"/>
          <w:i w:val="0"/>
          <w:sz w:val="20"/>
          <w:szCs w:val="20"/>
        </w:rPr>
        <w:t>n</w:t>
      </w:r>
      <w:r w:rsidR="00B46487">
        <w:rPr>
          <w:rFonts w:ascii="Univers" w:hAnsi="Univers"/>
          <w:b w:val="0"/>
          <w:bCs w:val="0"/>
          <w:i w:val="0"/>
          <w:sz w:val="20"/>
          <w:szCs w:val="20"/>
        </w:rPr>
        <w:t>s</w:t>
      </w:r>
      <w:r w:rsidR="002115EF">
        <w:rPr>
          <w:rFonts w:ascii="Univers" w:hAnsi="Univers"/>
          <w:b w:val="0"/>
          <w:bCs w:val="0"/>
          <w:i w:val="0"/>
          <w:sz w:val="20"/>
          <w:szCs w:val="20"/>
        </w:rPr>
        <w:t xml:space="preserve">es </w:t>
      </w:r>
      <w:r>
        <w:rPr>
          <w:rFonts w:ascii="Univers" w:hAnsi="Univers"/>
          <w:b w:val="0"/>
          <w:bCs w:val="0"/>
          <w:i w:val="0"/>
          <w:sz w:val="20"/>
          <w:szCs w:val="20"/>
        </w:rPr>
        <w:t>that were the subject of the private criminal</w:t>
      </w:r>
      <w:r w:rsidR="00055A2D">
        <w:rPr>
          <w:rFonts w:ascii="Univers" w:hAnsi="Univers"/>
          <w:b w:val="0"/>
          <w:bCs w:val="0"/>
          <w:i w:val="0"/>
          <w:sz w:val="20"/>
          <w:szCs w:val="20"/>
        </w:rPr>
        <w:t xml:space="preserve"> action </w:t>
      </w:r>
      <w:r w:rsidR="00427F81">
        <w:rPr>
          <w:rFonts w:ascii="Univers" w:hAnsi="Univers"/>
          <w:b w:val="0"/>
          <w:bCs w:val="0"/>
          <w:i w:val="0"/>
          <w:sz w:val="20"/>
          <w:szCs w:val="20"/>
        </w:rPr>
        <w:t>(</w:t>
      </w:r>
      <w:proofErr w:type="spellStart"/>
      <w:r w:rsidR="00427F81">
        <w:rPr>
          <w:rFonts w:ascii="Univers" w:hAnsi="Univers"/>
          <w:b w:val="0"/>
          <w:bCs w:val="0"/>
          <w:sz w:val="20"/>
          <w:szCs w:val="20"/>
        </w:rPr>
        <w:t>querella</w:t>
      </w:r>
      <w:proofErr w:type="spellEnd"/>
      <w:r w:rsidR="00427F81">
        <w:rPr>
          <w:rFonts w:ascii="Univers" w:hAnsi="Univers"/>
          <w:b w:val="0"/>
          <w:bCs w:val="0"/>
          <w:i w:val="0"/>
          <w:sz w:val="20"/>
          <w:szCs w:val="20"/>
        </w:rPr>
        <w:t xml:space="preserve">) </w:t>
      </w:r>
      <w:r w:rsidR="00055A2D">
        <w:rPr>
          <w:rFonts w:ascii="Univers" w:hAnsi="Univers"/>
          <w:b w:val="0"/>
          <w:bCs w:val="0"/>
          <w:i w:val="0"/>
          <w:sz w:val="20"/>
          <w:szCs w:val="20"/>
        </w:rPr>
        <w:t>for damages</w:t>
      </w:r>
      <w:r w:rsidR="00C526A5">
        <w:rPr>
          <w:rFonts w:ascii="Univers" w:hAnsi="Univers"/>
          <w:b w:val="0"/>
          <w:bCs w:val="0"/>
          <w:i w:val="0"/>
          <w:sz w:val="20"/>
          <w:szCs w:val="20"/>
        </w:rPr>
        <w:t xml:space="preserve">, eight years </w:t>
      </w:r>
      <w:r w:rsidR="00C526A5">
        <w:rPr>
          <w:rFonts w:ascii="Univers" w:hAnsi="Univers"/>
          <w:b w:val="0"/>
          <w:bCs w:val="0"/>
          <w:i w:val="0"/>
          <w:sz w:val="20"/>
          <w:szCs w:val="20"/>
        </w:rPr>
        <w:lastRenderedPageBreak/>
        <w:t xml:space="preserve">after they took place.  </w:t>
      </w:r>
      <w:r w:rsidR="00CC0027">
        <w:rPr>
          <w:rFonts w:ascii="Univers" w:hAnsi="Univers"/>
          <w:b w:val="0"/>
          <w:bCs w:val="0"/>
          <w:i w:val="0"/>
          <w:sz w:val="20"/>
          <w:szCs w:val="20"/>
        </w:rPr>
        <w:t xml:space="preserve">They note that pursuant to Article 4037 of the Civil Code of Argentina, </w:t>
      </w:r>
      <w:r w:rsidR="00A247B8">
        <w:rPr>
          <w:rFonts w:ascii="Univers" w:hAnsi="Univers"/>
          <w:b w:val="0"/>
          <w:bCs w:val="0"/>
          <w:i w:val="0"/>
          <w:sz w:val="20"/>
          <w:szCs w:val="20"/>
        </w:rPr>
        <w:t>the period</w:t>
      </w:r>
      <w:r w:rsidR="00743867">
        <w:rPr>
          <w:rFonts w:ascii="Univers" w:hAnsi="Univers"/>
          <w:b w:val="0"/>
          <w:bCs w:val="0"/>
          <w:i w:val="0"/>
          <w:sz w:val="20"/>
          <w:szCs w:val="20"/>
        </w:rPr>
        <w:t xml:space="preserve"> of time established</w:t>
      </w:r>
      <w:r w:rsidR="00A247B8">
        <w:rPr>
          <w:rFonts w:ascii="Univers" w:hAnsi="Univers"/>
          <w:b w:val="0"/>
          <w:bCs w:val="0"/>
          <w:i w:val="0"/>
          <w:sz w:val="20"/>
          <w:szCs w:val="20"/>
        </w:rPr>
        <w:t xml:space="preserve"> to </w:t>
      </w:r>
      <w:r w:rsidR="00120C14">
        <w:rPr>
          <w:rFonts w:ascii="Univers" w:hAnsi="Univers"/>
          <w:b w:val="0"/>
          <w:bCs w:val="0"/>
          <w:i w:val="0"/>
          <w:sz w:val="20"/>
          <w:szCs w:val="20"/>
        </w:rPr>
        <w:t xml:space="preserve">pursue </w:t>
      </w:r>
      <w:r w:rsidR="00CC0027">
        <w:rPr>
          <w:rFonts w:ascii="Univers" w:hAnsi="Univers"/>
          <w:b w:val="0"/>
          <w:bCs w:val="0"/>
          <w:i w:val="0"/>
          <w:sz w:val="20"/>
          <w:szCs w:val="20"/>
        </w:rPr>
        <w:t>claims of a civil nature lapse</w:t>
      </w:r>
      <w:r w:rsidR="0094186F">
        <w:rPr>
          <w:rFonts w:ascii="Univers" w:hAnsi="Univers"/>
          <w:b w:val="0"/>
          <w:bCs w:val="0"/>
          <w:i w:val="0"/>
          <w:sz w:val="20"/>
          <w:szCs w:val="20"/>
        </w:rPr>
        <w:t>s</w:t>
      </w:r>
      <w:r w:rsidR="00CC0027">
        <w:rPr>
          <w:rFonts w:ascii="Univers" w:hAnsi="Univers"/>
          <w:b w:val="0"/>
          <w:bCs w:val="0"/>
          <w:i w:val="0"/>
          <w:sz w:val="20"/>
          <w:szCs w:val="20"/>
        </w:rPr>
        <w:t xml:space="preserve"> after two years and yet, as of August 6, 2002</w:t>
      </w:r>
      <w:r w:rsidR="00773AF5">
        <w:rPr>
          <w:rFonts w:ascii="Univers" w:hAnsi="Univers"/>
          <w:b w:val="0"/>
          <w:bCs w:val="0"/>
          <w:i w:val="0"/>
          <w:sz w:val="20"/>
          <w:szCs w:val="20"/>
        </w:rPr>
        <w:t>,</w:t>
      </w:r>
      <w:r w:rsidR="00CC0027">
        <w:rPr>
          <w:rFonts w:ascii="Univers" w:hAnsi="Univers"/>
          <w:b w:val="0"/>
          <w:bCs w:val="0"/>
          <w:i w:val="0"/>
          <w:sz w:val="20"/>
          <w:szCs w:val="20"/>
        </w:rPr>
        <w:t xml:space="preserve"> the judge hearing the civil suit for damages had not </w:t>
      </w:r>
      <w:r w:rsidR="00DA20DB">
        <w:rPr>
          <w:rFonts w:ascii="Univers" w:hAnsi="Univers"/>
          <w:b w:val="0"/>
          <w:bCs w:val="0"/>
          <w:i w:val="0"/>
          <w:sz w:val="20"/>
          <w:szCs w:val="20"/>
        </w:rPr>
        <w:t xml:space="preserve">yet ruled on the statute of limitations. </w:t>
      </w:r>
    </w:p>
    <w:p w:rsidR="009B235B" w:rsidRPr="006C17D4" w:rsidRDefault="009B235B" w:rsidP="009B235B">
      <w:pPr>
        <w:rPr>
          <w:rFonts w:ascii="Univers" w:hAnsi="Univers"/>
          <w:sz w:val="20"/>
          <w:szCs w:val="20"/>
        </w:rPr>
      </w:pPr>
    </w:p>
    <w:p w:rsidR="009B235B" w:rsidRPr="006C17D4" w:rsidRDefault="00A0758F"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The alleged victims reiterate in several additional briefs, the latest one dated </w:t>
      </w:r>
      <w:r w:rsidR="007C47C6">
        <w:rPr>
          <w:rFonts w:ascii="Univers" w:hAnsi="Univers"/>
          <w:b w:val="0"/>
          <w:bCs w:val="0"/>
          <w:i w:val="0"/>
          <w:sz w:val="20"/>
          <w:szCs w:val="20"/>
        </w:rPr>
        <w:t>April</w:t>
      </w:r>
      <w:r>
        <w:rPr>
          <w:rFonts w:ascii="Univers" w:hAnsi="Univers"/>
          <w:b w:val="0"/>
          <w:bCs w:val="0"/>
          <w:i w:val="0"/>
          <w:sz w:val="20"/>
          <w:szCs w:val="20"/>
        </w:rPr>
        <w:t xml:space="preserve"> 2</w:t>
      </w:r>
      <w:r w:rsidR="007C47C6">
        <w:rPr>
          <w:rFonts w:ascii="Univers" w:hAnsi="Univers"/>
          <w:b w:val="0"/>
          <w:bCs w:val="0"/>
          <w:i w:val="0"/>
          <w:sz w:val="20"/>
          <w:szCs w:val="20"/>
        </w:rPr>
        <w:t>8</w:t>
      </w:r>
      <w:r>
        <w:rPr>
          <w:rFonts w:ascii="Univers" w:hAnsi="Univers"/>
          <w:b w:val="0"/>
          <w:bCs w:val="0"/>
          <w:i w:val="0"/>
          <w:sz w:val="20"/>
          <w:szCs w:val="20"/>
        </w:rPr>
        <w:t>, 20</w:t>
      </w:r>
      <w:r w:rsidR="007C47C6">
        <w:rPr>
          <w:rFonts w:ascii="Univers" w:hAnsi="Univers"/>
          <w:b w:val="0"/>
          <w:bCs w:val="0"/>
          <w:i w:val="0"/>
          <w:sz w:val="20"/>
          <w:szCs w:val="20"/>
        </w:rPr>
        <w:t>11</w:t>
      </w:r>
      <w:r>
        <w:rPr>
          <w:rFonts w:ascii="Univers" w:hAnsi="Univers"/>
          <w:b w:val="0"/>
          <w:bCs w:val="0"/>
          <w:i w:val="0"/>
          <w:sz w:val="20"/>
          <w:szCs w:val="20"/>
        </w:rPr>
        <w:t>, that the civil suit for damages brought against them has still not been settled.</w:t>
      </w:r>
      <w:r w:rsidR="00896E5D">
        <w:rPr>
          <w:rFonts w:ascii="Univers" w:hAnsi="Univers"/>
          <w:b w:val="0"/>
          <w:bCs w:val="0"/>
          <w:i w:val="0"/>
          <w:sz w:val="20"/>
          <w:szCs w:val="20"/>
        </w:rPr>
        <w:t xml:space="preserve">  However</w:t>
      </w:r>
      <w:r>
        <w:rPr>
          <w:rFonts w:ascii="Univers" w:hAnsi="Univers"/>
          <w:b w:val="0"/>
          <w:bCs w:val="0"/>
          <w:i w:val="0"/>
          <w:sz w:val="20"/>
          <w:szCs w:val="20"/>
        </w:rPr>
        <w:t xml:space="preserve">, they </w:t>
      </w:r>
      <w:r w:rsidR="00985C56">
        <w:rPr>
          <w:rFonts w:ascii="Univers" w:hAnsi="Univers"/>
          <w:b w:val="0"/>
          <w:bCs w:val="0"/>
          <w:i w:val="0"/>
          <w:sz w:val="20"/>
          <w:szCs w:val="20"/>
        </w:rPr>
        <w:t xml:space="preserve">state </w:t>
      </w:r>
      <w:r>
        <w:rPr>
          <w:rFonts w:ascii="Univers" w:hAnsi="Univers"/>
          <w:b w:val="0"/>
          <w:bCs w:val="0"/>
          <w:i w:val="0"/>
          <w:sz w:val="20"/>
          <w:szCs w:val="20"/>
        </w:rPr>
        <w:t xml:space="preserve">that </w:t>
      </w:r>
      <w:r w:rsidR="00784CAD">
        <w:rPr>
          <w:rFonts w:ascii="Univers" w:hAnsi="Univers"/>
          <w:b w:val="0"/>
          <w:bCs w:val="0"/>
          <w:i w:val="0"/>
          <w:sz w:val="20"/>
          <w:szCs w:val="20"/>
        </w:rPr>
        <w:t xml:space="preserve">under </w:t>
      </w:r>
      <w:r>
        <w:rPr>
          <w:rFonts w:ascii="Univers" w:hAnsi="Univers"/>
          <w:b w:val="0"/>
          <w:bCs w:val="0"/>
          <w:i w:val="0"/>
          <w:sz w:val="20"/>
          <w:szCs w:val="20"/>
        </w:rPr>
        <w:t xml:space="preserve">an out-of-court settlement agreement entered into between Messrs. Humberto </w:t>
      </w:r>
      <w:proofErr w:type="spellStart"/>
      <w:r>
        <w:rPr>
          <w:rFonts w:ascii="Univers" w:hAnsi="Univers"/>
          <w:b w:val="0"/>
          <w:bCs w:val="0"/>
          <w:i w:val="0"/>
          <w:sz w:val="20"/>
          <w:szCs w:val="20"/>
        </w:rPr>
        <w:t>Romanello</w:t>
      </w:r>
      <w:proofErr w:type="spellEnd"/>
      <w:r>
        <w:rPr>
          <w:rFonts w:ascii="Univers" w:hAnsi="Univers"/>
          <w:b w:val="0"/>
          <w:bCs w:val="0"/>
          <w:i w:val="0"/>
          <w:sz w:val="20"/>
          <w:szCs w:val="20"/>
        </w:rPr>
        <w:t xml:space="preserve">, Antonio </w:t>
      </w:r>
      <w:proofErr w:type="spellStart"/>
      <w:r>
        <w:rPr>
          <w:rFonts w:ascii="Univers" w:hAnsi="Univers"/>
          <w:b w:val="0"/>
          <w:bCs w:val="0"/>
          <w:i w:val="0"/>
          <w:sz w:val="20"/>
          <w:szCs w:val="20"/>
        </w:rPr>
        <w:t>Guar</w:t>
      </w:r>
      <w:r w:rsidR="001203AF">
        <w:rPr>
          <w:rFonts w:ascii="Univers" w:hAnsi="Univers"/>
          <w:b w:val="0"/>
          <w:bCs w:val="0"/>
          <w:i w:val="0"/>
          <w:sz w:val="20"/>
          <w:szCs w:val="20"/>
        </w:rPr>
        <w:t>racino</w:t>
      </w:r>
      <w:proofErr w:type="spellEnd"/>
      <w:r w:rsidR="001203AF">
        <w:rPr>
          <w:rFonts w:ascii="Univers" w:hAnsi="Univers"/>
          <w:b w:val="0"/>
          <w:bCs w:val="0"/>
          <w:i w:val="0"/>
          <w:sz w:val="20"/>
          <w:szCs w:val="20"/>
        </w:rPr>
        <w:t xml:space="preserve"> and</w:t>
      </w:r>
      <w:r w:rsidR="00C77DDA">
        <w:rPr>
          <w:rFonts w:ascii="Univers" w:hAnsi="Univers"/>
          <w:b w:val="0"/>
          <w:bCs w:val="0"/>
          <w:i w:val="0"/>
          <w:sz w:val="20"/>
          <w:szCs w:val="20"/>
        </w:rPr>
        <w:t xml:space="preserve"> the </w:t>
      </w:r>
      <w:proofErr w:type="spellStart"/>
      <w:r w:rsidR="00C77DDA">
        <w:rPr>
          <w:rFonts w:ascii="Univers" w:hAnsi="Univers"/>
          <w:b w:val="0"/>
          <w:bCs w:val="0"/>
          <w:i w:val="0"/>
          <w:sz w:val="20"/>
          <w:szCs w:val="20"/>
        </w:rPr>
        <w:t>Memolis</w:t>
      </w:r>
      <w:proofErr w:type="spellEnd"/>
      <w:r w:rsidR="00C77DDA">
        <w:rPr>
          <w:rFonts w:ascii="Univers" w:hAnsi="Univers"/>
          <w:b w:val="0"/>
          <w:bCs w:val="0"/>
          <w:i w:val="0"/>
          <w:sz w:val="20"/>
          <w:szCs w:val="20"/>
        </w:rPr>
        <w:t>,</w:t>
      </w:r>
      <w:r w:rsidR="001203AF">
        <w:rPr>
          <w:rFonts w:ascii="Univers" w:hAnsi="Univers"/>
          <w:b w:val="0"/>
          <w:bCs w:val="0"/>
          <w:i w:val="0"/>
          <w:sz w:val="20"/>
          <w:szCs w:val="20"/>
        </w:rPr>
        <w:t xml:space="preserve"> these</w:t>
      </w:r>
      <w:r>
        <w:rPr>
          <w:rFonts w:ascii="Univers" w:hAnsi="Univers"/>
          <w:b w:val="0"/>
          <w:bCs w:val="0"/>
          <w:i w:val="0"/>
          <w:sz w:val="20"/>
          <w:szCs w:val="20"/>
        </w:rPr>
        <w:t xml:space="preserve"> two plaintiffs dropped </w:t>
      </w:r>
      <w:r w:rsidR="00B71D05">
        <w:rPr>
          <w:rFonts w:ascii="Univers" w:hAnsi="Univers"/>
          <w:b w:val="0"/>
          <w:bCs w:val="0"/>
          <w:i w:val="0"/>
          <w:sz w:val="20"/>
          <w:szCs w:val="20"/>
        </w:rPr>
        <w:t xml:space="preserve">their civil suit </w:t>
      </w:r>
      <w:r w:rsidR="00622839">
        <w:rPr>
          <w:rFonts w:ascii="Univers" w:hAnsi="Univers"/>
          <w:b w:val="0"/>
          <w:bCs w:val="0"/>
          <w:i w:val="0"/>
          <w:sz w:val="20"/>
          <w:szCs w:val="20"/>
        </w:rPr>
        <w:t xml:space="preserve">against them </w:t>
      </w:r>
      <w:r w:rsidR="00896E5D">
        <w:rPr>
          <w:rFonts w:ascii="Univers" w:hAnsi="Univers"/>
          <w:b w:val="0"/>
          <w:bCs w:val="0"/>
          <w:i w:val="0"/>
          <w:sz w:val="20"/>
          <w:szCs w:val="20"/>
        </w:rPr>
        <w:t>leaving</w:t>
      </w:r>
      <w:r w:rsidR="00CB6EE9">
        <w:rPr>
          <w:rFonts w:ascii="Univers" w:hAnsi="Univers"/>
          <w:b w:val="0"/>
          <w:bCs w:val="0"/>
          <w:i w:val="0"/>
          <w:sz w:val="20"/>
          <w:szCs w:val="20"/>
        </w:rPr>
        <w:t>,</w:t>
      </w:r>
      <w:r w:rsidR="00896E5D">
        <w:rPr>
          <w:rFonts w:ascii="Univers" w:hAnsi="Univers"/>
          <w:b w:val="0"/>
          <w:bCs w:val="0"/>
          <w:i w:val="0"/>
          <w:sz w:val="20"/>
          <w:szCs w:val="20"/>
        </w:rPr>
        <w:t xml:space="preserve"> nonetheless,</w:t>
      </w:r>
      <w:r w:rsidR="00CB6EE9">
        <w:rPr>
          <w:rFonts w:ascii="Univers" w:hAnsi="Univers"/>
          <w:b w:val="0"/>
          <w:bCs w:val="0"/>
          <w:i w:val="0"/>
          <w:sz w:val="20"/>
          <w:szCs w:val="20"/>
        </w:rPr>
        <w:t xml:space="preserve"> Mr. Juan </w:t>
      </w:r>
      <w:proofErr w:type="spellStart"/>
      <w:r w:rsidR="00CB6EE9">
        <w:rPr>
          <w:rFonts w:ascii="Univers" w:hAnsi="Univers"/>
          <w:b w:val="0"/>
          <w:bCs w:val="0"/>
          <w:i w:val="0"/>
          <w:sz w:val="20"/>
          <w:szCs w:val="20"/>
        </w:rPr>
        <w:t>Piriz</w:t>
      </w:r>
      <w:proofErr w:type="spellEnd"/>
      <w:r w:rsidR="00CB6EE9">
        <w:rPr>
          <w:rFonts w:ascii="Univers" w:hAnsi="Univers"/>
          <w:b w:val="0"/>
          <w:bCs w:val="0"/>
          <w:i w:val="0"/>
          <w:sz w:val="20"/>
          <w:szCs w:val="20"/>
        </w:rPr>
        <w:t xml:space="preserve"> as the sole plaintiff in said action. </w:t>
      </w:r>
      <w:r w:rsidR="00896E5D">
        <w:rPr>
          <w:rFonts w:ascii="Univers" w:hAnsi="Univers"/>
          <w:b w:val="0"/>
          <w:bCs w:val="0"/>
          <w:i w:val="0"/>
          <w:sz w:val="20"/>
          <w:szCs w:val="20"/>
        </w:rPr>
        <w:t xml:space="preserve"> </w:t>
      </w:r>
    </w:p>
    <w:p w:rsidR="009B235B" w:rsidRPr="006C17D4" w:rsidRDefault="009B235B" w:rsidP="009B235B">
      <w:pPr>
        <w:rPr>
          <w:rFonts w:ascii="Univers" w:hAnsi="Univers"/>
          <w:sz w:val="20"/>
          <w:szCs w:val="20"/>
        </w:rPr>
      </w:pPr>
    </w:p>
    <w:p w:rsidR="009B235B" w:rsidRPr="006C17D4" w:rsidRDefault="00D85A7B" w:rsidP="00F33C73">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They further claim that</w:t>
      </w:r>
      <w:r w:rsidR="00756FC5">
        <w:rPr>
          <w:rFonts w:ascii="Univers" w:hAnsi="Univers"/>
          <w:b w:val="0"/>
          <w:bCs w:val="0"/>
          <w:i w:val="0"/>
          <w:sz w:val="20"/>
          <w:szCs w:val="20"/>
        </w:rPr>
        <w:t>,</w:t>
      </w:r>
      <w:r>
        <w:rPr>
          <w:rFonts w:ascii="Univers" w:hAnsi="Univers"/>
          <w:b w:val="0"/>
          <w:bCs w:val="0"/>
          <w:i w:val="0"/>
          <w:sz w:val="20"/>
          <w:szCs w:val="20"/>
        </w:rPr>
        <w:t xml:space="preserve"> </w:t>
      </w:r>
      <w:r w:rsidR="00756FC5">
        <w:rPr>
          <w:rFonts w:ascii="Univers" w:hAnsi="Univers"/>
          <w:b w:val="0"/>
          <w:bCs w:val="0"/>
          <w:i w:val="0"/>
          <w:sz w:val="20"/>
          <w:szCs w:val="20"/>
        </w:rPr>
        <w:t xml:space="preserve">as part of </w:t>
      </w:r>
      <w:r>
        <w:rPr>
          <w:rFonts w:ascii="Univers" w:hAnsi="Univers"/>
          <w:b w:val="0"/>
          <w:bCs w:val="0"/>
          <w:i w:val="0"/>
          <w:sz w:val="20"/>
          <w:szCs w:val="20"/>
        </w:rPr>
        <w:t xml:space="preserve">the private criminal </w:t>
      </w:r>
      <w:r w:rsidR="00D64278">
        <w:rPr>
          <w:rFonts w:ascii="Univers" w:hAnsi="Univers"/>
          <w:b w:val="0"/>
          <w:bCs w:val="0"/>
          <w:i w:val="0"/>
          <w:sz w:val="20"/>
          <w:szCs w:val="20"/>
        </w:rPr>
        <w:t xml:space="preserve">action for damages </w:t>
      </w:r>
      <w:r>
        <w:rPr>
          <w:rFonts w:ascii="Univers" w:hAnsi="Univers"/>
          <w:b w:val="0"/>
          <w:bCs w:val="0"/>
          <w:i w:val="0"/>
          <w:sz w:val="20"/>
          <w:szCs w:val="20"/>
        </w:rPr>
        <w:t xml:space="preserve">lodged against them, </w:t>
      </w:r>
      <w:r w:rsidR="001777D5">
        <w:rPr>
          <w:rFonts w:ascii="Univers" w:hAnsi="Univers"/>
          <w:b w:val="0"/>
          <w:bCs w:val="0"/>
          <w:i w:val="0"/>
          <w:sz w:val="20"/>
          <w:szCs w:val="20"/>
        </w:rPr>
        <w:t xml:space="preserve">a </w:t>
      </w:r>
      <w:r>
        <w:rPr>
          <w:rFonts w:ascii="Univers" w:hAnsi="Univers"/>
          <w:b w:val="0"/>
          <w:bCs w:val="0"/>
          <w:i w:val="0"/>
          <w:sz w:val="20"/>
          <w:szCs w:val="20"/>
        </w:rPr>
        <w:t xml:space="preserve">“general </w:t>
      </w:r>
      <w:r w:rsidR="00802235">
        <w:rPr>
          <w:rFonts w:ascii="Univers" w:hAnsi="Univers"/>
          <w:b w:val="0"/>
          <w:bCs w:val="0"/>
          <w:i w:val="0"/>
          <w:sz w:val="20"/>
          <w:szCs w:val="20"/>
        </w:rPr>
        <w:t>restraining</w:t>
      </w:r>
      <w:r w:rsidR="00756FC5">
        <w:rPr>
          <w:rFonts w:ascii="Univers" w:hAnsi="Univers"/>
          <w:b w:val="0"/>
          <w:bCs w:val="0"/>
          <w:i w:val="0"/>
          <w:sz w:val="20"/>
          <w:szCs w:val="20"/>
        </w:rPr>
        <w:t xml:space="preserve"> order</w:t>
      </w:r>
      <w:r w:rsidR="00CC6C4B">
        <w:rPr>
          <w:rFonts w:ascii="Univers" w:hAnsi="Univers"/>
          <w:b w:val="0"/>
          <w:bCs w:val="0"/>
          <w:i w:val="0"/>
          <w:sz w:val="20"/>
          <w:szCs w:val="20"/>
        </w:rPr>
        <w:t xml:space="preserve"> </w:t>
      </w:r>
      <w:r w:rsidR="00A02660">
        <w:rPr>
          <w:rFonts w:ascii="Univers" w:hAnsi="Univers"/>
          <w:b w:val="0"/>
          <w:bCs w:val="0"/>
          <w:i w:val="0"/>
          <w:sz w:val="20"/>
          <w:szCs w:val="20"/>
        </w:rPr>
        <w:t xml:space="preserve">on the </w:t>
      </w:r>
      <w:r w:rsidR="00CC6C4B">
        <w:rPr>
          <w:rFonts w:ascii="Univers" w:hAnsi="Univers"/>
          <w:b w:val="0"/>
          <w:bCs w:val="0"/>
          <w:i w:val="0"/>
          <w:sz w:val="20"/>
          <w:szCs w:val="20"/>
        </w:rPr>
        <w:t xml:space="preserve">sale of </w:t>
      </w:r>
      <w:r w:rsidR="002A7DD5">
        <w:rPr>
          <w:rFonts w:ascii="Univers" w:hAnsi="Univers"/>
          <w:b w:val="0"/>
          <w:bCs w:val="0"/>
          <w:i w:val="0"/>
          <w:sz w:val="20"/>
          <w:szCs w:val="20"/>
        </w:rPr>
        <w:t xml:space="preserve">their </w:t>
      </w:r>
      <w:r w:rsidR="00CC6C4B">
        <w:rPr>
          <w:rFonts w:ascii="Univers" w:hAnsi="Univers"/>
          <w:b w:val="0"/>
          <w:bCs w:val="0"/>
          <w:i w:val="0"/>
          <w:sz w:val="20"/>
          <w:szCs w:val="20"/>
        </w:rPr>
        <w:t>assets</w:t>
      </w:r>
      <w:r w:rsidR="00D435BE">
        <w:rPr>
          <w:rFonts w:ascii="Univers" w:hAnsi="Univers"/>
          <w:b w:val="0"/>
          <w:bCs w:val="0"/>
          <w:i w:val="0"/>
          <w:sz w:val="20"/>
          <w:szCs w:val="20"/>
        </w:rPr>
        <w:t>”</w:t>
      </w:r>
      <w:r w:rsidR="00425B30">
        <w:rPr>
          <w:rFonts w:ascii="Univers" w:hAnsi="Univers"/>
          <w:b w:val="0"/>
          <w:bCs w:val="0"/>
          <w:i w:val="0"/>
          <w:sz w:val="20"/>
          <w:szCs w:val="20"/>
        </w:rPr>
        <w:t xml:space="preserve"> (</w:t>
      </w:r>
      <w:proofErr w:type="spellStart"/>
      <w:r w:rsidR="00425B30">
        <w:rPr>
          <w:rFonts w:ascii="Univers" w:hAnsi="Univers"/>
          <w:b w:val="0"/>
          <w:bCs w:val="0"/>
          <w:sz w:val="20"/>
          <w:szCs w:val="20"/>
        </w:rPr>
        <w:t>inhibición</w:t>
      </w:r>
      <w:proofErr w:type="spellEnd"/>
      <w:r w:rsidR="00425B30">
        <w:rPr>
          <w:rFonts w:ascii="Univers" w:hAnsi="Univers"/>
          <w:b w:val="0"/>
          <w:bCs w:val="0"/>
          <w:sz w:val="20"/>
          <w:szCs w:val="20"/>
        </w:rPr>
        <w:t xml:space="preserve"> general de </w:t>
      </w:r>
      <w:proofErr w:type="spellStart"/>
      <w:r w:rsidR="00425B30">
        <w:rPr>
          <w:rFonts w:ascii="Univers" w:hAnsi="Univers"/>
          <w:b w:val="0"/>
          <w:bCs w:val="0"/>
          <w:sz w:val="20"/>
          <w:szCs w:val="20"/>
        </w:rPr>
        <w:t>bienes</w:t>
      </w:r>
      <w:proofErr w:type="spellEnd"/>
      <w:r w:rsidR="00425B30">
        <w:rPr>
          <w:rFonts w:ascii="Univers" w:hAnsi="Univers"/>
          <w:b w:val="0"/>
          <w:bCs w:val="0"/>
          <w:i w:val="0"/>
          <w:sz w:val="20"/>
          <w:szCs w:val="20"/>
        </w:rPr>
        <w:t>)</w:t>
      </w:r>
      <w:r>
        <w:rPr>
          <w:rFonts w:ascii="Univers" w:hAnsi="Univers"/>
          <w:b w:val="0"/>
          <w:bCs w:val="0"/>
          <w:i w:val="0"/>
          <w:sz w:val="20"/>
          <w:szCs w:val="20"/>
        </w:rPr>
        <w:t xml:space="preserve"> was</w:t>
      </w:r>
      <w:r w:rsidR="00756FC5">
        <w:rPr>
          <w:rFonts w:ascii="Univers" w:hAnsi="Univers"/>
          <w:b w:val="0"/>
          <w:bCs w:val="0"/>
          <w:i w:val="0"/>
          <w:sz w:val="20"/>
          <w:szCs w:val="20"/>
        </w:rPr>
        <w:t xml:space="preserve"> issued</w:t>
      </w:r>
      <w:r>
        <w:rPr>
          <w:rFonts w:ascii="Univers" w:hAnsi="Univers"/>
          <w:b w:val="0"/>
          <w:bCs w:val="0"/>
          <w:i w:val="0"/>
          <w:sz w:val="20"/>
          <w:szCs w:val="20"/>
        </w:rPr>
        <w:t xml:space="preserve">, </w:t>
      </w:r>
      <w:r w:rsidR="00512A27">
        <w:rPr>
          <w:rFonts w:ascii="Univers" w:hAnsi="Univers"/>
          <w:b w:val="0"/>
          <w:bCs w:val="0"/>
          <w:i w:val="0"/>
          <w:sz w:val="20"/>
          <w:szCs w:val="20"/>
        </w:rPr>
        <w:t xml:space="preserve">based on a motion </w:t>
      </w:r>
      <w:r w:rsidR="00814A05">
        <w:rPr>
          <w:rFonts w:ascii="Univers" w:hAnsi="Univers"/>
          <w:b w:val="0"/>
          <w:bCs w:val="0"/>
          <w:i w:val="0"/>
          <w:sz w:val="20"/>
          <w:szCs w:val="20"/>
        </w:rPr>
        <w:t>filed by the</w:t>
      </w:r>
      <w:r w:rsidR="001552A2">
        <w:rPr>
          <w:rFonts w:ascii="Univers" w:hAnsi="Univers"/>
          <w:b w:val="0"/>
          <w:bCs w:val="0"/>
          <w:i w:val="0"/>
          <w:sz w:val="20"/>
          <w:szCs w:val="20"/>
        </w:rPr>
        <w:t xml:space="preserve"> plaintiffs</w:t>
      </w:r>
      <w:r w:rsidR="00814A05">
        <w:rPr>
          <w:rFonts w:ascii="Univers" w:hAnsi="Univers"/>
          <w:b w:val="0"/>
          <w:bCs w:val="0"/>
          <w:i w:val="0"/>
          <w:sz w:val="20"/>
          <w:szCs w:val="20"/>
        </w:rPr>
        <w:t xml:space="preserve">.  This motion </w:t>
      </w:r>
      <w:r w:rsidR="004F512A">
        <w:rPr>
          <w:rFonts w:ascii="Univers" w:hAnsi="Univers"/>
          <w:b w:val="0"/>
          <w:bCs w:val="0"/>
          <w:i w:val="0"/>
          <w:sz w:val="20"/>
          <w:szCs w:val="20"/>
        </w:rPr>
        <w:t xml:space="preserve">led to the granting of an injunction on behalf </w:t>
      </w:r>
      <w:proofErr w:type="gramStart"/>
      <w:r w:rsidR="004F512A">
        <w:rPr>
          <w:rFonts w:ascii="Univers" w:hAnsi="Univers"/>
          <w:b w:val="0"/>
          <w:bCs w:val="0"/>
          <w:i w:val="0"/>
          <w:sz w:val="20"/>
          <w:szCs w:val="20"/>
        </w:rPr>
        <w:t>of  the</w:t>
      </w:r>
      <w:proofErr w:type="gramEnd"/>
      <w:r w:rsidR="004F512A">
        <w:rPr>
          <w:rFonts w:ascii="Univers" w:hAnsi="Univers"/>
          <w:b w:val="0"/>
          <w:bCs w:val="0"/>
          <w:i w:val="0"/>
          <w:sz w:val="20"/>
          <w:szCs w:val="20"/>
        </w:rPr>
        <w:t xml:space="preserve"> </w:t>
      </w:r>
      <w:r w:rsidR="00BE4A4F">
        <w:rPr>
          <w:rFonts w:ascii="Univers" w:hAnsi="Univers"/>
          <w:b w:val="0"/>
          <w:bCs w:val="0"/>
          <w:i w:val="0"/>
          <w:sz w:val="20"/>
          <w:szCs w:val="20"/>
        </w:rPr>
        <w:t xml:space="preserve">plaintiffs </w:t>
      </w:r>
      <w:r w:rsidR="00C0025F">
        <w:rPr>
          <w:rFonts w:ascii="Univers" w:hAnsi="Univers"/>
          <w:b w:val="0"/>
          <w:bCs w:val="0"/>
          <w:i w:val="0"/>
          <w:sz w:val="20"/>
          <w:szCs w:val="20"/>
        </w:rPr>
        <w:t xml:space="preserve">in order to </w:t>
      </w:r>
      <w:r w:rsidR="00422258">
        <w:rPr>
          <w:rFonts w:ascii="Univers" w:hAnsi="Univers"/>
          <w:b w:val="0"/>
          <w:bCs w:val="0"/>
          <w:i w:val="0"/>
          <w:sz w:val="20"/>
          <w:szCs w:val="20"/>
        </w:rPr>
        <w:t>ens</w:t>
      </w:r>
      <w:r w:rsidR="001761DD">
        <w:rPr>
          <w:rFonts w:ascii="Univers" w:hAnsi="Univers"/>
          <w:b w:val="0"/>
          <w:bCs w:val="0"/>
          <w:i w:val="0"/>
          <w:sz w:val="20"/>
          <w:szCs w:val="20"/>
        </w:rPr>
        <w:t>ure</w:t>
      </w:r>
      <w:r w:rsidR="00895979">
        <w:rPr>
          <w:rFonts w:ascii="Univers" w:hAnsi="Univers"/>
          <w:b w:val="0"/>
          <w:bCs w:val="0"/>
          <w:i w:val="0"/>
          <w:sz w:val="20"/>
          <w:szCs w:val="20"/>
        </w:rPr>
        <w:t xml:space="preserve"> their potential right to receive </w:t>
      </w:r>
      <w:r w:rsidR="00595B72">
        <w:rPr>
          <w:rFonts w:ascii="Univers" w:hAnsi="Univers"/>
          <w:b w:val="0"/>
          <w:bCs w:val="0"/>
          <w:i w:val="0"/>
          <w:sz w:val="20"/>
          <w:szCs w:val="20"/>
        </w:rPr>
        <w:t xml:space="preserve">payment for damages as well as </w:t>
      </w:r>
      <w:r w:rsidR="005631FF">
        <w:rPr>
          <w:rFonts w:ascii="Univers" w:hAnsi="Univers"/>
          <w:b w:val="0"/>
          <w:bCs w:val="0"/>
          <w:i w:val="0"/>
          <w:sz w:val="20"/>
          <w:szCs w:val="20"/>
        </w:rPr>
        <w:t>ens</w:t>
      </w:r>
      <w:r w:rsidR="00FB1862">
        <w:rPr>
          <w:rFonts w:ascii="Univers" w:hAnsi="Univers"/>
          <w:b w:val="0"/>
          <w:bCs w:val="0"/>
          <w:i w:val="0"/>
          <w:sz w:val="20"/>
          <w:szCs w:val="20"/>
        </w:rPr>
        <w:t xml:space="preserve">ure </w:t>
      </w:r>
      <w:r w:rsidR="00595B72">
        <w:rPr>
          <w:rFonts w:ascii="Univers" w:hAnsi="Univers"/>
          <w:b w:val="0"/>
          <w:bCs w:val="0"/>
          <w:i w:val="0"/>
          <w:sz w:val="20"/>
          <w:szCs w:val="20"/>
        </w:rPr>
        <w:t>payment of attorney</w:t>
      </w:r>
      <w:r w:rsidR="008B5343">
        <w:rPr>
          <w:rFonts w:ascii="Univers" w:hAnsi="Univers"/>
          <w:b w:val="0"/>
          <w:bCs w:val="0"/>
          <w:i w:val="0"/>
          <w:sz w:val="20"/>
          <w:szCs w:val="20"/>
        </w:rPr>
        <w:t>’</w:t>
      </w:r>
      <w:r w:rsidR="00595B72">
        <w:rPr>
          <w:rFonts w:ascii="Univers" w:hAnsi="Univers"/>
          <w:b w:val="0"/>
          <w:bCs w:val="0"/>
          <w:i w:val="0"/>
          <w:sz w:val="20"/>
          <w:szCs w:val="20"/>
        </w:rPr>
        <w:t>s fees</w:t>
      </w:r>
      <w:r w:rsidR="006240AC">
        <w:rPr>
          <w:rFonts w:ascii="Univers" w:hAnsi="Univers"/>
          <w:b w:val="0"/>
          <w:bCs w:val="0"/>
          <w:i w:val="0"/>
          <w:sz w:val="20"/>
          <w:szCs w:val="20"/>
        </w:rPr>
        <w:t xml:space="preserve">.  </w:t>
      </w:r>
      <w:r w:rsidR="0078654A">
        <w:rPr>
          <w:rFonts w:ascii="Univers" w:hAnsi="Univers"/>
          <w:b w:val="0"/>
          <w:bCs w:val="0"/>
          <w:i w:val="0"/>
          <w:sz w:val="20"/>
          <w:szCs w:val="20"/>
        </w:rPr>
        <w:t xml:space="preserve">The </w:t>
      </w:r>
      <w:r w:rsidR="005F6B1B">
        <w:rPr>
          <w:rFonts w:ascii="Univers" w:hAnsi="Univers"/>
          <w:b w:val="0"/>
          <w:bCs w:val="0"/>
          <w:i w:val="0"/>
          <w:sz w:val="20"/>
          <w:szCs w:val="20"/>
        </w:rPr>
        <w:t xml:space="preserve">injunctive </w:t>
      </w:r>
      <w:r w:rsidR="0078654A">
        <w:rPr>
          <w:rFonts w:ascii="Univers" w:hAnsi="Univers"/>
          <w:b w:val="0"/>
          <w:bCs w:val="0"/>
          <w:i w:val="0"/>
          <w:sz w:val="20"/>
          <w:szCs w:val="20"/>
        </w:rPr>
        <w:t>measure was ordered in March of 1996 and then</w:t>
      </w:r>
      <w:r w:rsidR="00C3630C">
        <w:rPr>
          <w:rFonts w:ascii="Univers" w:hAnsi="Univers"/>
          <w:b w:val="0"/>
          <w:bCs w:val="0"/>
          <w:i w:val="0"/>
          <w:sz w:val="20"/>
          <w:szCs w:val="20"/>
        </w:rPr>
        <w:t>,</w:t>
      </w:r>
      <w:r w:rsidR="0078654A">
        <w:rPr>
          <w:rFonts w:ascii="Univers" w:hAnsi="Univers"/>
          <w:b w:val="0"/>
          <w:bCs w:val="0"/>
          <w:i w:val="0"/>
          <w:sz w:val="20"/>
          <w:szCs w:val="20"/>
        </w:rPr>
        <w:t xml:space="preserve"> following an appeal filed by the petitioners</w:t>
      </w:r>
      <w:r w:rsidR="00EA0CC2">
        <w:rPr>
          <w:rFonts w:ascii="Univers" w:hAnsi="Univers"/>
          <w:b w:val="0"/>
          <w:bCs w:val="0"/>
          <w:i w:val="0"/>
          <w:sz w:val="20"/>
          <w:szCs w:val="20"/>
        </w:rPr>
        <w:t>, it was upheld on April 18 of that same year.  The petitioners note that at the end of 1996 t</w:t>
      </w:r>
      <w:r w:rsidR="002E392A">
        <w:rPr>
          <w:rFonts w:ascii="Univers" w:hAnsi="Univers"/>
          <w:b w:val="0"/>
          <w:bCs w:val="0"/>
          <w:i w:val="0"/>
          <w:sz w:val="20"/>
          <w:szCs w:val="20"/>
        </w:rPr>
        <w:t>hey paid the plaintiffs’</w:t>
      </w:r>
      <w:r w:rsidR="00EA0CC2">
        <w:rPr>
          <w:rFonts w:ascii="Univers" w:hAnsi="Univers"/>
          <w:b w:val="0"/>
          <w:bCs w:val="0"/>
          <w:i w:val="0"/>
          <w:sz w:val="20"/>
          <w:szCs w:val="20"/>
        </w:rPr>
        <w:t xml:space="preserve"> attorney’</w:t>
      </w:r>
      <w:r w:rsidR="002E392A">
        <w:rPr>
          <w:rFonts w:ascii="Univers" w:hAnsi="Univers"/>
          <w:b w:val="0"/>
          <w:bCs w:val="0"/>
          <w:i w:val="0"/>
          <w:sz w:val="20"/>
          <w:szCs w:val="20"/>
        </w:rPr>
        <w:t>s fees</w:t>
      </w:r>
      <w:r w:rsidR="00EA0CC2">
        <w:rPr>
          <w:rFonts w:ascii="Univers" w:hAnsi="Univers"/>
          <w:b w:val="0"/>
          <w:bCs w:val="0"/>
          <w:i w:val="0"/>
          <w:sz w:val="20"/>
          <w:szCs w:val="20"/>
        </w:rPr>
        <w:t xml:space="preserve">.  </w:t>
      </w:r>
      <w:r w:rsidR="00CC554C">
        <w:rPr>
          <w:rFonts w:ascii="Univers" w:hAnsi="Univers"/>
          <w:b w:val="0"/>
          <w:bCs w:val="0"/>
          <w:i w:val="0"/>
          <w:sz w:val="20"/>
          <w:szCs w:val="20"/>
        </w:rPr>
        <w:t>They contend that</w:t>
      </w:r>
      <w:r w:rsidR="00B24846">
        <w:rPr>
          <w:rFonts w:ascii="Univers" w:hAnsi="Univers"/>
          <w:b w:val="0"/>
          <w:bCs w:val="0"/>
          <w:i w:val="0"/>
          <w:sz w:val="20"/>
          <w:szCs w:val="20"/>
        </w:rPr>
        <w:t>, even though they did so,</w:t>
      </w:r>
      <w:r w:rsidR="007260C5">
        <w:rPr>
          <w:rFonts w:ascii="Univers" w:hAnsi="Univers"/>
          <w:b w:val="0"/>
          <w:bCs w:val="0"/>
          <w:i w:val="0"/>
          <w:sz w:val="20"/>
          <w:szCs w:val="20"/>
        </w:rPr>
        <w:t xml:space="preserve"> the injunction </w:t>
      </w:r>
      <w:r w:rsidR="00922374">
        <w:rPr>
          <w:rFonts w:ascii="Univers" w:hAnsi="Univers"/>
          <w:b w:val="0"/>
          <w:bCs w:val="0"/>
          <w:i w:val="0"/>
          <w:sz w:val="20"/>
          <w:szCs w:val="20"/>
        </w:rPr>
        <w:t>on their assets</w:t>
      </w:r>
      <w:r w:rsidR="00B24846">
        <w:rPr>
          <w:rFonts w:ascii="Univers" w:hAnsi="Univers"/>
          <w:b w:val="0"/>
          <w:bCs w:val="0"/>
          <w:i w:val="0"/>
          <w:sz w:val="20"/>
          <w:szCs w:val="20"/>
        </w:rPr>
        <w:t xml:space="preserve"> has been </w:t>
      </w:r>
      <w:r w:rsidR="004F45A6">
        <w:rPr>
          <w:rFonts w:ascii="Univers" w:hAnsi="Univers"/>
          <w:b w:val="0"/>
          <w:bCs w:val="0"/>
          <w:i w:val="0"/>
          <w:sz w:val="20"/>
          <w:szCs w:val="20"/>
        </w:rPr>
        <w:t xml:space="preserve">reinstated </w:t>
      </w:r>
      <w:r w:rsidR="00CA5A23">
        <w:rPr>
          <w:rFonts w:ascii="Univers" w:hAnsi="Univers"/>
          <w:b w:val="0"/>
          <w:bCs w:val="0"/>
          <w:i w:val="0"/>
          <w:sz w:val="20"/>
          <w:szCs w:val="20"/>
        </w:rPr>
        <w:t xml:space="preserve">several times since then </w:t>
      </w:r>
      <w:r w:rsidR="00CC554C">
        <w:rPr>
          <w:rFonts w:ascii="Univers" w:hAnsi="Univers"/>
          <w:b w:val="0"/>
          <w:bCs w:val="0"/>
          <w:i w:val="0"/>
          <w:sz w:val="20"/>
          <w:szCs w:val="20"/>
        </w:rPr>
        <w:t>in the context</w:t>
      </w:r>
      <w:r w:rsidR="00016431">
        <w:rPr>
          <w:rFonts w:ascii="Univers" w:hAnsi="Univers"/>
          <w:b w:val="0"/>
          <w:bCs w:val="0"/>
          <w:i w:val="0"/>
          <w:sz w:val="20"/>
          <w:szCs w:val="20"/>
        </w:rPr>
        <w:t xml:space="preserve"> of the civil case against them</w:t>
      </w:r>
      <w:r w:rsidR="00CC554C">
        <w:rPr>
          <w:rFonts w:ascii="Univers" w:hAnsi="Univers"/>
          <w:b w:val="0"/>
          <w:bCs w:val="0"/>
          <w:i w:val="0"/>
          <w:sz w:val="20"/>
          <w:szCs w:val="20"/>
        </w:rPr>
        <w:t xml:space="preserve"> and</w:t>
      </w:r>
      <w:r w:rsidR="00B02EE7">
        <w:rPr>
          <w:rFonts w:ascii="Univers" w:hAnsi="Univers"/>
          <w:b w:val="0"/>
          <w:bCs w:val="0"/>
          <w:i w:val="0"/>
          <w:sz w:val="20"/>
          <w:szCs w:val="20"/>
        </w:rPr>
        <w:t>,</w:t>
      </w:r>
      <w:r w:rsidR="000F376B">
        <w:rPr>
          <w:rFonts w:ascii="Univers" w:hAnsi="Univers"/>
          <w:b w:val="0"/>
          <w:bCs w:val="0"/>
          <w:i w:val="0"/>
          <w:sz w:val="20"/>
          <w:szCs w:val="20"/>
        </w:rPr>
        <w:t xml:space="preserve"> as of the date of their arguments on the merits of April 30, 2009, they are still “</w:t>
      </w:r>
      <w:r w:rsidR="005D0CC4">
        <w:rPr>
          <w:rFonts w:ascii="Univers" w:hAnsi="Univers"/>
          <w:b w:val="0"/>
          <w:bCs w:val="0"/>
          <w:i w:val="0"/>
          <w:sz w:val="20"/>
          <w:szCs w:val="20"/>
        </w:rPr>
        <w:t xml:space="preserve">restrained </w:t>
      </w:r>
      <w:r w:rsidR="006F7B60">
        <w:rPr>
          <w:rFonts w:ascii="Univers" w:hAnsi="Univers"/>
          <w:b w:val="0"/>
          <w:bCs w:val="0"/>
          <w:i w:val="0"/>
          <w:sz w:val="20"/>
          <w:szCs w:val="20"/>
        </w:rPr>
        <w:t xml:space="preserve">under </w:t>
      </w:r>
      <w:r w:rsidR="00CF60F1">
        <w:rPr>
          <w:rFonts w:ascii="Univers" w:hAnsi="Univers"/>
          <w:b w:val="0"/>
          <w:bCs w:val="0"/>
          <w:i w:val="0"/>
          <w:sz w:val="20"/>
          <w:szCs w:val="20"/>
        </w:rPr>
        <w:t xml:space="preserve">court </w:t>
      </w:r>
      <w:r w:rsidR="006F7B60">
        <w:rPr>
          <w:rFonts w:ascii="Univers" w:hAnsi="Univers"/>
          <w:b w:val="0"/>
          <w:bCs w:val="0"/>
          <w:i w:val="0"/>
          <w:sz w:val="20"/>
          <w:szCs w:val="20"/>
        </w:rPr>
        <w:t>injunction from</w:t>
      </w:r>
      <w:r w:rsidR="000F376B">
        <w:rPr>
          <w:rFonts w:ascii="Univers" w:hAnsi="Univers"/>
          <w:b w:val="0"/>
          <w:bCs w:val="0"/>
          <w:i w:val="0"/>
          <w:sz w:val="20"/>
          <w:szCs w:val="20"/>
        </w:rPr>
        <w:t xml:space="preserve"> selling [their] assets.” </w:t>
      </w:r>
    </w:p>
    <w:p w:rsidR="009B235B" w:rsidRPr="006C17D4" w:rsidRDefault="009B235B" w:rsidP="009B235B">
      <w:pPr>
        <w:rPr>
          <w:rFonts w:ascii="Univers" w:hAnsi="Univers"/>
          <w:sz w:val="20"/>
          <w:szCs w:val="20"/>
        </w:rPr>
      </w:pPr>
    </w:p>
    <w:p w:rsidR="00A204D1" w:rsidRPr="006C17D4" w:rsidRDefault="00885D85" w:rsidP="00A204D1">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The petitioners contend that the judicial officials who decided the </w:t>
      </w:r>
      <w:r w:rsidR="00D10A3B">
        <w:rPr>
          <w:rFonts w:ascii="Univers" w:hAnsi="Univers"/>
          <w:b w:val="0"/>
          <w:bCs w:val="0"/>
          <w:i w:val="0"/>
          <w:sz w:val="20"/>
          <w:szCs w:val="20"/>
        </w:rPr>
        <w:t xml:space="preserve">private </w:t>
      </w:r>
      <w:r>
        <w:rPr>
          <w:rFonts w:ascii="Univers" w:hAnsi="Univers"/>
          <w:b w:val="0"/>
          <w:bCs w:val="0"/>
          <w:i w:val="0"/>
          <w:sz w:val="20"/>
          <w:szCs w:val="20"/>
        </w:rPr>
        <w:t xml:space="preserve">criminal action for damages did not take into account the evidence </w:t>
      </w:r>
      <w:r w:rsidR="007A1064">
        <w:rPr>
          <w:rFonts w:ascii="Univers" w:hAnsi="Univers"/>
          <w:b w:val="0"/>
          <w:bCs w:val="0"/>
          <w:i w:val="0"/>
          <w:sz w:val="20"/>
          <w:szCs w:val="20"/>
        </w:rPr>
        <w:t xml:space="preserve">on the veracity </w:t>
      </w:r>
      <w:r w:rsidR="00AB3A9E">
        <w:rPr>
          <w:rFonts w:ascii="Univers" w:hAnsi="Univers"/>
          <w:b w:val="0"/>
          <w:bCs w:val="0"/>
          <w:i w:val="0"/>
          <w:sz w:val="20"/>
          <w:szCs w:val="20"/>
        </w:rPr>
        <w:t xml:space="preserve">of the statements printed in “La Libertad” newspaper and that </w:t>
      </w:r>
      <w:r w:rsidR="00EE7AF3">
        <w:rPr>
          <w:rFonts w:ascii="Univers" w:hAnsi="Univers"/>
          <w:b w:val="0"/>
          <w:bCs w:val="0"/>
          <w:i w:val="0"/>
          <w:sz w:val="20"/>
          <w:szCs w:val="20"/>
        </w:rPr>
        <w:t xml:space="preserve">during the appeals </w:t>
      </w:r>
      <w:proofErr w:type="gramStart"/>
      <w:r w:rsidR="00EE7AF3">
        <w:rPr>
          <w:rFonts w:ascii="Univers" w:hAnsi="Univers"/>
          <w:b w:val="0"/>
          <w:bCs w:val="0"/>
          <w:i w:val="0"/>
          <w:sz w:val="20"/>
          <w:szCs w:val="20"/>
        </w:rPr>
        <w:t>proceeding</w:t>
      </w:r>
      <w:proofErr w:type="gramEnd"/>
      <w:r w:rsidR="00EE7AF3">
        <w:rPr>
          <w:rFonts w:ascii="Univers" w:hAnsi="Univers"/>
          <w:b w:val="0"/>
          <w:bCs w:val="0"/>
          <w:i w:val="0"/>
          <w:sz w:val="20"/>
          <w:szCs w:val="20"/>
        </w:rPr>
        <w:t xml:space="preserve"> several irregularities were committed </w:t>
      </w:r>
      <w:r w:rsidR="00A44599">
        <w:rPr>
          <w:rFonts w:ascii="Univers" w:hAnsi="Univers"/>
          <w:b w:val="0"/>
          <w:bCs w:val="0"/>
          <w:i w:val="0"/>
          <w:sz w:val="20"/>
          <w:szCs w:val="20"/>
        </w:rPr>
        <w:t xml:space="preserve">which infringed </w:t>
      </w:r>
      <w:r w:rsidR="00F5285D">
        <w:rPr>
          <w:rFonts w:ascii="Univers" w:hAnsi="Univers"/>
          <w:b w:val="0"/>
          <w:bCs w:val="0"/>
          <w:i w:val="0"/>
          <w:sz w:val="20"/>
          <w:szCs w:val="20"/>
        </w:rPr>
        <w:t xml:space="preserve">on </w:t>
      </w:r>
      <w:r w:rsidR="000579B4">
        <w:rPr>
          <w:rFonts w:ascii="Univers" w:hAnsi="Univers"/>
          <w:b w:val="0"/>
          <w:bCs w:val="0"/>
          <w:i w:val="0"/>
          <w:sz w:val="20"/>
          <w:szCs w:val="20"/>
        </w:rPr>
        <w:t xml:space="preserve">their right to a defense.  </w:t>
      </w:r>
      <w:r w:rsidR="00F476F3">
        <w:rPr>
          <w:rFonts w:ascii="Univers" w:hAnsi="Univers"/>
          <w:b w:val="0"/>
          <w:bCs w:val="0"/>
          <w:i w:val="0"/>
          <w:sz w:val="20"/>
          <w:szCs w:val="20"/>
        </w:rPr>
        <w:t xml:space="preserve">They allege that the Second </w:t>
      </w:r>
      <w:r w:rsidR="007A5E61">
        <w:rPr>
          <w:rFonts w:ascii="Univers" w:hAnsi="Univers"/>
          <w:b w:val="0"/>
          <w:bCs w:val="0"/>
          <w:i w:val="0"/>
          <w:sz w:val="20"/>
          <w:szCs w:val="20"/>
        </w:rPr>
        <w:t xml:space="preserve">Appellate </w:t>
      </w:r>
      <w:r w:rsidR="00F476F3">
        <w:rPr>
          <w:rFonts w:ascii="Univers" w:hAnsi="Univers"/>
          <w:b w:val="0"/>
          <w:bCs w:val="0"/>
          <w:i w:val="0"/>
          <w:sz w:val="20"/>
          <w:szCs w:val="20"/>
        </w:rPr>
        <w:t xml:space="preserve">Chamber for Criminal and Correction Matters of the Judicial Department of Mercedes </w:t>
      </w:r>
      <w:r w:rsidR="00303B03">
        <w:rPr>
          <w:rFonts w:ascii="Univers" w:hAnsi="Univers"/>
          <w:b w:val="0"/>
          <w:bCs w:val="0"/>
          <w:i w:val="0"/>
          <w:sz w:val="20"/>
          <w:szCs w:val="20"/>
        </w:rPr>
        <w:t xml:space="preserve">convened </w:t>
      </w:r>
      <w:r w:rsidR="006B638C">
        <w:rPr>
          <w:rFonts w:ascii="Univers" w:hAnsi="Univers"/>
          <w:b w:val="0"/>
          <w:bCs w:val="0"/>
          <w:i w:val="0"/>
          <w:sz w:val="20"/>
          <w:szCs w:val="20"/>
        </w:rPr>
        <w:t xml:space="preserve">a surprise hearing </w:t>
      </w:r>
      <w:r w:rsidR="000F358C">
        <w:rPr>
          <w:rFonts w:ascii="Univers" w:hAnsi="Univers"/>
          <w:b w:val="0"/>
          <w:bCs w:val="0"/>
          <w:i w:val="0"/>
          <w:sz w:val="20"/>
          <w:szCs w:val="20"/>
        </w:rPr>
        <w:t>and he</w:t>
      </w:r>
      <w:r w:rsidR="009A0709">
        <w:rPr>
          <w:rFonts w:ascii="Univers" w:hAnsi="Univers"/>
          <w:b w:val="0"/>
          <w:bCs w:val="0"/>
          <w:i w:val="0"/>
          <w:sz w:val="20"/>
          <w:szCs w:val="20"/>
        </w:rPr>
        <w:t>ld it without their presence.  Specifically, t</w:t>
      </w:r>
      <w:r w:rsidR="000F358C">
        <w:rPr>
          <w:rFonts w:ascii="Univers" w:hAnsi="Univers"/>
          <w:b w:val="0"/>
          <w:bCs w:val="0"/>
          <w:i w:val="0"/>
          <w:sz w:val="20"/>
          <w:szCs w:val="20"/>
        </w:rPr>
        <w:t xml:space="preserve">hey </w:t>
      </w:r>
      <w:r w:rsidR="00775451">
        <w:rPr>
          <w:rFonts w:ascii="Univers" w:hAnsi="Univers"/>
          <w:b w:val="0"/>
          <w:bCs w:val="0"/>
          <w:i w:val="0"/>
          <w:sz w:val="20"/>
          <w:szCs w:val="20"/>
        </w:rPr>
        <w:t xml:space="preserve">claim </w:t>
      </w:r>
      <w:r w:rsidR="000F358C">
        <w:rPr>
          <w:rFonts w:ascii="Univers" w:hAnsi="Univers"/>
          <w:b w:val="0"/>
          <w:bCs w:val="0"/>
          <w:i w:val="0"/>
          <w:sz w:val="20"/>
          <w:szCs w:val="20"/>
        </w:rPr>
        <w:t xml:space="preserve">that after the hearing of November 28, 1995, another hearing was granted for the plaintiffs to have the opportunity to reply to the arguments of </w:t>
      </w:r>
      <w:r w:rsidR="00D96921">
        <w:rPr>
          <w:rFonts w:ascii="Univers" w:hAnsi="Univers"/>
          <w:b w:val="0"/>
          <w:bCs w:val="0"/>
          <w:i w:val="0"/>
          <w:sz w:val="20"/>
          <w:szCs w:val="20"/>
        </w:rPr>
        <w:t>defendants</w:t>
      </w:r>
      <w:r w:rsidR="00C76582">
        <w:rPr>
          <w:rFonts w:ascii="Univers" w:hAnsi="Univers"/>
          <w:b w:val="0"/>
          <w:bCs w:val="0"/>
          <w:i w:val="0"/>
          <w:sz w:val="20"/>
          <w:szCs w:val="20"/>
        </w:rPr>
        <w:t xml:space="preserve">.  They state that </w:t>
      </w:r>
      <w:r w:rsidR="0030148F">
        <w:rPr>
          <w:rFonts w:ascii="Univers" w:hAnsi="Univers"/>
          <w:b w:val="0"/>
          <w:bCs w:val="0"/>
          <w:i w:val="0"/>
          <w:sz w:val="20"/>
          <w:szCs w:val="20"/>
        </w:rPr>
        <w:t xml:space="preserve">said hearing was </w:t>
      </w:r>
      <w:r w:rsidR="00FD139D">
        <w:rPr>
          <w:rFonts w:ascii="Univers" w:hAnsi="Univers"/>
          <w:b w:val="0"/>
          <w:bCs w:val="0"/>
          <w:i w:val="0"/>
          <w:sz w:val="20"/>
          <w:szCs w:val="20"/>
        </w:rPr>
        <w:t xml:space="preserve">a second opportunity for the plaintiffs to put forth their arguments by reading a document.  </w:t>
      </w:r>
      <w:r w:rsidR="004D25DC">
        <w:rPr>
          <w:rFonts w:ascii="Univers" w:hAnsi="Univers"/>
          <w:b w:val="0"/>
          <w:bCs w:val="0"/>
          <w:i w:val="0"/>
          <w:sz w:val="20"/>
          <w:szCs w:val="20"/>
        </w:rPr>
        <w:t>They</w:t>
      </w:r>
      <w:r w:rsidR="000711D9">
        <w:rPr>
          <w:rFonts w:ascii="Univers" w:hAnsi="Univers"/>
          <w:b w:val="0"/>
          <w:bCs w:val="0"/>
          <w:i w:val="0"/>
          <w:sz w:val="20"/>
          <w:szCs w:val="20"/>
        </w:rPr>
        <w:t xml:space="preserve"> allege that these acts we</w:t>
      </w:r>
      <w:r w:rsidR="004D25DC">
        <w:rPr>
          <w:rFonts w:ascii="Univers" w:hAnsi="Univers"/>
          <w:b w:val="0"/>
          <w:bCs w:val="0"/>
          <w:i w:val="0"/>
          <w:sz w:val="20"/>
          <w:szCs w:val="20"/>
        </w:rPr>
        <w:t xml:space="preserve">re in violation of the </w:t>
      </w:r>
      <w:r w:rsidR="00AF69BB">
        <w:rPr>
          <w:rFonts w:ascii="Univers" w:hAnsi="Univers"/>
          <w:b w:val="0"/>
          <w:bCs w:val="0"/>
          <w:i w:val="0"/>
          <w:sz w:val="20"/>
          <w:szCs w:val="20"/>
        </w:rPr>
        <w:t xml:space="preserve">rules </w:t>
      </w:r>
      <w:r w:rsidR="00F37FC1">
        <w:rPr>
          <w:rFonts w:ascii="Univers" w:hAnsi="Univers"/>
          <w:b w:val="0"/>
          <w:bCs w:val="0"/>
          <w:i w:val="0"/>
          <w:sz w:val="20"/>
          <w:szCs w:val="20"/>
        </w:rPr>
        <w:t>in effect at the time under</w:t>
      </w:r>
      <w:r w:rsidR="004D25DC">
        <w:rPr>
          <w:rFonts w:ascii="Univers" w:hAnsi="Univers"/>
          <w:b w:val="0"/>
          <w:bCs w:val="0"/>
          <w:i w:val="0"/>
          <w:sz w:val="20"/>
          <w:szCs w:val="20"/>
        </w:rPr>
        <w:t xml:space="preserve"> Article 423, section 6 of the Code of Criminal Procedure of the </w:t>
      </w:r>
      <w:smartTag w:uri="urn:schemas-microsoft-com:office:smarttags" w:element="place">
        <w:smartTag w:uri="urn:schemas-microsoft-com:office:smarttags" w:element="PlaceType">
          <w:r w:rsidR="004D25DC">
            <w:rPr>
              <w:rFonts w:ascii="Univers" w:hAnsi="Univers"/>
              <w:b w:val="0"/>
              <w:bCs w:val="0"/>
              <w:i w:val="0"/>
              <w:sz w:val="20"/>
              <w:szCs w:val="20"/>
            </w:rPr>
            <w:t>Province</w:t>
          </w:r>
        </w:smartTag>
        <w:r w:rsidR="004D25DC">
          <w:rPr>
            <w:rFonts w:ascii="Univers" w:hAnsi="Univers"/>
            <w:b w:val="0"/>
            <w:bCs w:val="0"/>
            <w:i w:val="0"/>
            <w:sz w:val="20"/>
            <w:szCs w:val="20"/>
          </w:rPr>
          <w:t xml:space="preserve"> of </w:t>
        </w:r>
        <w:smartTag w:uri="urn:schemas-microsoft-com:office:smarttags" w:element="PlaceName">
          <w:r w:rsidR="004D25DC">
            <w:rPr>
              <w:rFonts w:ascii="Univers" w:hAnsi="Univers"/>
              <w:b w:val="0"/>
              <w:bCs w:val="0"/>
              <w:i w:val="0"/>
              <w:sz w:val="20"/>
              <w:szCs w:val="20"/>
            </w:rPr>
            <w:t>Buenos Aires</w:t>
          </w:r>
        </w:smartTag>
      </w:smartTag>
      <w:r w:rsidR="00050F04">
        <w:rPr>
          <w:rFonts w:ascii="Univers" w:hAnsi="Univers"/>
          <w:b w:val="0"/>
          <w:bCs w:val="0"/>
          <w:i w:val="0"/>
          <w:sz w:val="20"/>
          <w:szCs w:val="20"/>
        </w:rPr>
        <w:t xml:space="preserve">.  The petitioners </w:t>
      </w:r>
      <w:r w:rsidR="00B80FDC">
        <w:rPr>
          <w:rFonts w:ascii="Univers" w:hAnsi="Univers"/>
          <w:b w:val="0"/>
          <w:bCs w:val="0"/>
          <w:i w:val="0"/>
          <w:sz w:val="20"/>
          <w:szCs w:val="20"/>
        </w:rPr>
        <w:t xml:space="preserve">note </w:t>
      </w:r>
      <w:r w:rsidR="00964780">
        <w:rPr>
          <w:rFonts w:ascii="Univers" w:hAnsi="Univers"/>
          <w:b w:val="0"/>
          <w:bCs w:val="0"/>
          <w:i w:val="0"/>
          <w:sz w:val="20"/>
          <w:szCs w:val="20"/>
        </w:rPr>
        <w:t xml:space="preserve">that </w:t>
      </w:r>
      <w:r w:rsidR="00B06284">
        <w:rPr>
          <w:rFonts w:ascii="Univers" w:hAnsi="Univers"/>
          <w:b w:val="0"/>
          <w:bCs w:val="0"/>
          <w:i w:val="0"/>
          <w:sz w:val="20"/>
          <w:szCs w:val="20"/>
        </w:rPr>
        <w:t xml:space="preserve">these </w:t>
      </w:r>
      <w:r w:rsidR="00964780">
        <w:rPr>
          <w:rFonts w:ascii="Univers" w:hAnsi="Univers"/>
          <w:b w:val="0"/>
          <w:bCs w:val="0"/>
          <w:i w:val="0"/>
          <w:sz w:val="20"/>
          <w:szCs w:val="20"/>
        </w:rPr>
        <w:t xml:space="preserve">alleged violations of their right to a defense were </w:t>
      </w:r>
      <w:r w:rsidR="009720D9">
        <w:rPr>
          <w:rFonts w:ascii="Univers" w:hAnsi="Univers"/>
          <w:b w:val="0"/>
          <w:bCs w:val="0"/>
          <w:i w:val="0"/>
          <w:sz w:val="20"/>
          <w:szCs w:val="20"/>
        </w:rPr>
        <w:t xml:space="preserve">recognized </w:t>
      </w:r>
      <w:r w:rsidR="00964780">
        <w:rPr>
          <w:rFonts w:ascii="Univers" w:hAnsi="Univers"/>
          <w:b w:val="0"/>
          <w:bCs w:val="0"/>
          <w:i w:val="0"/>
          <w:sz w:val="20"/>
          <w:szCs w:val="20"/>
        </w:rPr>
        <w:t xml:space="preserve">by the Supreme Court of the </w:t>
      </w:r>
      <w:smartTag w:uri="urn:schemas-microsoft-com:office:smarttags" w:element="place">
        <w:smartTag w:uri="urn:schemas-microsoft-com:office:smarttags" w:element="PlaceType">
          <w:r w:rsidR="00964780">
            <w:rPr>
              <w:rFonts w:ascii="Univers" w:hAnsi="Univers"/>
              <w:b w:val="0"/>
              <w:bCs w:val="0"/>
              <w:i w:val="0"/>
              <w:sz w:val="20"/>
              <w:szCs w:val="20"/>
            </w:rPr>
            <w:t>Province</w:t>
          </w:r>
        </w:smartTag>
        <w:r w:rsidR="00964780">
          <w:rPr>
            <w:rFonts w:ascii="Univers" w:hAnsi="Univers"/>
            <w:b w:val="0"/>
            <w:bCs w:val="0"/>
            <w:i w:val="0"/>
            <w:sz w:val="20"/>
            <w:szCs w:val="20"/>
          </w:rPr>
          <w:t xml:space="preserve"> of </w:t>
        </w:r>
        <w:smartTag w:uri="urn:schemas-microsoft-com:office:smarttags" w:element="PlaceName">
          <w:r w:rsidR="00964780">
            <w:rPr>
              <w:rFonts w:ascii="Univers" w:hAnsi="Univers"/>
              <w:b w:val="0"/>
              <w:bCs w:val="0"/>
              <w:i w:val="0"/>
              <w:sz w:val="20"/>
              <w:szCs w:val="20"/>
            </w:rPr>
            <w:t>Buenos Aires</w:t>
          </w:r>
        </w:smartTag>
      </w:smartTag>
      <w:r w:rsidR="00964780">
        <w:rPr>
          <w:rFonts w:ascii="Univers" w:hAnsi="Univers"/>
          <w:b w:val="0"/>
          <w:bCs w:val="0"/>
          <w:i w:val="0"/>
          <w:sz w:val="20"/>
          <w:szCs w:val="20"/>
        </w:rPr>
        <w:t xml:space="preserve"> and the Supreme</w:t>
      </w:r>
      <w:r w:rsidR="00707E81">
        <w:rPr>
          <w:rFonts w:ascii="Univers" w:hAnsi="Univers"/>
          <w:b w:val="0"/>
          <w:bCs w:val="0"/>
          <w:i w:val="0"/>
          <w:sz w:val="20"/>
          <w:szCs w:val="20"/>
        </w:rPr>
        <w:t xml:space="preserve"> Court of Justice of the Nation</w:t>
      </w:r>
      <w:r w:rsidR="00DC2E0C" w:rsidRPr="006C17D4">
        <w:rPr>
          <w:rFonts w:ascii="Univers" w:hAnsi="Univers"/>
          <w:b w:val="0"/>
          <w:bCs w:val="0"/>
          <w:i w:val="0"/>
          <w:sz w:val="20"/>
          <w:szCs w:val="20"/>
        </w:rPr>
        <w:t>.</w:t>
      </w:r>
    </w:p>
    <w:p w:rsidR="00A204D1" w:rsidRPr="006C17D4" w:rsidRDefault="00A204D1" w:rsidP="00A204D1"/>
    <w:p w:rsidR="009B235B" w:rsidRPr="006C17D4" w:rsidRDefault="007D6FC7" w:rsidP="00A204D1">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They argue that Mr. Carlos </w:t>
      </w:r>
      <w:proofErr w:type="spellStart"/>
      <w:r>
        <w:rPr>
          <w:rFonts w:ascii="Univers" w:hAnsi="Univers"/>
          <w:b w:val="0"/>
          <w:bCs w:val="0"/>
          <w:i w:val="0"/>
          <w:sz w:val="20"/>
          <w:szCs w:val="20"/>
        </w:rPr>
        <w:t>Memoli</w:t>
      </w:r>
      <w:proofErr w:type="spellEnd"/>
      <w:r>
        <w:rPr>
          <w:rFonts w:ascii="Univers" w:hAnsi="Univers"/>
          <w:b w:val="0"/>
          <w:bCs w:val="0"/>
          <w:i w:val="0"/>
          <w:sz w:val="20"/>
          <w:szCs w:val="20"/>
        </w:rPr>
        <w:t xml:space="preserve"> w</w:t>
      </w:r>
      <w:r w:rsidR="00782B49">
        <w:rPr>
          <w:rFonts w:ascii="Univers" w:hAnsi="Univers"/>
          <w:b w:val="0"/>
          <w:bCs w:val="0"/>
          <w:i w:val="0"/>
          <w:sz w:val="20"/>
          <w:szCs w:val="20"/>
        </w:rPr>
        <w:t>as sentenced to a</w:t>
      </w:r>
      <w:r w:rsidR="008C2D90">
        <w:rPr>
          <w:rFonts w:ascii="Univers" w:hAnsi="Univers"/>
          <w:b w:val="0"/>
          <w:bCs w:val="0"/>
          <w:i w:val="0"/>
          <w:sz w:val="20"/>
          <w:szCs w:val="20"/>
        </w:rPr>
        <w:t xml:space="preserve"> suspended term of one month in</w:t>
      </w:r>
      <w:r w:rsidR="00782B49">
        <w:rPr>
          <w:rFonts w:ascii="Univers" w:hAnsi="Univers"/>
          <w:b w:val="0"/>
          <w:bCs w:val="0"/>
          <w:i w:val="0"/>
          <w:sz w:val="20"/>
          <w:szCs w:val="20"/>
        </w:rPr>
        <w:t xml:space="preserve"> pris</w:t>
      </w:r>
      <w:r w:rsidR="008C2D90">
        <w:rPr>
          <w:rFonts w:ascii="Univers" w:hAnsi="Univers"/>
          <w:b w:val="0"/>
          <w:bCs w:val="0"/>
          <w:i w:val="0"/>
          <w:sz w:val="20"/>
          <w:szCs w:val="20"/>
        </w:rPr>
        <w:t xml:space="preserve">on </w:t>
      </w:r>
      <w:r>
        <w:rPr>
          <w:rFonts w:ascii="Univers" w:hAnsi="Univers"/>
          <w:b w:val="0"/>
          <w:bCs w:val="0"/>
          <w:i w:val="0"/>
          <w:sz w:val="20"/>
          <w:szCs w:val="20"/>
        </w:rPr>
        <w:t>because his attorney used the word “unscrupulous” in an administrative</w:t>
      </w:r>
      <w:r w:rsidR="00EC6E29">
        <w:rPr>
          <w:rFonts w:ascii="Univers" w:hAnsi="Univers"/>
          <w:b w:val="0"/>
          <w:bCs w:val="0"/>
          <w:i w:val="0"/>
          <w:sz w:val="20"/>
          <w:szCs w:val="20"/>
        </w:rPr>
        <w:t xml:space="preserve"> proceeding</w:t>
      </w:r>
      <w:r>
        <w:rPr>
          <w:rFonts w:ascii="Univers" w:hAnsi="Univers"/>
          <w:b w:val="0"/>
          <w:bCs w:val="0"/>
          <w:i w:val="0"/>
          <w:sz w:val="20"/>
          <w:szCs w:val="20"/>
        </w:rPr>
        <w:t xml:space="preserve">, </w:t>
      </w:r>
      <w:r w:rsidR="00BD2C6D">
        <w:rPr>
          <w:rFonts w:ascii="Univers" w:hAnsi="Univers"/>
          <w:b w:val="0"/>
          <w:bCs w:val="0"/>
          <w:i w:val="0"/>
          <w:sz w:val="20"/>
          <w:szCs w:val="20"/>
        </w:rPr>
        <w:t xml:space="preserve">in </w:t>
      </w:r>
      <w:r>
        <w:rPr>
          <w:rFonts w:ascii="Univers" w:hAnsi="Univers"/>
          <w:b w:val="0"/>
          <w:bCs w:val="0"/>
          <w:i w:val="0"/>
          <w:sz w:val="20"/>
          <w:szCs w:val="20"/>
        </w:rPr>
        <w:t>referring to the members of the Executive Committee of the Italian Mutual Benefit Society.</w:t>
      </w:r>
      <w:r w:rsidR="00782B49">
        <w:rPr>
          <w:rFonts w:ascii="Univers" w:hAnsi="Univers"/>
          <w:b w:val="0"/>
          <w:bCs w:val="0"/>
          <w:i w:val="0"/>
          <w:sz w:val="20"/>
          <w:szCs w:val="20"/>
        </w:rPr>
        <w:t xml:space="preserve">  They assert that pursuant to the Criminal Code of Argentina, </w:t>
      </w:r>
      <w:r w:rsidR="0064733B">
        <w:rPr>
          <w:rFonts w:ascii="Univers" w:hAnsi="Univers"/>
          <w:b w:val="0"/>
          <w:bCs w:val="0"/>
          <w:i w:val="0"/>
          <w:sz w:val="20"/>
          <w:szCs w:val="20"/>
        </w:rPr>
        <w:t xml:space="preserve">making </w:t>
      </w:r>
      <w:r w:rsidR="00782B49">
        <w:rPr>
          <w:rFonts w:ascii="Univers" w:hAnsi="Univers"/>
          <w:b w:val="0"/>
          <w:bCs w:val="0"/>
          <w:i w:val="0"/>
          <w:sz w:val="20"/>
          <w:szCs w:val="20"/>
        </w:rPr>
        <w:t xml:space="preserve">slanderous statements in a court proceeding file is not </w:t>
      </w:r>
      <w:r w:rsidR="0064733B">
        <w:rPr>
          <w:rFonts w:ascii="Univers" w:hAnsi="Univers"/>
          <w:b w:val="0"/>
          <w:bCs w:val="0"/>
          <w:i w:val="0"/>
          <w:sz w:val="20"/>
          <w:szCs w:val="20"/>
        </w:rPr>
        <w:t>subject to punishment</w:t>
      </w:r>
      <w:r w:rsidR="00782B49">
        <w:rPr>
          <w:rFonts w:ascii="Univers" w:hAnsi="Univers"/>
          <w:b w:val="0"/>
          <w:bCs w:val="0"/>
          <w:i w:val="0"/>
          <w:sz w:val="20"/>
          <w:szCs w:val="20"/>
        </w:rPr>
        <w:t xml:space="preserve">.  They note that Mr. Pablo </w:t>
      </w:r>
      <w:proofErr w:type="spellStart"/>
      <w:r w:rsidR="00782B49">
        <w:rPr>
          <w:rFonts w:ascii="Univers" w:hAnsi="Univers"/>
          <w:b w:val="0"/>
          <w:bCs w:val="0"/>
          <w:i w:val="0"/>
          <w:sz w:val="20"/>
          <w:szCs w:val="20"/>
        </w:rPr>
        <w:t>Memoli</w:t>
      </w:r>
      <w:proofErr w:type="spellEnd"/>
      <w:r w:rsidR="00782B49">
        <w:rPr>
          <w:rFonts w:ascii="Univers" w:hAnsi="Univers"/>
          <w:b w:val="0"/>
          <w:bCs w:val="0"/>
          <w:i w:val="0"/>
          <w:sz w:val="20"/>
          <w:szCs w:val="20"/>
        </w:rPr>
        <w:t xml:space="preserve"> was sentenced to</w:t>
      </w:r>
      <w:r w:rsidR="00623A59">
        <w:rPr>
          <w:rFonts w:ascii="Univers" w:hAnsi="Univers"/>
          <w:b w:val="0"/>
          <w:bCs w:val="0"/>
          <w:i w:val="0"/>
          <w:sz w:val="20"/>
          <w:szCs w:val="20"/>
        </w:rPr>
        <w:t xml:space="preserve"> a suspended term of five months of prison </w:t>
      </w:r>
      <w:r w:rsidR="002A05B9">
        <w:rPr>
          <w:rFonts w:ascii="Univers" w:hAnsi="Univers"/>
          <w:b w:val="0"/>
          <w:bCs w:val="0"/>
          <w:i w:val="0"/>
          <w:sz w:val="20"/>
          <w:szCs w:val="20"/>
        </w:rPr>
        <w:t xml:space="preserve">for publishing newspaper articles denouncing the alleged irregularity in the management of the Italian Mutual Benefit Society of the city of San Andres de Giles.  </w:t>
      </w:r>
      <w:r w:rsidR="004E0511">
        <w:rPr>
          <w:rFonts w:ascii="Univers" w:hAnsi="Univers"/>
          <w:b w:val="0"/>
          <w:bCs w:val="0"/>
          <w:i w:val="0"/>
          <w:sz w:val="20"/>
          <w:szCs w:val="20"/>
        </w:rPr>
        <w:t xml:space="preserve">The petitioners allege that they made the statements for which they were convicted </w:t>
      </w:r>
      <w:r w:rsidR="00C01614">
        <w:rPr>
          <w:rFonts w:ascii="Univers" w:hAnsi="Univers"/>
          <w:b w:val="0"/>
          <w:bCs w:val="0"/>
          <w:i w:val="0"/>
          <w:sz w:val="20"/>
          <w:szCs w:val="20"/>
        </w:rPr>
        <w:t>as part of</w:t>
      </w:r>
      <w:r w:rsidR="004E0511">
        <w:rPr>
          <w:rFonts w:ascii="Univers" w:hAnsi="Univers"/>
          <w:b w:val="0"/>
          <w:bCs w:val="0"/>
          <w:i w:val="0"/>
          <w:sz w:val="20"/>
          <w:szCs w:val="20"/>
        </w:rPr>
        <w:t xml:space="preserve"> the private criminal action for damages</w:t>
      </w:r>
      <w:r w:rsidR="0058584F">
        <w:rPr>
          <w:rFonts w:ascii="Univers" w:hAnsi="Univers"/>
          <w:b w:val="0"/>
          <w:bCs w:val="0"/>
          <w:i w:val="0"/>
          <w:sz w:val="20"/>
          <w:szCs w:val="20"/>
        </w:rPr>
        <w:t xml:space="preserve"> in response to statements</w:t>
      </w:r>
      <w:r w:rsidR="00C01614">
        <w:rPr>
          <w:rFonts w:ascii="Univers" w:hAnsi="Univers"/>
          <w:b w:val="0"/>
          <w:bCs w:val="0"/>
          <w:i w:val="0"/>
          <w:sz w:val="20"/>
          <w:szCs w:val="20"/>
        </w:rPr>
        <w:t xml:space="preserve"> </w:t>
      </w:r>
      <w:r w:rsidR="0058584F">
        <w:rPr>
          <w:rFonts w:ascii="Univers" w:hAnsi="Univers"/>
          <w:b w:val="0"/>
          <w:bCs w:val="0"/>
          <w:i w:val="0"/>
          <w:sz w:val="20"/>
          <w:szCs w:val="20"/>
        </w:rPr>
        <w:t>made by the plaintiffs.</w:t>
      </w:r>
      <w:r w:rsidR="0074118C">
        <w:rPr>
          <w:rFonts w:ascii="Univers" w:hAnsi="Univers"/>
          <w:b w:val="0"/>
          <w:bCs w:val="0"/>
          <w:i w:val="0"/>
          <w:sz w:val="20"/>
          <w:szCs w:val="20"/>
        </w:rPr>
        <w:t xml:space="preserve">  </w:t>
      </w:r>
      <w:r w:rsidR="00CF53AD">
        <w:rPr>
          <w:rFonts w:ascii="Univers" w:hAnsi="Univers"/>
          <w:b w:val="0"/>
          <w:bCs w:val="0"/>
          <w:i w:val="0"/>
          <w:sz w:val="20"/>
          <w:szCs w:val="20"/>
        </w:rPr>
        <w:t xml:space="preserve">They </w:t>
      </w:r>
      <w:r w:rsidR="00BE6C95">
        <w:rPr>
          <w:rFonts w:ascii="Univers" w:hAnsi="Univers"/>
          <w:b w:val="0"/>
          <w:bCs w:val="0"/>
          <w:i w:val="0"/>
          <w:sz w:val="20"/>
          <w:szCs w:val="20"/>
        </w:rPr>
        <w:t xml:space="preserve">claim </w:t>
      </w:r>
      <w:r w:rsidR="00CF53AD">
        <w:rPr>
          <w:rFonts w:ascii="Univers" w:hAnsi="Univers"/>
          <w:b w:val="0"/>
          <w:bCs w:val="0"/>
          <w:i w:val="0"/>
          <w:sz w:val="20"/>
          <w:szCs w:val="20"/>
        </w:rPr>
        <w:t>that they made their statements based on the</w:t>
      </w:r>
      <w:r w:rsidR="00731797">
        <w:rPr>
          <w:rFonts w:ascii="Univers" w:hAnsi="Univers"/>
          <w:b w:val="0"/>
          <w:bCs w:val="0"/>
          <w:i w:val="0"/>
          <w:sz w:val="20"/>
          <w:szCs w:val="20"/>
        </w:rPr>
        <w:t xml:space="preserve"> “</w:t>
      </w:r>
      <w:r w:rsidR="00F5285D">
        <w:rPr>
          <w:rFonts w:ascii="Univers" w:hAnsi="Univers"/>
          <w:b w:val="0"/>
          <w:bCs w:val="0"/>
          <w:i w:val="0"/>
          <w:sz w:val="20"/>
          <w:szCs w:val="20"/>
        </w:rPr>
        <w:t xml:space="preserve">present </w:t>
      </w:r>
      <w:r w:rsidR="00731797">
        <w:rPr>
          <w:rFonts w:ascii="Univers" w:hAnsi="Univers"/>
          <w:b w:val="0"/>
          <w:bCs w:val="0"/>
          <w:i w:val="0"/>
          <w:sz w:val="20"/>
          <w:szCs w:val="20"/>
        </w:rPr>
        <w:t>public interest</w:t>
      </w:r>
      <w:r w:rsidR="00CF53AD">
        <w:rPr>
          <w:rFonts w:ascii="Univers" w:hAnsi="Univers"/>
          <w:b w:val="0"/>
          <w:bCs w:val="0"/>
          <w:i w:val="0"/>
          <w:sz w:val="20"/>
          <w:szCs w:val="20"/>
        </w:rPr>
        <w:t>”, inasmuch as “the mayor [of the city] submitted a bill to the 12 [municipal] council membe</w:t>
      </w:r>
      <w:r w:rsidR="00106B18">
        <w:rPr>
          <w:rFonts w:ascii="Univers" w:hAnsi="Univers"/>
          <w:b w:val="0"/>
          <w:bCs w:val="0"/>
          <w:i w:val="0"/>
          <w:sz w:val="20"/>
          <w:szCs w:val="20"/>
        </w:rPr>
        <w:t xml:space="preserve">rs for them to approve a 40 year leasing </w:t>
      </w:r>
      <w:r w:rsidR="00CF53AD">
        <w:rPr>
          <w:rFonts w:ascii="Univers" w:hAnsi="Univers"/>
          <w:b w:val="0"/>
          <w:bCs w:val="0"/>
          <w:i w:val="0"/>
          <w:sz w:val="20"/>
          <w:szCs w:val="20"/>
        </w:rPr>
        <w:t>ordinance</w:t>
      </w:r>
      <w:r w:rsidR="00106B18">
        <w:rPr>
          <w:rFonts w:ascii="Univers" w:hAnsi="Univers"/>
          <w:b w:val="0"/>
          <w:bCs w:val="0"/>
          <w:i w:val="0"/>
          <w:sz w:val="20"/>
          <w:szCs w:val="20"/>
        </w:rPr>
        <w:t xml:space="preserve"> for the institution [the Italian Mutual Benefit Society]” and that this argument was</w:t>
      </w:r>
      <w:r w:rsidR="007E2597">
        <w:rPr>
          <w:rFonts w:ascii="Univers" w:hAnsi="Univers"/>
          <w:b w:val="0"/>
          <w:bCs w:val="0"/>
          <w:i w:val="0"/>
          <w:sz w:val="20"/>
          <w:szCs w:val="20"/>
        </w:rPr>
        <w:t xml:space="preserve"> “</w:t>
      </w:r>
      <w:r w:rsidR="00106B18">
        <w:rPr>
          <w:rFonts w:ascii="Univers" w:hAnsi="Univers"/>
          <w:b w:val="0"/>
          <w:bCs w:val="0"/>
          <w:i w:val="0"/>
          <w:sz w:val="20"/>
          <w:szCs w:val="20"/>
        </w:rPr>
        <w:t xml:space="preserve">proven and ignored by the triers of fact.” </w:t>
      </w:r>
    </w:p>
    <w:p w:rsidR="009B235B" w:rsidRPr="006C17D4" w:rsidRDefault="009B235B" w:rsidP="009B235B">
      <w:pPr>
        <w:rPr>
          <w:rFonts w:ascii="Univers" w:hAnsi="Univers"/>
          <w:sz w:val="20"/>
          <w:szCs w:val="20"/>
        </w:rPr>
      </w:pPr>
    </w:p>
    <w:p w:rsidR="009B235B" w:rsidRPr="006C17D4" w:rsidRDefault="007E2597"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Lastly, the petitioners allege that in April of 2005</w:t>
      </w:r>
      <w:r w:rsidR="00206DC0">
        <w:rPr>
          <w:rFonts w:ascii="Univers" w:hAnsi="Univers"/>
          <w:b w:val="0"/>
          <w:i w:val="0"/>
          <w:sz w:val="20"/>
          <w:szCs w:val="20"/>
        </w:rPr>
        <w:t xml:space="preserve">, they were </w:t>
      </w:r>
      <w:r w:rsidR="00A93934">
        <w:rPr>
          <w:rFonts w:ascii="Univers" w:hAnsi="Univers"/>
          <w:b w:val="0"/>
          <w:i w:val="0"/>
          <w:sz w:val="20"/>
          <w:szCs w:val="20"/>
        </w:rPr>
        <w:t xml:space="preserve">notified by </w:t>
      </w:r>
      <w:r w:rsidR="00206DC0">
        <w:rPr>
          <w:rFonts w:ascii="Univers" w:hAnsi="Univers"/>
          <w:b w:val="0"/>
          <w:i w:val="0"/>
          <w:sz w:val="20"/>
          <w:szCs w:val="20"/>
        </w:rPr>
        <w:t xml:space="preserve">Federal Court to make a deposit to </w:t>
      </w:r>
      <w:r w:rsidR="005900E7">
        <w:rPr>
          <w:rFonts w:ascii="Univers" w:hAnsi="Univers"/>
          <w:b w:val="0"/>
          <w:i w:val="0"/>
          <w:sz w:val="20"/>
          <w:szCs w:val="20"/>
        </w:rPr>
        <w:t xml:space="preserve">the order of </w:t>
      </w:r>
      <w:r w:rsidR="00206DC0">
        <w:rPr>
          <w:rFonts w:ascii="Univers" w:hAnsi="Univers"/>
          <w:b w:val="0"/>
          <w:i w:val="0"/>
          <w:sz w:val="20"/>
          <w:szCs w:val="20"/>
        </w:rPr>
        <w:t>the Supreme Court of Justice of the Nation</w:t>
      </w:r>
      <w:r w:rsidR="000E26F9">
        <w:rPr>
          <w:rFonts w:ascii="Univers" w:hAnsi="Univers"/>
          <w:b w:val="0"/>
          <w:i w:val="0"/>
          <w:sz w:val="20"/>
          <w:szCs w:val="20"/>
        </w:rPr>
        <w:t>, under</w:t>
      </w:r>
      <w:r w:rsidR="007A5BC3">
        <w:rPr>
          <w:rFonts w:ascii="Univers" w:hAnsi="Univers"/>
          <w:b w:val="0"/>
          <w:i w:val="0"/>
          <w:sz w:val="20"/>
          <w:szCs w:val="20"/>
        </w:rPr>
        <w:t xml:space="preserve"> </w:t>
      </w:r>
      <w:r w:rsidR="008D61AA">
        <w:rPr>
          <w:rFonts w:ascii="Univers" w:hAnsi="Univers"/>
          <w:b w:val="0"/>
          <w:i w:val="0"/>
          <w:sz w:val="20"/>
          <w:szCs w:val="20"/>
        </w:rPr>
        <w:t>court order to comply</w:t>
      </w:r>
      <w:r w:rsidR="00DF7B35">
        <w:rPr>
          <w:rFonts w:ascii="Univers" w:hAnsi="Univers"/>
          <w:b w:val="0"/>
          <w:i w:val="0"/>
          <w:sz w:val="20"/>
          <w:szCs w:val="20"/>
        </w:rPr>
        <w:t xml:space="preserve">, of the sum of 2000 Argentine pesos as a result of the denial of the </w:t>
      </w:r>
      <w:r w:rsidR="00296AE3">
        <w:rPr>
          <w:rFonts w:ascii="Univers" w:hAnsi="Univers"/>
          <w:b w:val="0"/>
          <w:i w:val="0"/>
          <w:sz w:val="20"/>
          <w:szCs w:val="20"/>
        </w:rPr>
        <w:t xml:space="preserve">extraordinary </w:t>
      </w:r>
      <w:r w:rsidR="00DF7B35">
        <w:rPr>
          <w:rFonts w:ascii="Univers" w:hAnsi="Univers"/>
          <w:b w:val="0"/>
          <w:i w:val="0"/>
          <w:sz w:val="20"/>
          <w:szCs w:val="20"/>
        </w:rPr>
        <w:t xml:space="preserve">appeal to this court on October 5, 1997. </w:t>
      </w:r>
    </w:p>
    <w:p w:rsidR="009B235B" w:rsidRPr="006C17D4" w:rsidRDefault="009B235B" w:rsidP="009B235B"/>
    <w:p w:rsidR="00887378" w:rsidRPr="006C17D4" w:rsidRDefault="00470202" w:rsidP="00887378">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The petitio</w:t>
      </w:r>
      <w:r w:rsidR="00A175DD">
        <w:rPr>
          <w:rFonts w:ascii="Univers" w:hAnsi="Univers"/>
          <w:b w:val="0"/>
          <w:i w:val="0"/>
          <w:sz w:val="20"/>
          <w:szCs w:val="20"/>
        </w:rPr>
        <w:t xml:space="preserve">ners </w:t>
      </w:r>
      <w:r w:rsidR="00550D79">
        <w:rPr>
          <w:rFonts w:ascii="Univers" w:hAnsi="Univers"/>
          <w:b w:val="0"/>
          <w:i w:val="0"/>
          <w:sz w:val="20"/>
          <w:szCs w:val="20"/>
        </w:rPr>
        <w:t xml:space="preserve">contend </w:t>
      </w:r>
      <w:r w:rsidR="00A175DD">
        <w:rPr>
          <w:rFonts w:ascii="Univers" w:hAnsi="Univers"/>
          <w:b w:val="0"/>
          <w:i w:val="0"/>
          <w:sz w:val="20"/>
          <w:szCs w:val="20"/>
        </w:rPr>
        <w:t xml:space="preserve">that they endured “a </w:t>
      </w:r>
      <w:r w:rsidR="002C7831">
        <w:rPr>
          <w:rFonts w:ascii="Univers" w:hAnsi="Univers"/>
          <w:b w:val="0"/>
          <w:i w:val="0"/>
          <w:sz w:val="20"/>
          <w:szCs w:val="20"/>
        </w:rPr>
        <w:t xml:space="preserve">series </w:t>
      </w:r>
      <w:r w:rsidR="00A175DD">
        <w:rPr>
          <w:rFonts w:ascii="Univers" w:hAnsi="Univers"/>
          <w:b w:val="0"/>
          <w:i w:val="0"/>
          <w:sz w:val="20"/>
          <w:szCs w:val="20"/>
        </w:rPr>
        <w:t>of irregularities and acts of negligence</w:t>
      </w:r>
      <w:proofErr w:type="gramStart"/>
      <w:r w:rsidR="00A175DD">
        <w:rPr>
          <w:rFonts w:ascii="Univers" w:hAnsi="Univers"/>
          <w:b w:val="0"/>
          <w:i w:val="0"/>
          <w:sz w:val="20"/>
          <w:szCs w:val="20"/>
        </w:rPr>
        <w:t>”  during</w:t>
      </w:r>
      <w:proofErr w:type="gramEnd"/>
      <w:r w:rsidR="00A175DD">
        <w:rPr>
          <w:rFonts w:ascii="Univers" w:hAnsi="Univers"/>
          <w:b w:val="0"/>
          <w:i w:val="0"/>
          <w:sz w:val="20"/>
          <w:szCs w:val="20"/>
        </w:rPr>
        <w:t xml:space="preserve"> the criminal case as a consequence of an alleged violation of their right to a defense.</w:t>
      </w:r>
      <w:r w:rsidR="00B21D72">
        <w:rPr>
          <w:rFonts w:ascii="Univers" w:hAnsi="Univers"/>
          <w:b w:val="0"/>
          <w:i w:val="0"/>
          <w:sz w:val="20"/>
          <w:szCs w:val="20"/>
        </w:rPr>
        <w:t xml:space="preserve"> They assert that the criminal appeals court “violates the law with impunity when the Chamber affords an </w:t>
      </w:r>
      <w:r w:rsidR="00B21D72">
        <w:rPr>
          <w:rFonts w:ascii="Univers" w:hAnsi="Univers"/>
          <w:b w:val="0"/>
          <w:i w:val="0"/>
          <w:sz w:val="20"/>
          <w:szCs w:val="20"/>
        </w:rPr>
        <w:lastRenderedPageBreak/>
        <w:t xml:space="preserve">unusual privilege to the accusing party in allowing them, 7 days later, an extension of the already completed hearing so they can respond to our arguments” and that “they were denied, of course, the chance to respond,” inasmuch as the accused “were not even present.”  The petitioners contend that “[the] most serious part was that the appellate judges took those final statements of the plaintiffs and used them in their judgment to convict us.”  </w:t>
      </w:r>
      <w:r w:rsidR="00044225">
        <w:rPr>
          <w:rFonts w:ascii="Univers" w:hAnsi="Univers"/>
          <w:b w:val="0"/>
          <w:i w:val="0"/>
          <w:sz w:val="20"/>
          <w:szCs w:val="20"/>
        </w:rPr>
        <w:t xml:space="preserve">They note that they appealed to the Supreme Court of the </w:t>
      </w:r>
      <w:smartTag w:uri="urn:schemas-microsoft-com:office:smarttags" w:element="place">
        <w:smartTag w:uri="urn:schemas-microsoft-com:office:smarttags" w:element="PlaceType">
          <w:r w:rsidR="00044225">
            <w:rPr>
              <w:rFonts w:ascii="Univers" w:hAnsi="Univers"/>
              <w:b w:val="0"/>
              <w:i w:val="0"/>
              <w:sz w:val="20"/>
              <w:szCs w:val="20"/>
            </w:rPr>
            <w:t>Province</w:t>
          </w:r>
        </w:smartTag>
        <w:r w:rsidR="00044225">
          <w:rPr>
            <w:rFonts w:ascii="Univers" w:hAnsi="Univers"/>
            <w:b w:val="0"/>
            <w:i w:val="0"/>
            <w:sz w:val="20"/>
            <w:szCs w:val="20"/>
          </w:rPr>
          <w:t xml:space="preserve"> of </w:t>
        </w:r>
        <w:smartTag w:uri="urn:schemas-microsoft-com:office:smarttags" w:element="PlaceName">
          <w:r w:rsidR="00044225">
            <w:rPr>
              <w:rFonts w:ascii="Univers" w:hAnsi="Univers"/>
              <w:b w:val="0"/>
              <w:i w:val="0"/>
              <w:sz w:val="20"/>
              <w:szCs w:val="20"/>
            </w:rPr>
            <w:t>Buenos A</w:t>
          </w:r>
          <w:r w:rsidR="003B7E30">
            <w:rPr>
              <w:rFonts w:ascii="Univers" w:hAnsi="Univers"/>
              <w:b w:val="0"/>
              <w:i w:val="0"/>
              <w:sz w:val="20"/>
              <w:szCs w:val="20"/>
            </w:rPr>
            <w:t>ires</w:t>
          </w:r>
        </w:smartTag>
      </w:smartTag>
      <w:r w:rsidR="003B7E30">
        <w:rPr>
          <w:rFonts w:ascii="Univers" w:hAnsi="Univers"/>
          <w:b w:val="0"/>
          <w:i w:val="0"/>
          <w:sz w:val="20"/>
          <w:szCs w:val="20"/>
        </w:rPr>
        <w:t xml:space="preserve"> to set aside the judgment and find it un</w:t>
      </w:r>
      <w:r w:rsidR="00600107">
        <w:rPr>
          <w:rFonts w:ascii="Univers" w:hAnsi="Univers"/>
          <w:b w:val="0"/>
          <w:i w:val="0"/>
          <w:sz w:val="20"/>
          <w:szCs w:val="20"/>
        </w:rPr>
        <w:t xml:space="preserve">constitutional and then filed an extraordinary </w:t>
      </w:r>
      <w:r w:rsidR="003B7E30">
        <w:rPr>
          <w:rFonts w:ascii="Univers" w:hAnsi="Univers"/>
          <w:b w:val="0"/>
          <w:i w:val="0"/>
          <w:sz w:val="20"/>
          <w:szCs w:val="20"/>
        </w:rPr>
        <w:t>appeal to the Supreme Court of Justi</w:t>
      </w:r>
      <w:r w:rsidR="002E3665">
        <w:rPr>
          <w:rFonts w:ascii="Univers" w:hAnsi="Univers"/>
          <w:b w:val="0"/>
          <w:i w:val="0"/>
          <w:sz w:val="20"/>
          <w:szCs w:val="20"/>
        </w:rPr>
        <w:t>c</w:t>
      </w:r>
      <w:r w:rsidR="003B7E30">
        <w:rPr>
          <w:rFonts w:ascii="Univers" w:hAnsi="Univers"/>
          <w:b w:val="0"/>
          <w:i w:val="0"/>
          <w:sz w:val="20"/>
          <w:szCs w:val="20"/>
        </w:rPr>
        <w:t>e of the Nation, a</w:t>
      </w:r>
      <w:r w:rsidR="009E7F69">
        <w:rPr>
          <w:rFonts w:ascii="Univers" w:hAnsi="Univers"/>
          <w:b w:val="0"/>
          <w:i w:val="0"/>
          <w:sz w:val="20"/>
          <w:szCs w:val="20"/>
        </w:rPr>
        <w:t>s well as a petition in error</w:t>
      </w:r>
      <w:r w:rsidR="003B7E30">
        <w:rPr>
          <w:rFonts w:ascii="Univers" w:hAnsi="Univers"/>
          <w:b w:val="0"/>
          <w:i w:val="0"/>
          <w:sz w:val="20"/>
          <w:szCs w:val="20"/>
        </w:rPr>
        <w:t xml:space="preserve"> with the </w:t>
      </w:r>
      <w:smartTag w:uri="urn:schemas-microsoft-com:office:smarttags" w:element="Street">
        <w:smartTag w:uri="urn:schemas-microsoft-com:office:smarttags" w:element="address">
          <w:r w:rsidR="003B7E30">
            <w:rPr>
              <w:rFonts w:ascii="Univers" w:hAnsi="Univers"/>
              <w:b w:val="0"/>
              <w:i w:val="0"/>
              <w:sz w:val="20"/>
              <w:szCs w:val="20"/>
            </w:rPr>
            <w:t>National Court</w:t>
          </w:r>
        </w:smartTag>
      </w:smartTag>
      <w:r w:rsidR="003B7E30">
        <w:rPr>
          <w:rFonts w:ascii="Univers" w:hAnsi="Univers"/>
          <w:b w:val="0"/>
          <w:i w:val="0"/>
          <w:sz w:val="20"/>
          <w:szCs w:val="20"/>
        </w:rPr>
        <w:t>, and all of them were denied.  The petitioners are claiming that the alleged violation of the right to a defense “violates</w:t>
      </w:r>
      <w:r w:rsidR="002E3665">
        <w:rPr>
          <w:rFonts w:ascii="Univers" w:hAnsi="Univers"/>
          <w:b w:val="0"/>
          <w:i w:val="0"/>
          <w:sz w:val="20"/>
          <w:szCs w:val="20"/>
        </w:rPr>
        <w:t xml:space="preserve"> </w:t>
      </w:r>
      <w:r w:rsidR="00B53809">
        <w:rPr>
          <w:rFonts w:ascii="Univers" w:hAnsi="Univers"/>
          <w:b w:val="0"/>
          <w:i w:val="0"/>
          <w:sz w:val="20"/>
          <w:szCs w:val="20"/>
        </w:rPr>
        <w:t xml:space="preserve">their right to equal protection </w:t>
      </w:r>
      <w:r w:rsidR="002E3665">
        <w:rPr>
          <w:rFonts w:ascii="Univers" w:hAnsi="Univers"/>
          <w:b w:val="0"/>
          <w:i w:val="0"/>
          <w:sz w:val="20"/>
          <w:szCs w:val="20"/>
        </w:rPr>
        <w:t xml:space="preserve">under the law.” </w:t>
      </w:r>
      <w:r w:rsidR="003B7E30">
        <w:rPr>
          <w:rFonts w:ascii="Univers" w:hAnsi="Univers"/>
          <w:b w:val="0"/>
          <w:i w:val="0"/>
          <w:sz w:val="20"/>
          <w:szCs w:val="20"/>
        </w:rPr>
        <w:t xml:space="preserve"> </w:t>
      </w:r>
      <w:r w:rsidR="00B21D72">
        <w:rPr>
          <w:rFonts w:ascii="Univers" w:hAnsi="Univers"/>
          <w:b w:val="0"/>
          <w:i w:val="0"/>
          <w:sz w:val="20"/>
          <w:szCs w:val="20"/>
        </w:rPr>
        <w:t xml:space="preserve"> </w:t>
      </w:r>
      <w:r w:rsidR="00A175DD">
        <w:rPr>
          <w:rFonts w:ascii="Univers" w:hAnsi="Univers"/>
          <w:b w:val="0"/>
          <w:i w:val="0"/>
          <w:sz w:val="20"/>
          <w:szCs w:val="20"/>
        </w:rPr>
        <w:t xml:space="preserve"> </w:t>
      </w:r>
    </w:p>
    <w:p w:rsidR="00887378" w:rsidRPr="006C17D4" w:rsidRDefault="00887378" w:rsidP="00887378">
      <w:pPr>
        <w:pStyle w:val="Ttulo2"/>
        <w:keepNext w:val="0"/>
        <w:spacing w:before="0" w:after="0"/>
        <w:jc w:val="both"/>
        <w:rPr>
          <w:rFonts w:ascii="Univers" w:hAnsi="Univers"/>
          <w:b w:val="0"/>
          <w:i w:val="0"/>
          <w:sz w:val="20"/>
          <w:szCs w:val="20"/>
        </w:rPr>
      </w:pPr>
    </w:p>
    <w:p w:rsidR="009B235B" w:rsidRPr="006C17D4" w:rsidRDefault="005B3136"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The petitioners also assert that three of the civil court judges who heard the civil case against them were sanctioned for “delays and irregularities” and that they “violated the </w:t>
      </w:r>
      <w:r w:rsidR="00E27718">
        <w:rPr>
          <w:rFonts w:ascii="Univers" w:hAnsi="Univers"/>
          <w:b w:val="0"/>
          <w:i w:val="0"/>
          <w:sz w:val="20"/>
          <w:szCs w:val="20"/>
        </w:rPr>
        <w:t xml:space="preserve">Chamber’s </w:t>
      </w:r>
      <w:r>
        <w:rPr>
          <w:rFonts w:ascii="Univers" w:hAnsi="Univers"/>
          <w:b w:val="0"/>
          <w:i w:val="0"/>
          <w:sz w:val="20"/>
          <w:szCs w:val="20"/>
        </w:rPr>
        <w:t xml:space="preserve">appeals procedure” in the case.  The </w:t>
      </w:r>
      <w:proofErr w:type="gramStart"/>
      <w:r>
        <w:rPr>
          <w:rFonts w:ascii="Univers" w:hAnsi="Univers"/>
          <w:b w:val="0"/>
          <w:i w:val="0"/>
          <w:sz w:val="20"/>
          <w:szCs w:val="20"/>
        </w:rPr>
        <w:t>petitioners</w:t>
      </w:r>
      <w:proofErr w:type="gramEnd"/>
      <w:r>
        <w:rPr>
          <w:rFonts w:ascii="Univers" w:hAnsi="Univers"/>
          <w:b w:val="0"/>
          <w:i w:val="0"/>
          <w:sz w:val="20"/>
          <w:szCs w:val="20"/>
        </w:rPr>
        <w:t xml:space="preserve"> state that “of the 10 sitting judges in this jurisdiction, 3 were sanctioned” and the others “are joined together in a</w:t>
      </w:r>
      <w:r w:rsidR="008C210B">
        <w:rPr>
          <w:rFonts w:ascii="Univers" w:hAnsi="Univers"/>
          <w:b w:val="0"/>
          <w:i w:val="0"/>
          <w:sz w:val="20"/>
          <w:szCs w:val="20"/>
        </w:rPr>
        <w:t>n</w:t>
      </w:r>
      <w:r>
        <w:rPr>
          <w:rFonts w:ascii="Univers" w:hAnsi="Univers"/>
          <w:b w:val="0"/>
          <w:i w:val="0"/>
          <w:sz w:val="20"/>
          <w:szCs w:val="20"/>
        </w:rPr>
        <w:t xml:space="preserve"> ‘Association of Judges of Mercedes,’” and therefore </w:t>
      </w:r>
      <w:r w:rsidR="008C210B">
        <w:rPr>
          <w:rFonts w:ascii="Univers" w:hAnsi="Univers"/>
          <w:b w:val="0"/>
          <w:i w:val="0"/>
          <w:sz w:val="20"/>
          <w:szCs w:val="20"/>
        </w:rPr>
        <w:t xml:space="preserve">the petitioners </w:t>
      </w:r>
      <w:r>
        <w:rPr>
          <w:rFonts w:ascii="Univers" w:hAnsi="Univers"/>
          <w:b w:val="0"/>
          <w:i w:val="0"/>
          <w:sz w:val="20"/>
          <w:szCs w:val="20"/>
        </w:rPr>
        <w:t xml:space="preserve">believe that the judges of the Department of Mercedes could apply a “personal punishment” to them for denouncing the three sanctioned judges.  </w:t>
      </w:r>
      <w:r w:rsidR="003775BF">
        <w:rPr>
          <w:rFonts w:ascii="Univers" w:hAnsi="Univers"/>
          <w:b w:val="0"/>
          <w:i w:val="0"/>
          <w:sz w:val="20"/>
          <w:szCs w:val="20"/>
        </w:rPr>
        <w:t>The petitioners argue that they have been “unreasonably punished” in view of</w:t>
      </w:r>
      <w:r w:rsidR="00F8464F">
        <w:rPr>
          <w:rFonts w:ascii="Univers" w:hAnsi="Univers"/>
          <w:b w:val="0"/>
          <w:i w:val="0"/>
          <w:sz w:val="20"/>
          <w:szCs w:val="20"/>
        </w:rPr>
        <w:t xml:space="preserve"> the</w:t>
      </w:r>
      <w:r w:rsidR="003775BF">
        <w:rPr>
          <w:rFonts w:ascii="Univers" w:hAnsi="Univers"/>
          <w:b w:val="0"/>
          <w:i w:val="0"/>
          <w:sz w:val="20"/>
          <w:szCs w:val="20"/>
        </w:rPr>
        <w:t xml:space="preserve"> </w:t>
      </w:r>
      <w:r w:rsidR="00F8464F">
        <w:rPr>
          <w:rFonts w:ascii="Univers" w:hAnsi="Univers"/>
          <w:b w:val="0"/>
          <w:i w:val="0"/>
          <w:sz w:val="20"/>
          <w:szCs w:val="20"/>
        </w:rPr>
        <w:t>“slowness of</w:t>
      </w:r>
      <w:r w:rsidR="003775BF">
        <w:rPr>
          <w:rFonts w:ascii="Univers" w:hAnsi="Univers"/>
          <w:b w:val="0"/>
          <w:i w:val="0"/>
          <w:sz w:val="20"/>
          <w:szCs w:val="20"/>
        </w:rPr>
        <w:t xml:space="preserve"> justice” in their case. </w:t>
      </w:r>
    </w:p>
    <w:p w:rsidR="009B235B" w:rsidRPr="006C17D4" w:rsidRDefault="009B235B" w:rsidP="009B235B"/>
    <w:p w:rsidR="009B235B" w:rsidRPr="006C17D4" w:rsidRDefault="00D61C71"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Lastly, the petitioners </w:t>
      </w:r>
      <w:r w:rsidR="0042166B">
        <w:rPr>
          <w:rFonts w:ascii="Univers" w:hAnsi="Univers"/>
          <w:b w:val="0"/>
          <w:i w:val="0"/>
          <w:sz w:val="20"/>
          <w:szCs w:val="20"/>
        </w:rPr>
        <w:t xml:space="preserve">affirm that they have been deprived of the right to purchase and sell property since March 1996 and still face the “possibility of being convicted in the coming years” in violation of their right to due process.  </w:t>
      </w:r>
      <w:r w:rsidR="00B565E5">
        <w:rPr>
          <w:rFonts w:ascii="Univers" w:hAnsi="Univers"/>
          <w:b w:val="0"/>
          <w:i w:val="0"/>
          <w:sz w:val="20"/>
          <w:szCs w:val="20"/>
        </w:rPr>
        <w:t>They allege that their precarious situation is a result of “</w:t>
      </w:r>
      <w:r w:rsidR="00BE4266">
        <w:rPr>
          <w:rFonts w:ascii="Univers" w:hAnsi="Univers"/>
          <w:b w:val="0"/>
          <w:i w:val="0"/>
          <w:sz w:val="20"/>
          <w:szCs w:val="20"/>
        </w:rPr>
        <w:t xml:space="preserve">malfeasance in office,” “irregularities,” “abuse of authority” and </w:t>
      </w:r>
      <w:r w:rsidR="00222559">
        <w:rPr>
          <w:rFonts w:ascii="Univers" w:hAnsi="Univers"/>
          <w:b w:val="0"/>
          <w:i w:val="0"/>
          <w:sz w:val="20"/>
          <w:szCs w:val="20"/>
        </w:rPr>
        <w:t>“</w:t>
      </w:r>
      <w:r w:rsidR="00BE4266">
        <w:rPr>
          <w:rFonts w:ascii="Univers" w:hAnsi="Univers"/>
          <w:b w:val="0"/>
          <w:i w:val="0"/>
          <w:sz w:val="20"/>
          <w:szCs w:val="20"/>
        </w:rPr>
        <w:t xml:space="preserve">denial and delay of justice” on the part of the judges who heard their case.  </w:t>
      </w:r>
      <w:r w:rsidR="00D946A7">
        <w:rPr>
          <w:rFonts w:ascii="Univers" w:hAnsi="Univers"/>
          <w:b w:val="0"/>
          <w:i w:val="0"/>
          <w:sz w:val="20"/>
          <w:szCs w:val="20"/>
        </w:rPr>
        <w:t>Therefore, the petitioners state that “it is very</w:t>
      </w:r>
      <w:r w:rsidR="00D16D7E">
        <w:rPr>
          <w:rFonts w:ascii="Univers" w:hAnsi="Univers"/>
          <w:b w:val="0"/>
          <w:i w:val="0"/>
          <w:sz w:val="20"/>
          <w:szCs w:val="20"/>
        </w:rPr>
        <w:t xml:space="preserve"> difficult</w:t>
      </w:r>
      <w:r w:rsidR="00D946A7">
        <w:rPr>
          <w:rFonts w:ascii="Univers" w:hAnsi="Univers"/>
          <w:b w:val="0"/>
          <w:i w:val="0"/>
          <w:sz w:val="20"/>
          <w:szCs w:val="20"/>
        </w:rPr>
        <w:t xml:space="preserve"> for this party, to achieve the minimal i</w:t>
      </w:r>
      <w:r w:rsidR="00E676B9">
        <w:rPr>
          <w:rFonts w:ascii="Univers" w:hAnsi="Univers"/>
          <w:b w:val="0"/>
          <w:i w:val="0"/>
          <w:sz w:val="20"/>
          <w:szCs w:val="20"/>
        </w:rPr>
        <w:t>mpartiality that any citizen can require” and that “this proves the rigid position that we have endured over the past 20 years, both in the criminal and the civil case</w:t>
      </w:r>
      <w:r w:rsidR="003660E9">
        <w:rPr>
          <w:rFonts w:ascii="Univers" w:hAnsi="Univers"/>
          <w:b w:val="0"/>
          <w:i w:val="0"/>
          <w:sz w:val="20"/>
          <w:szCs w:val="20"/>
        </w:rPr>
        <w:t>s</w:t>
      </w:r>
      <w:r w:rsidR="00E676B9">
        <w:rPr>
          <w:rFonts w:ascii="Univers" w:hAnsi="Univers"/>
          <w:b w:val="0"/>
          <w:i w:val="0"/>
          <w:sz w:val="20"/>
          <w:szCs w:val="20"/>
        </w:rPr>
        <w:t xml:space="preserve"> by judges of the city of Mercedes, and for the simple crime of slander.” </w:t>
      </w:r>
    </w:p>
    <w:p w:rsidR="009B235B" w:rsidRPr="006C17D4" w:rsidRDefault="009B235B" w:rsidP="009B235B"/>
    <w:p w:rsidR="002A6F5D" w:rsidRDefault="00927C4C" w:rsidP="002A6F5D">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In their </w:t>
      </w:r>
      <w:r w:rsidR="002A17EC">
        <w:rPr>
          <w:rFonts w:ascii="Univers" w:hAnsi="Univers"/>
          <w:b w:val="0"/>
          <w:i w:val="0"/>
          <w:sz w:val="20"/>
          <w:szCs w:val="20"/>
        </w:rPr>
        <w:t>arguments on the merits, the pe</w:t>
      </w:r>
      <w:r w:rsidR="006B451F">
        <w:rPr>
          <w:rFonts w:ascii="Univers" w:hAnsi="Univers"/>
          <w:b w:val="0"/>
          <w:i w:val="0"/>
          <w:sz w:val="20"/>
          <w:szCs w:val="20"/>
        </w:rPr>
        <w:t xml:space="preserve">titioners state that the facts at issue </w:t>
      </w:r>
      <w:r w:rsidR="002A17EC">
        <w:rPr>
          <w:rFonts w:ascii="Univers" w:hAnsi="Univers"/>
          <w:b w:val="0"/>
          <w:i w:val="0"/>
          <w:sz w:val="20"/>
          <w:szCs w:val="20"/>
        </w:rPr>
        <w:t xml:space="preserve">constitute violations of Article 8, 13, 24 and 25 of the American Convention to the detriment of Carlos </w:t>
      </w:r>
      <w:proofErr w:type="spellStart"/>
      <w:r w:rsidR="002A17EC">
        <w:rPr>
          <w:rFonts w:ascii="Univers" w:hAnsi="Univers"/>
          <w:b w:val="0"/>
          <w:i w:val="0"/>
          <w:sz w:val="20"/>
          <w:szCs w:val="20"/>
        </w:rPr>
        <w:t>Memoli</w:t>
      </w:r>
      <w:proofErr w:type="spellEnd"/>
      <w:r w:rsidR="002A17EC">
        <w:rPr>
          <w:rFonts w:ascii="Univers" w:hAnsi="Univers"/>
          <w:b w:val="0"/>
          <w:i w:val="0"/>
          <w:sz w:val="20"/>
          <w:szCs w:val="20"/>
        </w:rPr>
        <w:t xml:space="preserve"> and Pablo </w:t>
      </w:r>
      <w:proofErr w:type="spellStart"/>
      <w:r w:rsidR="002A17EC">
        <w:rPr>
          <w:rFonts w:ascii="Univers" w:hAnsi="Univers"/>
          <w:b w:val="0"/>
          <w:i w:val="0"/>
          <w:sz w:val="20"/>
          <w:szCs w:val="20"/>
        </w:rPr>
        <w:t>Memoli</w:t>
      </w:r>
      <w:proofErr w:type="spellEnd"/>
      <w:r w:rsidR="002A17EC">
        <w:rPr>
          <w:rFonts w:ascii="Univers" w:hAnsi="Univers"/>
          <w:b w:val="0"/>
          <w:i w:val="0"/>
          <w:sz w:val="20"/>
          <w:szCs w:val="20"/>
        </w:rPr>
        <w:t xml:space="preserve">.  </w:t>
      </w:r>
      <w:r w:rsidR="0090130B">
        <w:rPr>
          <w:rFonts w:ascii="Univers" w:hAnsi="Univers"/>
          <w:b w:val="0"/>
          <w:i w:val="0"/>
          <w:sz w:val="20"/>
          <w:szCs w:val="20"/>
        </w:rPr>
        <w:t xml:space="preserve"> Consequently, t</w:t>
      </w:r>
      <w:r w:rsidR="002A17EC">
        <w:rPr>
          <w:rFonts w:ascii="Univers" w:hAnsi="Univers"/>
          <w:b w:val="0"/>
          <w:i w:val="0"/>
          <w:sz w:val="20"/>
          <w:szCs w:val="20"/>
        </w:rPr>
        <w:t xml:space="preserve">hey </w:t>
      </w:r>
      <w:r w:rsidR="00BD7E16">
        <w:rPr>
          <w:rFonts w:ascii="Univers" w:hAnsi="Univers"/>
          <w:b w:val="0"/>
          <w:i w:val="0"/>
          <w:sz w:val="20"/>
          <w:szCs w:val="20"/>
        </w:rPr>
        <w:t xml:space="preserve">request </w:t>
      </w:r>
      <w:r w:rsidR="002A17EC">
        <w:rPr>
          <w:rFonts w:ascii="Univers" w:hAnsi="Univers"/>
          <w:b w:val="0"/>
          <w:i w:val="0"/>
          <w:sz w:val="20"/>
          <w:szCs w:val="20"/>
        </w:rPr>
        <w:t>that the</w:t>
      </w:r>
      <w:r w:rsidR="00DE0B13">
        <w:rPr>
          <w:rFonts w:ascii="Univers" w:hAnsi="Univers"/>
          <w:b w:val="0"/>
          <w:i w:val="0"/>
          <w:sz w:val="20"/>
          <w:szCs w:val="20"/>
        </w:rPr>
        <w:t xml:space="preserve"> State vacate</w:t>
      </w:r>
      <w:r w:rsidR="00C0622C">
        <w:rPr>
          <w:rFonts w:ascii="Univers" w:hAnsi="Univers"/>
          <w:b w:val="0"/>
          <w:i w:val="0"/>
          <w:sz w:val="20"/>
          <w:szCs w:val="20"/>
        </w:rPr>
        <w:t xml:space="preserve"> the sentences </w:t>
      </w:r>
      <w:r w:rsidR="00BD7E16">
        <w:rPr>
          <w:rFonts w:ascii="Univers" w:hAnsi="Univers"/>
          <w:b w:val="0"/>
          <w:i w:val="0"/>
          <w:sz w:val="20"/>
          <w:szCs w:val="20"/>
        </w:rPr>
        <w:t>for the of</w:t>
      </w:r>
      <w:r w:rsidR="00C0622C">
        <w:rPr>
          <w:rFonts w:ascii="Univers" w:hAnsi="Univers"/>
          <w:b w:val="0"/>
          <w:i w:val="0"/>
          <w:sz w:val="20"/>
          <w:szCs w:val="20"/>
        </w:rPr>
        <w:t>fenses, stay</w:t>
      </w:r>
      <w:r w:rsidR="00BD7E16">
        <w:rPr>
          <w:rFonts w:ascii="Univers" w:hAnsi="Univers"/>
          <w:b w:val="0"/>
          <w:i w:val="0"/>
          <w:sz w:val="20"/>
          <w:szCs w:val="20"/>
        </w:rPr>
        <w:t xml:space="preserve"> the </w:t>
      </w:r>
      <w:r w:rsidR="00B55641">
        <w:rPr>
          <w:rFonts w:ascii="Univers" w:hAnsi="Univers"/>
          <w:b w:val="0"/>
          <w:i w:val="0"/>
          <w:sz w:val="20"/>
          <w:szCs w:val="20"/>
        </w:rPr>
        <w:t xml:space="preserve">proceedings </w:t>
      </w:r>
      <w:r w:rsidR="005F0A47">
        <w:rPr>
          <w:rFonts w:ascii="Univers" w:hAnsi="Univers"/>
          <w:b w:val="0"/>
          <w:i w:val="0"/>
          <w:sz w:val="20"/>
          <w:szCs w:val="20"/>
        </w:rPr>
        <w:t xml:space="preserve">against Carlos </w:t>
      </w:r>
      <w:proofErr w:type="spellStart"/>
      <w:r w:rsidR="005F0A47">
        <w:rPr>
          <w:rFonts w:ascii="Univers" w:hAnsi="Univers"/>
          <w:b w:val="0"/>
          <w:i w:val="0"/>
          <w:sz w:val="20"/>
          <w:szCs w:val="20"/>
        </w:rPr>
        <w:t>Memoli</w:t>
      </w:r>
      <w:proofErr w:type="spellEnd"/>
      <w:r w:rsidR="005F0A47">
        <w:rPr>
          <w:rFonts w:ascii="Univers" w:hAnsi="Univers"/>
          <w:b w:val="0"/>
          <w:i w:val="0"/>
          <w:sz w:val="20"/>
          <w:szCs w:val="20"/>
        </w:rPr>
        <w:t xml:space="preserve"> and Pablo </w:t>
      </w:r>
      <w:proofErr w:type="spellStart"/>
      <w:r w:rsidR="005F0A47">
        <w:rPr>
          <w:rFonts w:ascii="Univers" w:hAnsi="Univers"/>
          <w:b w:val="0"/>
          <w:i w:val="0"/>
          <w:sz w:val="20"/>
          <w:szCs w:val="20"/>
        </w:rPr>
        <w:t>Memoli</w:t>
      </w:r>
      <w:proofErr w:type="spellEnd"/>
      <w:r w:rsidR="005F0A47">
        <w:rPr>
          <w:rFonts w:ascii="Univers" w:hAnsi="Univers"/>
          <w:b w:val="0"/>
          <w:i w:val="0"/>
          <w:sz w:val="20"/>
          <w:szCs w:val="20"/>
        </w:rPr>
        <w:t xml:space="preserve"> and lift the injunction on their assets. </w:t>
      </w:r>
      <w:r w:rsidR="002A17EC">
        <w:rPr>
          <w:rFonts w:ascii="Univers" w:hAnsi="Univers"/>
          <w:b w:val="0"/>
          <w:i w:val="0"/>
          <w:sz w:val="20"/>
          <w:szCs w:val="20"/>
        </w:rPr>
        <w:t xml:space="preserve"> </w:t>
      </w:r>
    </w:p>
    <w:p w:rsidR="00552CFA" w:rsidRPr="00552CFA" w:rsidRDefault="00552CFA" w:rsidP="00552CFA"/>
    <w:p w:rsidR="002A6F5D" w:rsidRPr="006C17D4" w:rsidRDefault="00817893" w:rsidP="00255F55">
      <w:pPr>
        <w:numPr>
          <w:ilvl w:val="0"/>
          <w:numId w:val="13"/>
        </w:numPr>
        <w:jc w:val="both"/>
        <w:rPr>
          <w:rFonts w:ascii="Univers" w:hAnsi="Univers"/>
          <w:b/>
          <w:bCs/>
          <w:sz w:val="20"/>
          <w:szCs w:val="20"/>
        </w:rPr>
      </w:pPr>
      <w:r>
        <w:rPr>
          <w:rFonts w:ascii="Univers" w:hAnsi="Univers"/>
          <w:b/>
          <w:bCs/>
          <w:sz w:val="20"/>
          <w:szCs w:val="20"/>
        </w:rPr>
        <w:t>Position o</w:t>
      </w:r>
      <w:r w:rsidR="00D74B5B">
        <w:rPr>
          <w:rFonts w:ascii="Univers" w:hAnsi="Univers"/>
          <w:b/>
          <w:bCs/>
          <w:sz w:val="20"/>
          <w:szCs w:val="20"/>
        </w:rPr>
        <w:t>f</w:t>
      </w:r>
      <w:r>
        <w:rPr>
          <w:rFonts w:ascii="Univers" w:hAnsi="Univers"/>
          <w:b/>
          <w:bCs/>
          <w:sz w:val="20"/>
          <w:szCs w:val="20"/>
        </w:rPr>
        <w:t xml:space="preserve"> the State </w:t>
      </w:r>
    </w:p>
    <w:p w:rsidR="00F33C73" w:rsidRPr="006C17D4" w:rsidRDefault="00F33C73" w:rsidP="00F33C73">
      <w:pPr>
        <w:ind w:left="720"/>
        <w:jc w:val="both"/>
        <w:rPr>
          <w:rFonts w:ascii="Univers" w:hAnsi="Univers"/>
          <w:b/>
          <w:bCs/>
          <w:sz w:val="20"/>
          <w:szCs w:val="20"/>
        </w:rPr>
      </w:pPr>
    </w:p>
    <w:p w:rsidR="009B235B" w:rsidRPr="006C17D4" w:rsidRDefault="006F16A2" w:rsidP="009B235B">
      <w:pPr>
        <w:numPr>
          <w:ilvl w:val="0"/>
          <w:numId w:val="2"/>
        </w:numPr>
        <w:tabs>
          <w:tab w:val="clear" w:pos="1440"/>
        </w:tabs>
        <w:jc w:val="both"/>
        <w:rPr>
          <w:rFonts w:ascii="Univers" w:hAnsi="Univers"/>
          <w:sz w:val="20"/>
          <w:szCs w:val="20"/>
        </w:rPr>
      </w:pPr>
      <w:r>
        <w:rPr>
          <w:rFonts w:ascii="Univers" w:hAnsi="Univers"/>
          <w:sz w:val="20"/>
          <w:szCs w:val="20"/>
        </w:rPr>
        <w:t xml:space="preserve">The State of Argentina </w:t>
      </w:r>
      <w:r w:rsidR="00E33585">
        <w:rPr>
          <w:rFonts w:ascii="Univers" w:hAnsi="Univers"/>
          <w:sz w:val="20"/>
          <w:szCs w:val="20"/>
        </w:rPr>
        <w:t xml:space="preserve">claims </w:t>
      </w:r>
      <w:r>
        <w:rPr>
          <w:rFonts w:ascii="Univers" w:hAnsi="Univers"/>
          <w:sz w:val="20"/>
          <w:szCs w:val="20"/>
        </w:rPr>
        <w:t xml:space="preserve">that it was notified of the petition four years after </w:t>
      </w:r>
      <w:r w:rsidR="0040348A">
        <w:rPr>
          <w:rFonts w:ascii="Univers" w:hAnsi="Univers"/>
          <w:sz w:val="20"/>
          <w:szCs w:val="20"/>
        </w:rPr>
        <w:t xml:space="preserve">it was received by the Office of the Executive Secretariat of the Inter-American Commission.  It </w:t>
      </w:r>
      <w:r w:rsidR="0077054C">
        <w:rPr>
          <w:rFonts w:ascii="Univers" w:hAnsi="Univers"/>
          <w:sz w:val="20"/>
          <w:szCs w:val="20"/>
        </w:rPr>
        <w:t xml:space="preserve">notes </w:t>
      </w:r>
      <w:r w:rsidR="0040348A">
        <w:rPr>
          <w:rFonts w:ascii="Univers" w:hAnsi="Univers"/>
          <w:sz w:val="20"/>
          <w:szCs w:val="20"/>
        </w:rPr>
        <w:t>that the excessive delay</w:t>
      </w:r>
      <w:r w:rsidR="00CB5EFC">
        <w:rPr>
          <w:rFonts w:ascii="Univers" w:hAnsi="Univers"/>
          <w:sz w:val="20"/>
          <w:szCs w:val="20"/>
        </w:rPr>
        <w:t xml:space="preserve"> in the “pre-admissibility” stag</w:t>
      </w:r>
      <w:r w:rsidR="0040348A">
        <w:rPr>
          <w:rFonts w:ascii="Univers" w:hAnsi="Univers"/>
          <w:sz w:val="20"/>
          <w:szCs w:val="20"/>
        </w:rPr>
        <w:t xml:space="preserve">e should be grounds for the Commission to </w:t>
      </w:r>
      <w:r w:rsidR="00A20B53">
        <w:rPr>
          <w:rFonts w:ascii="Univers" w:hAnsi="Univers"/>
          <w:sz w:val="20"/>
          <w:szCs w:val="20"/>
        </w:rPr>
        <w:t xml:space="preserve">refrain </w:t>
      </w:r>
      <w:r w:rsidR="0040348A">
        <w:rPr>
          <w:rFonts w:ascii="Univers" w:hAnsi="Univers"/>
          <w:sz w:val="20"/>
          <w:szCs w:val="20"/>
        </w:rPr>
        <w:t xml:space="preserve">from entertaining the petition, inasmuch as </w:t>
      </w:r>
      <w:r w:rsidR="00415102">
        <w:rPr>
          <w:rFonts w:ascii="Univers" w:hAnsi="Univers"/>
          <w:sz w:val="20"/>
          <w:szCs w:val="20"/>
        </w:rPr>
        <w:t>it affects the rights and expectations of</w:t>
      </w:r>
      <w:r w:rsidR="00B831B9">
        <w:rPr>
          <w:rFonts w:ascii="Univers" w:hAnsi="Univers"/>
          <w:sz w:val="20"/>
          <w:szCs w:val="20"/>
        </w:rPr>
        <w:t xml:space="preserve"> the respondent State, makes it difficult to</w:t>
      </w:r>
      <w:r w:rsidR="00415102">
        <w:rPr>
          <w:rFonts w:ascii="Univers" w:hAnsi="Univers"/>
          <w:sz w:val="20"/>
          <w:szCs w:val="20"/>
        </w:rPr>
        <w:t xml:space="preserve"> </w:t>
      </w:r>
      <w:r w:rsidR="00B831B9">
        <w:rPr>
          <w:rFonts w:ascii="Univers" w:hAnsi="Univers"/>
          <w:sz w:val="20"/>
          <w:szCs w:val="20"/>
        </w:rPr>
        <w:t xml:space="preserve">take any preliminary </w:t>
      </w:r>
      <w:r w:rsidR="00D11BC6">
        <w:rPr>
          <w:rFonts w:ascii="Univers" w:hAnsi="Univers"/>
          <w:sz w:val="20"/>
          <w:szCs w:val="20"/>
        </w:rPr>
        <w:t>steps to attempt to settle the controversy</w:t>
      </w:r>
      <w:r w:rsidR="00450782">
        <w:rPr>
          <w:rFonts w:ascii="Univers" w:hAnsi="Univers"/>
          <w:sz w:val="20"/>
          <w:szCs w:val="20"/>
        </w:rPr>
        <w:t xml:space="preserve"> in </w:t>
      </w:r>
      <w:r w:rsidR="00D11BC6">
        <w:rPr>
          <w:rFonts w:ascii="Univers" w:hAnsi="Univers"/>
          <w:sz w:val="20"/>
          <w:szCs w:val="20"/>
        </w:rPr>
        <w:t xml:space="preserve">a </w:t>
      </w:r>
      <w:r w:rsidR="00450782">
        <w:rPr>
          <w:rFonts w:ascii="Univers" w:hAnsi="Univers"/>
          <w:sz w:val="20"/>
          <w:szCs w:val="20"/>
        </w:rPr>
        <w:t xml:space="preserve">domestic </w:t>
      </w:r>
      <w:r w:rsidR="001D6DFC">
        <w:rPr>
          <w:rFonts w:ascii="Univers" w:hAnsi="Univers"/>
          <w:sz w:val="20"/>
          <w:szCs w:val="20"/>
        </w:rPr>
        <w:t>forum</w:t>
      </w:r>
      <w:r w:rsidR="00415102">
        <w:rPr>
          <w:rFonts w:ascii="Univers" w:hAnsi="Univers"/>
          <w:sz w:val="20"/>
          <w:szCs w:val="20"/>
        </w:rPr>
        <w:t xml:space="preserve"> or</w:t>
      </w:r>
      <w:r w:rsidR="009D602D">
        <w:rPr>
          <w:rFonts w:ascii="Univers" w:hAnsi="Univers"/>
          <w:sz w:val="20"/>
          <w:szCs w:val="20"/>
        </w:rPr>
        <w:t xml:space="preserve"> to reach a friendly settlement</w:t>
      </w:r>
      <w:r w:rsidR="00DC2E0C" w:rsidRPr="006C17D4">
        <w:rPr>
          <w:rFonts w:ascii="Univers" w:hAnsi="Univers"/>
          <w:sz w:val="20"/>
          <w:szCs w:val="20"/>
        </w:rPr>
        <w:t>.</w:t>
      </w:r>
    </w:p>
    <w:p w:rsidR="00255F55" w:rsidRPr="006C17D4" w:rsidRDefault="00255F55" w:rsidP="00255F55">
      <w:pPr>
        <w:jc w:val="both"/>
        <w:rPr>
          <w:rFonts w:ascii="Univers" w:hAnsi="Univers"/>
          <w:sz w:val="20"/>
          <w:szCs w:val="20"/>
        </w:rPr>
      </w:pPr>
    </w:p>
    <w:p w:rsidR="009B235B" w:rsidRPr="006C17D4" w:rsidRDefault="00D36F2E"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It contends that the petition before the Commission involves a private dispute </w:t>
      </w:r>
      <w:r w:rsidR="000C5F5E">
        <w:rPr>
          <w:rFonts w:ascii="Univers" w:hAnsi="Univers"/>
          <w:b w:val="0"/>
          <w:i w:val="0"/>
          <w:sz w:val="20"/>
          <w:szCs w:val="20"/>
        </w:rPr>
        <w:t xml:space="preserve">stemming from </w:t>
      </w:r>
      <w:r>
        <w:rPr>
          <w:rFonts w:ascii="Univers" w:hAnsi="Univers"/>
          <w:b w:val="0"/>
          <w:i w:val="0"/>
          <w:sz w:val="20"/>
          <w:szCs w:val="20"/>
        </w:rPr>
        <w:t xml:space="preserve">personal conflicts between Mr. Carlos </w:t>
      </w:r>
      <w:proofErr w:type="spellStart"/>
      <w:r>
        <w:rPr>
          <w:rFonts w:ascii="Univers" w:hAnsi="Univers"/>
          <w:b w:val="0"/>
          <w:i w:val="0"/>
          <w:sz w:val="20"/>
          <w:szCs w:val="20"/>
        </w:rPr>
        <w:t>Memoli</w:t>
      </w:r>
      <w:proofErr w:type="spellEnd"/>
      <w:r>
        <w:rPr>
          <w:rFonts w:ascii="Univers" w:hAnsi="Univers"/>
          <w:b w:val="0"/>
          <w:i w:val="0"/>
          <w:sz w:val="20"/>
          <w:szCs w:val="20"/>
        </w:rPr>
        <w:t xml:space="preserve"> and Messrs. Antonio </w:t>
      </w:r>
      <w:proofErr w:type="spellStart"/>
      <w:r>
        <w:rPr>
          <w:rFonts w:ascii="Univers" w:hAnsi="Univers"/>
          <w:b w:val="0"/>
          <w:i w:val="0"/>
          <w:sz w:val="20"/>
          <w:szCs w:val="20"/>
        </w:rPr>
        <w:t>Guarracino</w:t>
      </w:r>
      <w:proofErr w:type="spellEnd"/>
      <w:r>
        <w:rPr>
          <w:rFonts w:ascii="Univers" w:hAnsi="Univers"/>
          <w:b w:val="0"/>
          <w:i w:val="0"/>
          <w:sz w:val="20"/>
          <w:szCs w:val="20"/>
        </w:rPr>
        <w:t xml:space="preserve">, Humberto </w:t>
      </w:r>
      <w:proofErr w:type="spellStart"/>
      <w:r>
        <w:rPr>
          <w:rFonts w:ascii="Univers" w:hAnsi="Univers"/>
          <w:b w:val="0"/>
          <w:i w:val="0"/>
          <w:sz w:val="20"/>
          <w:szCs w:val="20"/>
        </w:rPr>
        <w:t>Romanello</w:t>
      </w:r>
      <w:proofErr w:type="spellEnd"/>
      <w:r>
        <w:rPr>
          <w:rFonts w:ascii="Univers" w:hAnsi="Univers"/>
          <w:b w:val="0"/>
          <w:i w:val="0"/>
          <w:sz w:val="20"/>
          <w:szCs w:val="20"/>
        </w:rPr>
        <w:t xml:space="preserve"> and Juan Bautista Ricardo </w:t>
      </w:r>
      <w:proofErr w:type="spellStart"/>
      <w:r>
        <w:rPr>
          <w:rFonts w:ascii="Univers" w:hAnsi="Univers"/>
          <w:b w:val="0"/>
          <w:i w:val="0"/>
          <w:sz w:val="20"/>
          <w:szCs w:val="20"/>
        </w:rPr>
        <w:t>Piriz</w:t>
      </w:r>
      <w:proofErr w:type="spellEnd"/>
      <w:r>
        <w:rPr>
          <w:rFonts w:ascii="Univers" w:hAnsi="Univers"/>
          <w:b w:val="0"/>
          <w:i w:val="0"/>
          <w:sz w:val="20"/>
          <w:szCs w:val="20"/>
        </w:rPr>
        <w:t xml:space="preserve">.  </w:t>
      </w:r>
      <w:r w:rsidR="000042ED">
        <w:rPr>
          <w:rFonts w:ascii="Univers" w:hAnsi="Univers"/>
          <w:b w:val="0"/>
          <w:i w:val="0"/>
          <w:sz w:val="20"/>
          <w:szCs w:val="20"/>
        </w:rPr>
        <w:t xml:space="preserve">It maintains that the </w:t>
      </w:r>
      <w:r w:rsidR="00B55DAB">
        <w:rPr>
          <w:rFonts w:ascii="Univers" w:hAnsi="Univers"/>
          <w:b w:val="0"/>
          <w:i w:val="0"/>
          <w:sz w:val="20"/>
          <w:szCs w:val="20"/>
        </w:rPr>
        <w:t xml:space="preserve">private criminal action for damages brought by these last three gentlemen </w:t>
      </w:r>
      <w:r w:rsidR="00D74F44">
        <w:rPr>
          <w:rFonts w:ascii="Univers" w:hAnsi="Univers"/>
          <w:b w:val="0"/>
          <w:i w:val="0"/>
          <w:sz w:val="20"/>
          <w:szCs w:val="20"/>
        </w:rPr>
        <w:t xml:space="preserve">stems from </w:t>
      </w:r>
      <w:r w:rsidR="00B55DAB">
        <w:rPr>
          <w:rFonts w:ascii="Univers" w:hAnsi="Univers"/>
          <w:b w:val="0"/>
          <w:i w:val="0"/>
          <w:sz w:val="20"/>
          <w:szCs w:val="20"/>
        </w:rPr>
        <w:t>a belligeren</w:t>
      </w:r>
      <w:r w:rsidR="00095302">
        <w:rPr>
          <w:rFonts w:ascii="Univers" w:hAnsi="Univers"/>
          <w:b w:val="0"/>
          <w:i w:val="0"/>
          <w:sz w:val="20"/>
          <w:szCs w:val="20"/>
        </w:rPr>
        <w:t xml:space="preserve">t </w:t>
      </w:r>
      <w:r w:rsidR="007A72C5">
        <w:rPr>
          <w:rFonts w:ascii="Univers" w:hAnsi="Univers"/>
          <w:b w:val="0"/>
          <w:i w:val="0"/>
          <w:sz w:val="20"/>
          <w:szCs w:val="20"/>
        </w:rPr>
        <w:t xml:space="preserve">relationship </w:t>
      </w:r>
      <w:r w:rsidR="00A6160B">
        <w:rPr>
          <w:rFonts w:ascii="Univers" w:hAnsi="Univers"/>
          <w:b w:val="0"/>
          <w:i w:val="0"/>
          <w:sz w:val="20"/>
          <w:szCs w:val="20"/>
        </w:rPr>
        <w:t>involving an Italian language course offered by the Italian Mutual Benefit Society</w:t>
      </w:r>
      <w:r w:rsidR="00C96592">
        <w:rPr>
          <w:rFonts w:ascii="Univers" w:hAnsi="Univers"/>
          <w:b w:val="0"/>
          <w:i w:val="0"/>
          <w:sz w:val="20"/>
          <w:szCs w:val="20"/>
        </w:rPr>
        <w:t>.  It further claims that</w:t>
      </w:r>
      <w:r w:rsidR="00095302">
        <w:rPr>
          <w:rFonts w:ascii="Univers" w:hAnsi="Univers"/>
          <w:b w:val="0"/>
          <w:i w:val="0"/>
          <w:sz w:val="20"/>
          <w:szCs w:val="20"/>
        </w:rPr>
        <w:t xml:space="preserve"> the confrontation </w:t>
      </w:r>
      <w:r w:rsidR="00DF7BEF">
        <w:rPr>
          <w:rFonts w:ascii="Univers" w:hAnsi="Univers"/>
          <w:b w:val="0"/>
          <w:i w:val="0"/>
          <w:sz w:val="20"/>
          <w:szCs w:val="20"/>
        </w:rPr>
        <w:t>grew to greater propor</w:t>
      </w:r>
      <w:r w:rsidR="00095302">
        <w:rPr>
          <w:rFonts w:ascii="Univers" w:hAnsi="Univers"/>
          <w:b w:val="0"/>
          <w:i w:val="0"/>
          <w:sz w:val="20"/>
          <w:szCs w:val="20"/>
        </w:rPr>
        <w:t>tions</w:t>
      </w:r>
      <w:r w:rsidR="00C96592">
        <w:rPr>
          <w:rFonts w:ascii="Univers" w:hAnsi="Univers"/>
          <w:b w:val="0"/>
          <w:i w:val="0"/>
          <w:sz w:val="20"/>
          <w:szCs w:val="20"/>
        </w:rPr>
        <w:t xml:space="preserve"> as a result of </w:t>
      </w:r>
      <w:r w:rsidR="00B00A47">
        <w:rPr>
          <w:rFonts w:ascii="Univers" w:hAnsi="Univers"/>
          <w:b w:val="0"/>
          <w:i w:val="0"/>
          <w:sz w:val="20"/>
          <w:szCs w:val="20"/>
        </w:rPr>
        <w:t xml:space="preserve">the criminal complaint for alleged fraud lodged by Mr. Carlos </w:t>
      </w:r>
      <w:proofErr w:type="spellStart"/>
      <w:r w:rsidR="0005026E">
        <w:rPr>
          <w:rFonts w:ascii="Univers" w:hAnsi="Univers"/>
          <w:b w:val="0"/>
          <w:i w:val="0"/>
          <w:sz w:val="20"/>
          <w:szCs w:val="20"/>
        </w:rPr>
        <w:t>Memoli</w:t>
      </w:r>
      <w:proofErr w:type="spellEnd"/>
      <w:r w:rsidR="0005026E">
        <w:rPr>
          <w:rFonts w:ascii="Univers" w:hAnsi="Univers"/>
          <w:b w:val="0"/>
          <w:i w:val="0"/>
          <w:sz w:val="20"/>
          <w:szCs w:val="20"/>
        </w:rPr>
        <w:t xml:space="preserve">; the high public profile </w:t>
      </w:r>
      <w:r w:rsidR="004F4181">
        <w:rPr>
          <w:rFonts w:ascii="Univers" w:hAnsi="Univers"/>
          <w:b w:val="0"/>
          <w:i w:val="0"/>
          <w:sz w:val="20"/>
          <w:szCs w:val="20"/>
        </w:rPr>
        <w:t xml:space="preserve">of the matter </w:t>
      </w:r>
      <w:r w:rsidR="00EF42D6">
        <w:rPr>
          <w:rFonts w:ascii="Univers" w:hAnsi="Univers"/>
          <w:b w:val="0"/>
          <w:i w:val="0"/>
          <w:sz w:val="20"/>
          <w:szCs w:val="20"/>
        </w:rPr>
        <w:t xml:space="preserve">raised by </w:t>
      </w:r>
      <w:r w:rsidR="00861276">
        <w:rPr>
          <w:rFonts w:ascii="Univers" w:hAnsi="Univers"/>
          <w:b w:val="0"/>
          <w:i w:val="0"/>
          <w:sz w:val="20"/>
          <w:szCs w:val="20"/>
        </w:rPr>
        <w:t xml:space="preserve">articles </w:t>
      </w:r>
      <w:r w:rsidR="000F4CED">
        <w:rPr>
          <w:rFonts w:ascii="Univers" w:hAnsi="Univers"/>
          <w:b w:val="0"/>
          <w:i w:val="0"/>
          <w:sz w:val="20"/>
          <w:szCs w:val="20"/>
        </w:rPr>
        <w:t xml:space="preserve">published </w:t>
      </w:r>
      <w:r w:rsidR="00861276">
        <w:rPr>
          <w:rFonts w:ascii="Univers" w:hAnsi="Univers"/>
          <w:b w:val="0"/>
          <w:i w:val="0"/>
          <w:sz w:val="20"/>
          <w:szCs w:val="20"/>
        </w:rPr>
        <w:t xml:space="preserve">in the “La Libertad” newspaper and the two radio </w:t>
      </w:r>
      <w:r w:rsidR="00F90D81">
        <w:rPr>
          <w:rFonts w:ascii="Univers" w:hAnsi="Univers"/>
          <w:b w:val="0"/>
          <w:i w:val="0"/>
          <w:sz w:val="20"/>
          <w:szCs w:val="20"/>
        </w:rPr>
        <w:t xml:space="preserve">interviews </w:t>
      </w:r>
      <w:r w:rsidR="00861276">
        <w:rPr>
          <w:rFonts w:ascii="Univers" w:hAnsi="Univers"/>
          <w:b w:val="0"/>
          <w:i w:val="0"/>
          <w:sz w:val="20"/>
          <w:szCs w:val="20"/>
        </w:rPr>
        <w:t>given by the alleged victims.</w:t>
      </w:r>
    </w:p>
    <w:p w:rsidR="009B235B" w:rsidRPr="006C17D4" w:rsidRDefault="009B235B" w:rsidP="009B235B">
      <w:pPr>
        <w:rPr>
          <w:rFonts w:ascii="Univers" w:hAnsi="Univers"/>
          <w:sz w:val="20"/>
          <w:szCs w:val="20"/>
        </w:rPr>
      </w:pPr>
    </w:p>
    <w:p w:rsidR="009B235B" w:rsidRPr="006C17D4" w:rsidRDefault="00FE5E02"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The State </w:t>
      </w:r>
      <w:r w:rsidR="00BE316A">
        <w:rPr>
          <w:rFonts w:ascii="Univers" w:hAnsi="Univers"/>
          <w:b w:val="0"/>
          <w:i w:val="0"/>
          <w:sz w:val="20"/>
          <w:szCs w:val="20"/>
        </w:rPr>
        <w:t>argues that the alleged victims were tried and convicted</w:t>
      </w:r>
      <w:r w:rsidR="00530C80">
        <w:rPr>
          <w:rFonts w:ascii="Univers" w:hAnsi="Univers"/>
          <w:b w:val="0"/>
          <w:i w:val="0"/>
          <w:sz w:val="20"/>
          <w:szCs w:val="20"/>
        </w:rPr>
        <w:t>,</w:t>
      </w:r>
      <w:r w:rsidR="00BE316A">
        <w:rPr>
          <w:rFonts w:ascii="Univers" w:hAnsi="Univers"/>
          <w:b w:val="0"/>
          <w:i w:val="0"/>
          <w:sz w:val="20"/>
          <w:szCs w:val="20"/>
        </w:rPr>
        <w:t xml:space="preserve"> at </w:t>
      </w:r>
      <w:r w:rsidR="00530C80">
        <w:rPr>
          <w:rFonts w:ascii="Univers" w:hAnsi="Univers"/>
          <w:b w:val="0"/>
          <w:i w:val="0"/>
          <w:sz w:val="20"/>
          <w:szCs w:val="20"/>
        </w:rPr>
        <w:t xml:space="preserve">both </w:t>
      </w:r>
      <w:r w:rsidR="00BE316A">
        <w:rPr>
          <w:rFonts w:ascii="Univers" w:hAnsi="Univers"/>
          <w:b w:val="0"/>
          <w:i w:val="0"/>
          <w:sz w:val="20"/>
          <w:szCs w:val="20"/>
        </w:rPr>
        <w:t xml:space="preserve">the trial and appeals level, with the assistance of an attorney and the opportunity to introduce </w:t>
      </w:r>
      <w:r w:rsidR="007E450A">
        <w:rPr>
          <w:rFonts w:ascii="Univers" w:hAnsi="Univers"/>
          <w:b w:val="0"/>
          <w:i w:val="0"/>
          <w:sz w:val="20"/>
          <w:szCs w:val="20"/>
        </w:rPr>
        <w:t xml:space="preserve">evidence, </w:t>
      </w:r>
      <w:r w:rsidR="008D343F">
        <w:rPr>
          <w:rFonts w:ascii="Univers" w:hAnsi="Univers"/>
          <w:b w:val="0"/>
          <w:i w:val="0"/>
          <w:sz w:val="20"/>
          <w:szCs w:val="20"/>
        </w:rPr>
        <w:t xml:space="preserve">all with full respect for </w:t>
      </w:r>
      <w:r w:rsidR="007E450A">
        <w:rPr>
          <w:rFonts w:ascii="Univers" w:hAnsi="Univers"/>
          <w:b w:val="0"/>
          <w:i w:val="0"/>
          <w:sz w:val="20"/>
          <w:szCs w:val="20"/>
        </w:rPr>
        <w:t xml:space="preserve">fair trial rights.  </w:t>
      </w:r>
      <w:r w:rsidR="00FA53BB">
        <w:rPr>
          <w:rFonts w:ascii="Univers" w:hAnsi="Univers"/>
          <w:b w:val="0"/>
          <w:i w:val="0"/>
          <w:sz w:val="20"/>
          <w:szCs w:val="20"/>
        </w:rPr>
        <w:t>It asserts that Messrs</w:t>
      </w:r>
      <w:r w:rsidR="00EB28FF">
        <w:rPr>
          <w:rFonts w:ascii="Univers" w:hAnsi="Univers"/>
          <w:b w:val="0"/>
          <w:i w:val="0"/>
          <w:sz w:val="20"/>
          <w:szCs w:val="20"/>
        </w:rPr>
        <w:t>.</w:t>
      </w:r>
      <w:r w:rsidR="00FA53BB">
        <w:rPr>
          <w:rFonts w:ascii="Univers" w:hAnsi="Univers"/>
          <w:b w:val="0"/>
          <w:i w:val="0"/>
          <w:sz w:val="20"/>
          <w:szCs w:val="20"/>
        </w:rPr>
        <w:t xml:space="preserve"> Carlos and Pablo </w:t>
      </w:r>
      <w:proofErr w:type="spellStart"/>
      <w:r w:rsidR="00FA53BB">
        <w:rPr>
          <w:rFonts w:ascii="Univers" w:hAnsi="Univers"/>
          <w:b w:val="0"/>
          <w:i w:val="0"/>
          <w:sz w:val="20"/>
          <w:szCs w:val="20"/>
        </w:rPr>
        <w:t>Memoli</w:t>
      </w:r>
      <w:proofErr w:type="spellEnd"/>
      <w:r w:rsidR="00FA53BB">
        <w:rPr>
          <w:rFonts w:ascii="Univers" w:hAnsi="Univers"/>
          <w:b w:val="0"/>
          <w:i w:val="0"/>
          <w:sz w:val="20"/>
          <w:szCs w:val="20"/>
        </w:rPr>
        <w:t xml:space="preserve"> were convicted on only some of the counts in the complain</w:t>
      </w:r>
      <w:r w:rsidR="00EB28FF">
        <w:rPr>
          <w:rFonts w:ascii="Univers" w:hAnsi="Univers"/>
          <w:b w:val="0"/>
          <w:i w:val="0"/>
          <w:sz w:val="20"/>
          <w:szCs w:val="20"/>
        </w:rPr>
        <w:t>t</w:t>
      </w:r>
      <w:r w:rsidR="00FA53BB">
        <w:rPr>
          <w:rFonts w:ascii="Univers" w:hAnsi="Univers"/>
          <w:b w:val="0"/>
          <w:i w:val="0"/>
          <w:sz w:val="20"/>
          <w:szCs w:val="20"/>
        </w:rPr>
        <w:t xml:space="preserve"> and that the civil action brought by the plaintiffs in the context of the criminal proceeding was </w:t>
      </w:r>
      <w:r w:rsidR="00EB28FF">
        <w:rPr>
          <w:rFonts w:ascii="Univers" w:hAnsi="Univers"/>
          <w:b w:val="0"/>
          <w:i w:val="0"/>
          <w:sz w:val="20"/>
          <w:szCs w:val="20"/>
        </w:rPr>
        <w:t>dismissed.</w:t>
      </w:r>
    </w:p>
    <w:p w:rsidR="009B235B" w:rsidRPr="006C17D4" w:rsidRDefault="009B235B" w:rsidP="009B235B">
      <w:pPr>
        <w:rPr>
          <w:rFonts w:ascii="Univers" w:hAnsi="Univers"/>
          <w:sz w:val="20"/>
          <w:szCs w:val="20"/>
        </w:rPr>
      </w:pPr>
    </w:p>
    <w:p w:rsidR="009B235B" w:rsidRPr="006C17D4" w:rsidRDefault="005309CB"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As </w:t>
      </w:r>
      <w:r w:rsidR="00F5285D">
        <w:rPr>
          <w:rFonts w:ascii="Univers" w:hAnsi="Univers"/>
          <w:b w:val="0"/>
          <w:i w:val="0"/>
          <w:sz w:val="20"/>
          <w:szCs w:val="20"/>
        </w:rPr>
        <w:t>for</w:t>
      </w:r>
      <w:r>
        <w:rPr>
          <w:rFonts w:ascii="Univers" w:hAnsi="Univers"/>
          <w:b w:val="0"/>
          <w:i w:val="0"/>
          <w:sz w:val="20"/>
          <w:szCs w:val="20"/>
        </w:rPr>
        <w:t xml:space="preserve"> the argument of the petitioners </w:t>
      </w:r>
      <w:r w:rsidR="00F5285D">
        <w:rPr>
          <w:rFonts w:ascii="Univers" w:hAnsi="Univers"/>
          <w:b w:val="0"/>
          <w:i w:val="0"/>
          <w:sz w:val="20"/>
          <w:szCs w:val="20"/>
        </w:rPr>
        <w:t>regarding</w:t>
      </w:r>
      <w:r>
        <w:rPr>
          <w:rFonts w:ascii="Univers" w:hAnsi="Univers"/>
          <w:b w:val="0"/>
          <w:i w:val="0"/>
          <w:sz w:val="20"/>
          <w:szCs w:val="20"/>
        </w:rPr>
        <w:t xml:space="preserve"> the surprise scheduling of</w:t>
      </w:r>
      <w:r w:rsidR="0042287C">
        <w:rPr>
          <w:rFonts w:ascii="Univers" w:hAnsi="Univers"/>
          <w:b w:val="0"/>
          <w:i w:val="0"/>
          <w:sz w:val="20"/>
          <w:szCs w:val="20"/>
        </w:rPr>
        <w:t xml:space="preserve"> a hearing by the Second Appellate</w:t>
      </w:r>
      <w:r>
        <w:rPr>
          <w:rFonts w:ascii="Univers" w:hAnsi="Univers"/>
          <w:b w:val="0"/>
          <w:i w:val="0"/>
          <w:sz w:val="20"/>
          <w:szCs w:val="20"/>
        </w:rPr>
        <w:t xml:space="preserve"> Chamber for Criminal and Correctional Matters of the Judicial Department of </w:t>
      </w:r>
      <w:r w:rsidR="006E14F8">
        <w:rPr>
          <w:rFonts w:ascii="Univers" w:hAnsi="Univers"/>
          <w:b w:val="0"/>
          <w:i w:val="0"/>
          <w:sz w:val="20"/>
          <w:szCs w:val="20"/>
        </w:rPr>
        <w:t xml:space="preserve">Mercedes, </w:t>
      </w:r>
      <w:r w:rsidR="00AF2083">
        <w:rPr>
          <w:rFonts w:ascii="Univers" w:hAnsi="Univers"/>
          <w:b w:val="0"/>
          <w:i w:val="0"/>
          <w:sz w:val="20"/>
          <w:szCs w:val="20"/>
        </w:rPr>
        <w:t xml:space="preserve">the State </w:t>
      </w:r>
      <w:r w:rsidR="00770C04">
        <w:rPr>
          <w:rFonts w:ascii="Univers" w:hAnsi="Univers"/>
          <w:b w:val="0"/>
          <w:i w:val="0"/>
          <w:sz w:val="20"/>
          <w:szCs w:val="20"/>
        </w:rPr>
        <w:t xml:space="preserve">claims that the court deemed it necessary to hold an additional hearing </w:t>
      </w:r>
      <w:r w:rsidR="00B54D4F">
        <w:rPr>
          <w:rFonts w:ascii="Univers" w:hAnsi="Univers"/>
          <w:b w:val="0"/>
          <w:i w:val="0"/>
          <w:sz w:val="20"/>
          <w:szCs w:val="20"/>
        </w:rPr>
        <w:t xml:space="preserve">in order to </w:t>
      </w:r>
      <w:r w:rsidR="003669C2">
        <w:rPr>
          <w:rFonts w:ascii="Univers" w:hAnsi="Univers"/>
          <w:b w:val="0"/>
          <w:i w:val="0"/>
          <w:sz w:val="20"/>
          <w:szCs w:val="20"/>
        </w:rPr>
        <w:t xml:space="preserve">put </w:t>
      </w:r>
      <w:r w:rsidR="006E6928">
        <w:rPr>
          <w:rFonts w:ascii="Univers" w:hAnsi="Univers"/>
          <w:b w:val="0"/>
          <w:i w:val="0"/>
          <w:sz w:val="20"/>
          <w:szCs w:val="20"/>
        </w:rPr>
        <w:t>the parties</w:t>
      </w:r>
      <w:r w:rsidR="00973CB9">
        <w:rPr>
          <w:rFonts w:ascii="Univers" w:hAnsi="Univers"/>
          <w:b w:val="0"/>
          <w:i w:val="0"/>
          <w:sz w:val="20"/>
          <w:szCs w:val="20"/>
        </w:rPr>
        <w:t xml:space="preserve"> </w:t>
      </w:r>
      <w:r w:rsidR="003669C2">
        <w:rPr>
          <w:rFonts w:ascii="Univers" w:hAnsi="Univers"/>
          <w:b w:val="0"/>
          <w:i w:val="0"/>
          <w:sz w:val="20"/>
          <w:szCs w:val="20"/>
        </w:rPr>
        <w:t xml:space="preserve">on an equal footing </w:t>
      </w:r>
      <w:r w:rsidR="00973CB9">
        <w:rPr>
          <w:rFonts w:ascii="Univers" w:hAnsi="Univers"/>
          <w:b w:val="0"/>
          <w:i w:val="0"/>
          <w:sz w:val="20"/>
          <w:szCs w:val="20"/>
        </w:rPr>
        <w:t xml:space="preserve">in their </w:t>
      </w:r>
      <w:r w:rsidR="001128C8">
        <w:rPr>
          <w:rFonts w:ascii="Univers" w:hAnsi="Univers"/>
          <w:b w:val="0"/>
          <w:i w:val="0"/>
          <w:sz w:val="20"/>
          <w:szCs w:val="20"/>
        </w:rPr>
        <w:t xml:space="preserve">ability </w:t>
      </w:r>
      <w:r w:rsidR="00973CB9">
        <w:rPr>
          <w:rFonts w:ascii="Univers" w:hAnsi="Univers"/>
          <w:b w:val="0"/>
          <w:i w:val="0"/>
          <w:sz w:val="20"/>
          <w:szCs w:val="20"/>
        </w:rPr>
        <w:t>to defend themselves</w:t>
      </w:r>
      <w:r w:rsidR="006E6928">
        <w:rPr>
          <w:rFonts w:ascii="Univers" w:hAnsi="Univers"/>
          <w:b w:val="0"/>
          <w:i w:val="0"/>
          <w:sz w:val="20"/>
          <w:szCs w:val="20"/>
        </w:rPr>
        <w:t xml:space="preserve">.  It notes that </w:t>
      </w:r>
      <w:r w:rsidR="00A76E89">
        <w:rPr>
          <w:rFonts w:ascii="Univers" w:hAnsi="Univers"/>
          <w:b w:val="0"/>
          <w:i w:val="0"/>
          <w:sz w:val="20"/>
          <w:szCs w:val="20"/>
        </w:rPr>
        <w:t>at the</w:t>
      </w:r>
      <w:r w:rsidR="00EE06B0">
        <w:rPr>
          <w:rFonts w:ascii="Univers" w:hAnsi="Univers"/>
          <w:b w:val="0"/>
          <w:i w:val="0"/>
          <w:sz w:val="20"/>
          <w:szCs w:val="20"/>
        </w:rPr>
        <w:t xml:space="preserve"> first hearing the defendants took the floor to speak on two occasions, while the plaintiffs did so </w:t>
      </w:r>
      <w:r w:rsidR="00EB2898">
        <w:rPr>
          <w:rFonts w:ascii="Univers" w:hAnsi="Univers"/>
          <w:b w:val="0"/>
          <w:i w:val="0"/>
          <w:sz w:val="20"/>
          <w:szCs w:val="20"/>
        </w:rPr>
        <w:t xml:space="preserve">only </w:t>
      </w:r>
      <w:r w:rsidR="00EE06B0">
        <w:rPr>
          <w:rFonts w:ascii="Univers" w:hAnsi="Univers"/>
          <w:b w:val="0"/>
          <w:i w:val="0"/>
          <w:sz w:val="20"/>
          <w:szCs w:val="20"/>
        </w:rPr>
        <w:t>on</w:t>
      </w:r>
      <w:r w:rsidR="00BD663B">
        <w:rPr>
          <w:rFonts w:ascii="Univers" w:hAnsi="Univers"/>
          <w:b w:val="0"/>
          <w:i w:val="0"/>
          <w:sz w:val="20"/>
          <w:szCs w:val="20"/>
        </w:rPr>
        <w:t>ce</w:t>
      </w:r>
      <w:r w:rsidR="00EE06B0">
        <w:rPr>
          <w:rFonts w:ascii="Univers" w:hAnsi="Univers"/>
          <w:b w:val="0"/>
          <w:i w:val="0"/>
          <w:sz w:val="20"/>
          <w:szCs w:val="20"/>
        </w:rPr>
        <w:t xml:space="preserve">, which prompted the scheduling of an additional hearing in order to strike a procedural balance and hear arguments on the facts of the case. </w:t>
      </w:r>
    </w:p>
    <w:p w:rsidR="009B235B" w:rsidRPr="006C17D4" w:rsidRDefault="009B235B" w:rsidP="009B235B">
      <w:pPr>
        <w:rPr>
          <w:rFonts w:ascii="Univers" w:hAnsi="Univers"/>
          <w:sz w:val="20"/>
          <w:szCs w:val="20"/>
        </w:rPr>
      </w:pPr>
    </w:p>
    <w:p w:rsidR="009B235B" w:rsidRPr="006C17D4" w:rsidRDefault="00FD373E"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The State asserts that both the plaintiffs and the defendants were served notice of this hearing.  It affirms that the defense attorney </w:t>
      </w:r>
      <w:r w:rsidR="00F5285D">
        <w:rPr>
          <w:rFonts w:ascii="Univers" w:hAnsi="Univers"/>
          <w:b w:val="0"/>
          <w:i w:val="0"/>
          <w:sz w:val="20"/>
          <w:szCs w:val="20"/>
        </w:rPr>
        <w:t>for</w:t>
      </w:r>
      <w:r>
        <w:rPr>
          <w:rFonts w:ascii="Univers" w:hAnsi="Univers"/>
          <w:b w:val="0"/>
          <w:i w:val="0"/>
          <w:sz w:val="20"/>
          <w:szCs w:val="20"/>
        </w:rPr>
        <w:t xml:space="preserve"> the alleged victims </w:t>
      </w:r>
      <w:r w:rsidR="009C587B">
        <w:rPr>
          <w:rFonts w:ascii="Univers" w:hAnsi="Univers"/>
          <w:b w:val="0"/>
          <w:i w:val="0"/>
          <w:sz w:val="20"/>
          <w:szCs w:val="20"/>
        </w:rPr>
        <w:t xml:space="preserve">participated </w:t>
      </w:r>
      <w:r w:rsidR="00F5285D">
        <w:rPr>
          <w:rFonts w:ascii="Univers" w:hAnsi="Univers"/>
          <w:b w:val="0"/>
          <w:i w:val="0"/>
          <w:sz w:val="20"/>
          <w:szCs w:val="20"/>
        </w:rPr>
        <w:t>in</w:t>
      </w:r>
      <w:r w:rsidR="009C587B">
        <w:rPr>
          <w:rFonts w:ascii="Univers" w:hAnsi="Univers"/>
          <w:b w:val="0"/>
          <w:i w:val="0"/>
          <w:sz w:val="20"/>
          <w:szCs w:val="20"/>
        </w:rPr>
        <w:t xml:space="preserve"> this proceeding</w:t>
      </w:r>
      <w:r>
        <w:rPr>
          <w:rFonts w:ascii="Univers" w:hAnsi="Univers"/>
          <w:b w:val="0"/>
          <w:i w:val="0"/>
          <w:sz w:val="20"/>
          <w:szCs w:val="20"/>
        </w:rPr>
        <w:t xml:space="preserve"> and</w:t>
      </w:r>
      <w:r w:rsidR="009C587B">
        <w:rPr>
          <w:rFonts w:ascii="Univers" w:hAnsi="Univers"/>
          <w:b w:val="0"/>
          <w:i w:val="0"/>
          <w:sz w:val="20"/>
          <w:szCs w:val="20"/>
        </w:rPr>
        <w:t>,</w:t>
      </w:r>
      <w:r>
        <w:rPr>
          <w:rFonts w:ascii="Univers" w:hAnsi="Univers"/>
          <w:b w:val="0"/>
          <w:i w:val="0"/>
          <w:sz w:val="20"/>
          <w:szCs w:val="20"/>
        </w:rPr>
        <w:t xml:space="preserve"> therefore</w:t>
      </w:r>
      <w:r w:rsidR="009C587B">
        <w:rPr>
          <w:rFonts w:ascii="Univers" w:hAnsi="Univers"/>
          <w:b w:val="0"/>
          <w:i w:val="0"/>
          <w:sz w:val="20"/>
          <w:szCs w:val="20"/>
        </w:rPr>
        <w:t>,</w:t>
      </w:r>
      <w:r>
        <w:rPr>
          <w:rFonts w:ascii="Univers" w:hAnsi="Univers"/>
          <w:b w:val="0"/>
          <w:i w:val="0"/>
          <w:sz w:val="20"/>
          <w:szCs w:val="20"/>
        </w:rPr>
        <w:t xml:space="preserve"> the</w:t>
      </w:r>
      <w:r w:rsidR="00F5285D">
        <w:rPr>
          <w:rFonts w:ascii="Univers" w:hAnsi="Univers"/>
          <w:b w:val="0"/>
          <w:i w:val="0"/>
          <w:sz w:val="20"/>
          <w:szCs w:val="20"/>
        </w:rPr>
        <w:t>ir</w:t>
      </w:r>
      <w:r w:rsidR="00843157">
        <w:rPr>
          <w:rFonts w:ascii="Univers" w:hAnsi="Univers"/>
          <w:b w:val="0"/>
          <w:i w:val="0"/>
          <w:sz w:val="20"/>
          <w:szCs w:val="20"/>
        </w:rPr>
        <w:t xml:space="preserve"> absence </w:t>
      </w:r>
      <w:r w:rsidR="00C73665">
        <w:rPr>
          <w:rFonts w:ascii="Univers" w:hAnsi="Univers"/>
          <w:b w:val="0"/>
          <w:i w:val="0"/>
          <w:sz w:val="20"/>
          <w:szCs w:val="20"/>
        </w:rPr>
        <w:t xml:space="preserve">does not amount </w:t>
      </w:r>
      <w:r w:rsidR="0073021F">
        <w:rPr>
          <w:rFonts w:ascii="Univers" w:hAnsi="Univers"/>
          <w:b w:val="0"/>
          <w:i w:val="0"/>
          <w:sz w:val="20"/>
          <w:szCs w:val="20"/>
        </w:rPr>
        <w:t xml:space="preserve">to a violation of </w:t>
      </w:r>
      <w:r w:rsidR="001D0958">
        <w:rPr>
          <w:rFonts w:ascii="Univers" w:hAnsi="Univers"/>
          <w:b w:val="0"/>
          <w:i w:val="0"/>
          <w:sz w:val="20"/>
          <w:szCs w:val="20"/>
        </w:rPr>
        <w:t xml:space="preserve">due process rights.  </w:t>
      </w:r>
      <w:r w:rsidR="000E4EA2">
        <w:rPr>
          <w:rFonts w:ascii="Univers" w:hAnsi="Univers"/>
          <w:b w:val="0"/>
          <w:i w:val="0"/>
          <w:sz w:val="20"/>
          <w:szCs w:val="20"/>
        </w:rPr>
        <w:t xml:space="preserve">It further contends that </w:t>
      </w:r>
      <w:r w:rsidR="00612C02">
        <w:rPr>
          <w:rFonts w:ascii="Univers" w:hAnsi="Univers"/>
          <w:b w:val="0"/>
          <w:i w:val="0"/>
          <w:sz w:val="20"/>
          <w:szCs w:val="20"/>
        </w:rPr>
        <w:t xml:space="preserve">both parties appealed </w:t>
      </w:r>
      <w:r w:rsidR="00E40809">
        <w:rPr>
          <w:rFonts w:ascii="Univers" w:hAnsi="Univers"/>
          <w:b w:val="0"/>
          <w:i w:val="0"/>
          <w:sz w:val="20"/>
          <w:szCs w:val="20"/>
        </w:rPr>
        <w:t>the trial court judgment</w:t>
      </w:r>
      <w:r w:rsidR="00750D6A">
        <w:rPr>
          <w:rFonts w:ascii="Univers" w:hAnsi="Univers"/>
          <w:b w:val="0"/>
          <w:i w:val="0"/>
          <w:sz w:val="20"/>
          <w:szCs w:val="20"/>
        </w:rPr>
        <w:t xml:space="preserve"> and it was proper to supplement the first hearing </w:t>
      </w:r>
      <w:r w:rsidR="00347BB2">
        <w:rPr>
          <w:rFonts w:ascii="Univers" w:hAnsi="Univers"/>
          <w:b w:val="0"/>
          <w:i w:val="0"/>
          <w:sz w:val="20"/>
          <w:szCs w:val="20"/>
        </w:rPr>
        <w:t>by providing an opp</w:t>
      </w:r>
      <w:r w:rsidR="00D233CE">
        <w:rPr>
          <w:rFonts w:ascii="Univers" w:hAnsi="Univers"/>
          <w:b w:val="0"/>
          <w:i w:val="0"/>
          <w:sz w:val="20"/>
          <w:szCs w:val="20"/>
        </w:rPr>
        <w:t>ortunity to the plaintiff</w:t>
      </w:r>
      <w:r w:rsidR="00187C76">
        <w:rPr>
          <w:rFonts w:ascii="Univers" w:hAnsi="Univers"/>
          <w:b w:val="0"/>
          <w:i w:val="0"/>
          <w:sz w:val="20"/>
          <w:szCs w:val="20"/>
        </w:rPr>
        <w:t>s</w:t>
      </w:r>
      <w:r w:rsidR="00D233CE">
        <w:rPr>
          <w:rFonts w:ascii="Univers" w:hAnsi="Univers"/>
          <w:b w:val="0"/>
          <w:i w:val="0"/>
          <w:sz w:val="20"/>
          <w:szCs w:val="20"/>
        </w:rPr>
        <w:t xml:space="preserve"> to ar</w:t>
      </w:r>
      <w:r w:rsidR="00347BB2">
        <w:rPr>
          <w:rFonts w:ascii="Univers" w:hAnsi="Univers"/>
          <w:b w:val="0"/>
          <w:i w:val="0"/>
          <w:sz w:val="20"/>
          <w:szCs w:val="20"/>
        </w:rPr>
        <w:t>g</w:t>
      </w:r>
      <w:r w:rsidR="00D233CE">
        <w:rPr>
          <w:rFonts w:ascii="Univers" w:hAnsi="Univers"/>
          <w:b w:val="0"/>
          <w:i w:val="0"/>
          <w:sz w:val="20"/>
          <w:szCs w:val="20"/>
        </w:rPr>
        <w:t>u</w:t>
      </w:r>
      <w:r w:rsidR="00347BB2">
        <w:rPr>
          <w:rFonts w:ascii="Univers" w:hAnsi="Univers"/>
          <w:b w:val="0"/>
          <w:i w:val="0"/>
          <w:sz w:val="20"/>
          <w:szCs w:val="20"/>
        </w:rPr>
        <w:t xml:space="preserve">e </w:t>
      </w:r>
      <w:r w:rsidR="002B6AFB">
        <w:rPr>
          <w:rFonts w:ascii="Univers" w:hAnsi="Univers"/>
          <w:b w:val="0"/>
          <w:i w:val="0"/>
          <w:sz w:val="20"/>
          <w:szCs w:val="20"/>
        </w:rPr>
        <w:t xml:space="preserve">on the points </w:t>
      </w:r>
      <w:r w:rsidR="00C334C0">
        <w:rPr>
          <w:rFonts w:ascii="Univers" w:hAnsi="Univers"/>
          <w:b w:val="0"/>
          <w:i w:val="0"/>
          <w:sz w:val="20"/>
          <w:szCs w:val="20"/>
        </w:rPr>
        <w:t xml:space="preserve">about which </w:t>
      </w:r>
      <w:r w:rsidR="00187C76">
        <w:rPr>
          <w:rFonts w:ascii="Univers" w:hAnsi="Univers"/>
          <w:b w:val="0"/>
          <w:i w:val="0"/>
          <w:sz w:val="20"/>
          <w:szCs w:val="20"/>
        </w:rPr>
        <w:t>they</w:t>
      </w:r>
      <w:r w:rsidR="002B6AFB">
        <w:rPr>
          <w:rFonts w:ascii="Univers" w:hAnsi="Univers"/>
          <w:b w:val="0"/>
          <w:i w:val="0"/>
          <w:sz w:val="20"/>
          <w:szCs w:val="20"/>
        </w:rPr>
        <w:t xml:space="preserve"> had not </w:t>
      </w:r>
      <w:r w:rsidR="00C334C0">
        <w:rPr>
          <w:rFonts w:ascii="Univers" w:hAnsi="Univers"/>
          <w:b w:val="0"/>
          <w:i w:val="0"/>
          <w:sz w:val="20"/>
          <w:szCs w:val="20"/>
        </w:rPr>
        <w:t>submitted</w:t>
      </w:r>
      <w:r w:rsidR="00E64D2A">
        <w:rPr>
          <w:rFonts w:ascii="Univers" w:hAnsi="Univers"/>
          <w:b w:val="0"/>
          <w:i w:val="0"/>
          <w:sz w:val="20"/>
          <w:szCs w:val="20"/>
        </w:rPr>
        <w:t xml:space="preserve"> any pleadings, </w:t>
      </w:r>
      <w:r w:rsidR="00546EAA">
        <w:rPr>
          <w:rFonts w:ascii="Univers" w:hAnsi="Univers"/>
          <w:b w:val="0"/>
          <w:i w:val="0"/>
          <w:sz w:val="20"/>
          <w:szCs w:val="20"/>
        </w:rPr>
        <w:t xml:space="preserve">which </w:t>
      </w:r>
      <w:r w:rsidR="00E277C7">
        <w:rPr>
          <w:rFonts w:ascii="Univers" w:hAnsi="Univers"/>
          <w:b w:val="0"/>
          <w:i w:val="0"/>
          <w:sz w:val="20"/>
          <w:szCs w:val="20"/>
        </w:rPr>
        <w:t>were part of the</w:t>
      </w:r>
      <w:r w:rsidR="0060004E">
        <w:rPr>
          <w:rFonts w:ascii="Univers" w:hAnsi="Univers"/>
          <w:b w:val="0"/>
          <w:i w:val="0"/>
          <w:sz w:val="20"/>
          <w:szCs w:val="20"/>
        </w:rPr>
        <w:t xml:space="preserve"> appeal, and about which</w:t>
      </w:r>
      <w:r w:rsidR="002B6AFB">
        <w:rPr>
          <w:rFonts w:ascii="Univers" w:hAnsi="Univers"/>
          <w:b w:val="0"/>
          <w:i w:val="0"/>
          <w:sz w:val="20"/>
          <w:szCs w:val="20"/>
        </w:rPr>
        <w:t xml:space="preserve"> the defendants and their attorneys had extensively argued during the first hearing convened by the appellate c</w:t>
      </w:r>
      <w:r w:rsidR="00484633">
        <w:rPr>
          <w:rFonts w:ascii="Univers" w:hAnsi="Univers"/>
          <w:b w:val="0"/>
          <w:i w:val="0"/>
          <w:sz w:val="20"/>
          <w:szCs w:val="20"/>
        </w:rPr>
        <w:t>ourt</w:t>
      </w:r>
      <w:r w:rsidR="009B235B" w:rsidRPr="006C17D4">
        <w:rPr>
          <w:rFonts w:ascii="Univers" w:hAnsi="Univers"/>
          <w:b w:val="0"/>
          <w:i w:val="0"/>
          <w:sz w:val="20"/>
          <w:szCs w:val="20"/>
        </w:rPr>
        <w:t>.</w:t>
      </w:r>
    </w:p>
    <w:p w:rsidR="009B235B" w:rsidRPr="006C17D4" w:rsidRDefault="009B235B" w:rsidP="009B235B">
      <w:pPr>
        <w:rPr>
          <w:rFonts w:ascii="Univers" w:hAnsi="Univers"/>
          <w:sz w:val="20"/>
          <w:szCs w:val="20"/>
        </w:rPr>
      </w:pPr>
    </w:p>
    <w:p w:rsidR="009B235B" w:rsidRPr="006C17D4" w:rsidRDefault="009E6030"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The State claims that the alleged victims </w:t>
      </w:r>
      <w:r w:rsidR="00763F46">
        <w:rPr>
          <w:rFonts w:ascii="Univers" w:hAnsi="Univers"/>
          <w:b w:val="0"/>
          <w:i w:val="0"/>
          <w:sz w:val="20"/>
          <w:szCs w:val="20"/>
        </w:rPr>
        <w:t>enjoyed all due process rights at both the trial and appellate levels.  It argues that after the appeal</w:t>
      </w:r>
      <w:r w:rsidR="000C263C">
        <w:rPr>
          <w:rFonts w:ascii="Univers" w:hAnsi="Univers"/>
          <w:b w:val="0"/>
          <w:i w:val="0"/>
          <w:sz w:val="20"/>
          <w:szCs w:val="20"/>
        </w:rPr>
        <w:t>s</w:t>
      </w:r>
      <w:r w:rsidR="00763F46">
        <w:rPr>
          <w:rFonts w:ascii="Univers" w:hAnsi="Univers"/>
          <w:b w:val="0"/>
          <w:i w:val="0"/>
          <w:sz w:val="20"/>
          <w:szCs w:val="20"/>
        </w:rPr>
        <w:t xml:space="preserve"> decision</w:t>
      </w:r>
      <w:r w:rsidR="00741723">
        <w:rPr>
          <w:rFonts w:ascii="Univers" w:hAnsi="Univers"/>
          <w:b w:val="0"/>
          <w:i w:val="0"/>
          <w:sz w:val="20"/>
          <w:szCs w:val="20"/>
        </w:rPr>
        <w:t xml:space="preserve"> was handed down</w:t>
      </w:r>
      <w:r w:rsidR="00763F46">
        <w:rPr>
          <w:rFonts w:ascii="Univers" w:hAnsi="Univers"/>
          <w:b w:val="0"/>
          <w:i w:val="0"/>
          <w:sz w:val="20"/>
          <w:szCs w:val="20"/>
        </w:rPr>
        <w:t>, the alleged victi</w:t>
      </w:r>
      <w:r w:rsidR="007C7E1C">
        <w:rPr>
          <w:rFonts w:ascii="Univers" w:hAnsi="Univers"/>
          <w:b w:val="0"/>
          <w:i w:val="0"/>
          <w:sz w:val="20"/>
          <w:szCs w:val="20"/>
        </w:rPr>
        <w:t xml:space="preserve">ms </w:t>
      </w:r>
      <w:r w:rsidR="00403A6C">
        <w:rPr>
          <w:rFonts w:ascii="Univers" w:hAnsi="Univers"/>
          <w:b w:val="0"/>
          <w:i w:val="0"/>
          <w:sz w:val="20"/>
          <w:szCs w:val="20"/>
        </w:rPr>
        <w:t xml:space="preserve">improperly </w:t>
      </w:r>
      <w:r w:rsidR="000C263C">
        <w:rPr>
          <w:rFonts w:ascii="Univers" w:hAnsi="Univers"/>
          <w:b w:val="0"/>
          <w:i w:val="0"/>
          <w:sz w:val="20"/>
          <w:szCs w:val="20"/>
        </w:rPr>
        <w:t xml:space="preserve">sought extraordinary remedies </w:t>
      </w:r>
      <w:r w:rsidR="004322BD">
        <w:rPr>
          <w:rFonts w:ascii="Univers" w:hAnsi="Univers"/>
          <w:b w:val="0"/>
          <w:i w:val="0"/>
          <w:sz w:val="20"/>
          <w:szCs w:val="20"/>
        </w:rPr>
        <w:t xml:space="preserve">in </w:t>
      </w:r>
      <w:r w:rsidR="007C7E1C">
        <w:rPr>
          <w:rFonts w:ascii="Univers" w:hAnsi="Univers"/>
          <w:b w:val="0"/>
          <w:i w:val="0"/>
          <w:sz w:val="20"/>
          <w:szCs w:val="20"/>
        </w:rPr>
        <w:t xml:space="preserve">both </w:t>
      </w:r>
      <w:r w:rsidR="00763F46">
        <w:rPr>
          <w:rFonts w:ascii="Univers" w:hAnsi="Univers"/>
          <w:b w:val="0"/>
          <w:i w:val="0"/>
          <w:sz w:val="20"/>
          <w:szCs w:val="20"/>
        </w:rPr>
        <w:t>the provincial and the federal</w:t>
      </w:r>
      <w:r w:rsidR="00326184">
        <w:rPr>
          <w:rFonts w:ascii="Univers" w:hAnsi="Univers"/>
          <w:b w:val="0"/>
          <w:i w:val="0"/>
          <w:sz w:val="20"/>
          <w:szCs w:val="20"/>
        </w:rPr>
        <w:t xml:space="preserve"> sphere</w:t>
      </w:r>
      <w:r w:rsidR="00763F46">
        <w:rPr>
          <w:rFonts w:ascii="Univers" w:hAnsi="Univers"/>
          <w:b w:val="0"/>
          <w:i w:val="0"/>
          <w:sz w:val="20"/>
          <w:szCs w:val="20"/>
        </w:rPr>
        <w:t xml:space="preserve">.  </w:t>
      </w:r>
      <w:r w:rsidR="00326184">
        <w:rPr>
          <w:rFonts w:ascii="Univers" w:hAnsi="Univers"/>
          <w:b w:val="0"/>
          <w:i w:val="0"/>
          <w:sz w:val="20"/>
          <w:szCs w:val="20"/>
        </w:rPr>
        <w:t>It</w:t>
      </w:r>
      <w:r w:rsidR="00296887">
        <w:rPr>
          <w:rFonts w:ascii="Univers" w:hAnsi="Univers"/>
          <w:b w:val="0"/>
          <w:i w:val="0"/>
          <w:sz w:val="20"/>
          <w:szCs w:val="20"/>
        </w:rPr>
        <w:t xml:space="preserve"> notes that they attempted to file an appeal to the Supreme Court of Justice of the </w:t>
      </w:r>
      <w:smartTag w:uri="urn:schemas-microsoft-com:office:smarttags" w:element="place">
        <w:smartTag w:uri="urn:schemas-microsoft-com:office:smarttags" w:element="PlaceType">
          <w:r w:rsidR="00296887">
            <w:rPr>
              <w:rFonts w:ascii="Univers" w:hAnsi="Univers"/>
              <w:b w:val="0"/>
              <w:i w:val="0"/>
              <w:sz w:val="20"/>
              <w:szCs w:val="20"/>
            </w:rPr>
            <w:t>Province</w:t>
          </w:r>
        </w:smartTag>
        <w:r w:rsidR="00296887">
          <w:rPr>
            <w:rFonts w:ascii="Univers" w:hAnsi="Univers"/>
            <w:b w:val="0"/>
            <w:i w:val="0"/>
            <w:sz w:val="20"/>
            <w:szCs w:val="20"/>
          </w:rPr>
          <w:t xml:space="preserve"> of </w:t>
        </w:r>
        <w:smartTag w:uri="urn:schemas-microsoft-com:office:smarttags" w:element="PlaceName">
          <w:r w:rsidR="00296887">
            <w:rPr>
              <w:rFonts w:ascii="Univers" w:hAnsi="Univers"/>
              <w:b w:val="0"/>
              <w:i w:val="0"/>
              <w:sz w:val="20"/>
              <w:szCs w:val="20"/>
            </w:rPr>
            <w:t>Buenos</w:t>
          </w:r>
          <w:r w:rsidR="00305A4F">
            <w:rPr>
              <w:rFonts w:ascii="Univers" w:hAnsi="Univers"/>
              <w:b w:val="0"/>
              <w:i w:val="0"/>
              <w:sz w:val="20"/>
              <w:szCs w:val="20"/>
            </w:rPr>
            <w:t xml:space="preserve"> Aires</w:t>
          </w:r>
        </w:smartTag>
      </w:smartTag>
      <w:r w:rsidR="00305A4F">
        <w:rPr>
          <w:rFonts w:ascii="Univers" w:hAnsi="Univers"/>
          <w:b w:val="0"/>
          <w:i w:val="0"/>
          <w:sz w:val="20"/>
          <w:szCs w:val="20"/>
        </w:rPr>
        <w:t>, pleading grounds for a W</w:t>
      </w:r>
      <w:r w:rsidR="00296887">
        <w:rPr>
          <w:rFonts w:ascii="Univers" w:hAnsi="Univers"/>
          <w:b w:val="0"/>
          <w:i w:val="0"/>
          <w:sz w:val="20"/>
          <w:szCs w:val="20"/>
        </w:rPr>
        <w:t xml:space="preserve">rit of inapplicability of the law, which is why the appeal was denied by the high court.  </w:t>
      </w:r>
      <w:r w:rsidR="00944004">
        <w:rPr>
          <w:rFonts w:ascii="Univers" w:hAnsi="Univers"/>
          <w:b w:val="0"/>
          <w:i w:val="0"/>
          <w:sz w:val="20"/>
          <w:szCs w:val="20"/>
        </w:rPr>
        <w:t>The State</w:t>
      </w:r>
      <w:r w:rsidR="00B46460">
        <w:rPr>
          <w:rFonts w:ascii="Univers" w:hAnsi="Univers"/>
          <w:b w:val="0"/>
          <w:i w:val="0"/>
          <w:sz w:val="20"/>
          <w:szCs w:val="20"/>
        </w:rPr>
        <w:t xml:space="preserve"> asserts that </w:t>
      </w:r>
      <w:r w:rsidR="00171810">
        <w:rPr>
          <w:rFonts w:ascii="Univers" w:hAnsi="Univers"/>
          <w:b w:val="0"/>
          <w:i w:val="0"/>
          <w:sz w:val="20"/>
          <w:szCs w:val="20"/>
        </w:rPr>
        <w:t>the alleged victims filed a federal</w:t>
      </w:r>
      <w:r w:rsidR="002A4FB7">
        <w:rPr>
          <w:rFonts w:ascii="Univers" w:hAnsi="Univers"/>
          <w:b w:val="0"/>
          <w:i w:val="0"/>
          <w:sz w:val="20"/>
          <w:szCs w:val="20"/>
        </w:rPr>
        <w:t xml:space="preserve"> appeal against this decision, which was also denied.  </w:t>
      </w:r>
      <w:r w:rsidR="00944004">
        <w:rPr>
          <w:rFonts w:ascii="Univers" w:hAnsi="Univers"/>
          <w:b w:val="0"/>
          <w:i w:val="0"/>
          <w:sz w:val="20"/>
          <w:szCs w:val="20"/>
        </w:rPr>
        <w:t>It</w:t>
      </w:r>
      <w:r w:rsidR="00880206">
        <w:rPr>
          <w:rFonts w:ascii="Univers" w:hAnsi="Univers"/>
          <w:b w:val="0"/>
          <w:i w:val="0"/>
          <w:sz w:val="20"/>
          <w:szCs w:val="20"/>
        </w:rPr>
        <w:t xml:space="preserve"> claims that</w:t>
      </w:r>
      <w:r w:rsidR="00944004">
        <w:rPr>
          <w:rFonts w:ascii="Univers" w:hAnsi="Univers"/>
          <w:b w:val="0"/>
          <w:i w:val="0"/>
          <w:sz w:val="20"/>
          <w:szCs w:val="20"/>
        </w:rPr>
        <w:t>,</w:t>
      </w:r>
      <w:r w:rsidR="00880206">
        <w:rPr>
          <w:rFonts w:ascii="Univers" w:hAnsi="Univers"/>
          <w:b w:val="0"/>
          <w:i w:val="0"/>
          <w:sz w:val="20"/>
          <w:szCs w:val="20"/>
        </w:rPr>
        <w:t xml:space="preserve"> in light of this, th</w:t>
      </w:r>
      <w:r w:rsidR="004D5683">
        <w:rPr>
          <w:rFonts w:ascii="Univers" w:hAnsi="Univers"/>
          <w:b w:val="0"/>
          <w:i w:val="0"/>
          <w:sz w:val="20"/>
          <w:szCs w:val="20"/>
        </w:rPr>
        <w:t xml:space="preserve">e defendants filed a Motion </w:t>
      </w:r>
      <w:r w:rsidR="00880206">
        <w:rPr>
          <w:rFonts w:ascii="Univers" w:hAnsi="Univers"/>
          <w:b w:val="0"/>
          <w:i w:val="0"/>
          <w:sz w:val="20"/>
          <w:szCs w:val="20"/>
        </w:rPr>
        <w:t xml:space="preserve">for </w:t>
      </w:r>
      <w:r w:rsidR="004D5683">
        <w:rPr>
          <w:rFonts w:ascii="Univers" w:hAnsi="Univers"/>
          <w:b w:val="0"/>
          <w:i w:val="0"/>
          <w:sz w:val="20"/>
          <w:szCs w:val="20"/>
        </w:rPr>
        <w:t>Recon</w:t>
      </w:r>
      <w:r w:rsidR="0064094B">
        <w:rPr>
          <w:rFonts w:ascii="Univers" w:hAnsi="Univers"/>
          <w:b w:val="0"/>
          <w:i w:val="0"/>
          <w:sz w:val="20"/>
          <w:szCs w:val="20"/>
        </w:rPr>
        <w:t>sideration of an Interlocutory O</w:t>
      </w:r>
      <w:r w:rsidR="004D5683">
        <w:rPr>
          <w:rFonts w:ascii="Univers" w:hAnsi="Univers"/>
          <w:b w:val="0"/>
          <w:i w:val="0"/>
          <w:sz w:val="20"/>
          <w:szCs w:val="20"/>
        </w:rPr>
        <w:t>rder</w:t>
      </w:r>
      <w:r w:rsidR="0064094B">
        <w:rPr>
          <w:rFonts w:ascii="Univers" w:hAnsi="Univers"/>
          <w:b w:val="0"/>
          <w:i w:val="0"/>
          <w:sz w:val="20"/>
          <w:szCs w:val="20"/>
        </w:rPr>
        <w:t xml:space="preserve"> (</w:t>
      </w:r>
      <w:proofErr w:type="spellStart"/>
      <w:r w:rsidR="0064094B">
        <w:rPr>
          <w:rFonts w:ascii="Univers" w:hAnsi="Univers"/>
          <w:b w:val="0"/>
          <w:sz w:val="20"/>
          <w:szCs w:val="20"/>
        </w:rPr>
        <w:t>Recurso</w:t>
      </w:r>
      <w:proofErr w:type="spellEnd"/>
      <w:r w:rsidR="0064094B">
        <w:rPr>
          <w:rFonts w:ascii="Univers" w:hAnsi="Univers"/>
          <w:b w:val="0"/>
          <w:sz w:val="20"/>
          <w:szCs w:val="20"/>
        </w:rPr>
        <w:t xml:space="preserve"> de </w:t>
      </w:r>
      <w:proofErr w:type="spellStart"/>
      <w:r w:rsidR="0064094B">
        <w:rPr>
          <w:rFonts w:ascii="Univers" w:hAnsi="Univers"/>
          <w:b w:val="0"/>
          <w:sz w:val="20"/>
          <w:szCs w:val="20"/>
        </w:rPr>
        <w:t>Revocatoria</w:t>
      </w:r>
      <w:proofErr w:type="spellEnd"/>
      <w:r w:rsidR="0064094B">
        <w:rPr>
          <w:rFonts w:ascii="Univers" w:hAnsi="Univers"/>
          <w:b w:val="0"/>
          <w:i w:val="0"/>
          <w:sz w:val="20"/>
          <w:szCs w:val="20"/>
        </w:rPr>
        <w:t>)</w:t>
      </w:r>
      <w:r w:rsidR="00944004">
        <w:rPr>
          <w:rFonts w:ascii="Univers" w:hAnsi="Univers"/>
          <w:b w:val="0"/>
          <w:i w:val="0"/>
          <w:sz w:val="20"/>
          <w:szCs w:val="20"/>
        </w:rPr>
        <w:t xml:space="preserve">, which was denied </w:t>
      </w:r>
      <w:r w:rsidR="00375CBF">
        <w:rPr>
          <w:rFonts w:ascii="Univers" w:hAnsi="Univers"/>
          <w:b w:val="0"/>
          <w:i w:val="0"/>
          <w:sz w:val="20"/>
          <w:szCs w:val="20"/>
        </w:rPr>
        <w:t>because it was evident that the challenged ruling is</w:t>
      </w:r>
      <w:r w:rsidR="00495DE4">
        <w:rPr>
          <w:rFonts w:ascii="Univers" w:hAnsi="Univers"/>
          <w:b w:val="0"/>
          <w:i w:val="0"/>
          <w:sz w:val="20"/>
          <w:szCs w:val="20"/>
        </w:rPr>
        <w:t xml:space="preserve"> not subject to reconsideration</w:t>
      </w:r>
      <w:r w:rsidR="009B235B" w:rsidRPr="006C17D4">
        <w:rPr>
          <w:rFonts w:ascii="Univers" w:hAnsi="Univers"/>
          <w:b w:val="0"/>
          <w:i w:val="0"/>
          <w:sz w:val="20"/>
          <w:szCs w:val="20"/>
        </w:rPr>
        <w:t>.</w:t>
      </w:r>
    </w:p>
    <w:p w:rsidR="009B235B" w:rsidRPr="006C17D4" w:rsidRDefault="009B235B" w:rsidP="009B235B">
      <w:pPr>
        <w:rPr>
          <w:rFonts w:ascii="Univers" w:hAnsi="Univers"/>
          <w:sz w:val="20"/>
          <w:szCs w:val="20"/>
        </w:rPr>
      </w:pPr>
    </w:p>
    <w:p w:rsidR="009B235B" w:rsidRPr="006C17D4" w:rsidRDefault="00375CBF"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As to the argument of the petitioner that Mr. Carlos </w:t>
      </w:r>
      <w:proofErr w:type="spellStart"/>
      <w:r w:rsidR="00D134AD">
        <w:rPr>
          <w:rFonts w:ascii="Univers" w:hAnsi="Univers"/>
          <w:b w:val="0"/>
          <w:i w:val="0"/>
          <w:sz w:val="20"/>
          <w:szCs w:val="20"/>
        </w:rPr>
        <w:t>Memoli</w:t>
      </w:r>
      <w:proofErr w:type="spellEnd"/>
      <w:r w:rsidR="00D134AD">
        <w:rPr>
          <w:rFonts w:ascii="Univers" w:hAnsi="Univers"/>
          <w:b w:val="0"/>
          <w:i w:val="0"/>
          <w:sz w:val="20"/>
          <w:szCs w:val="20"/>
        </w:rPr>
        <w:t xml:space="preserve"> was convicted because his attorney had used a particular expression in an administrative proceeding, the State contends that this assertion is not part of the consideration and decision </w:t>
      </w:r>
      <w:r w:rsidR="00156751">
        <w:rPr>
          <w:rFonts w:ascii="Univers" w:hAnsi="Univers"/>
          <w:b w:val="0"/>
          <w:i w:val="0"/>
          <w:sz w:val="20"/>
          <w:szCs w:val="20"/>
        </w:rPr>
        <w:t xml:space="preserve">of the </w:t>
      </w:r>
      <w:r w:rsidR="00465552">
        <w:rPr>
          <w:rFonts w:ascii="Univers" w:hAnsi="Univers"/>
          <w:b w:val="0"/>
          <w:i w:val="0"/>
          <w:sz w:val="20"/>
          <w:szCs w:val="20"/>
        </w:rPr>
        <w:t>courts, which</w:t>
      </w:r>
      <w:r w:rsidR="007E13C7">
        <w:rPr>
          <w:rFonts w:ascii="Univers" w:hAnsi="Univers"/>
          <w:b w:val="0"/>
          <w:i w:val="0"/>
          <w:sz w:val="20"/>
          <w:szCs w:val="20"/>
        </w:rPr>
        <w:t xml:space="preserve"> heard </w:t>
      </w:r>
      <w:r w:rsidR="00156751">
        <w:rPr>
          <w:rFonts w:ascii="Univers" w:hAnsi="Univers"/>
          <w:b w:val="0"/>
          <w:i w:val="0"/>
          <w:sz w:val="20"/>
          <w:szCs w:val="20"/>
        </w:rPr>
        <w:t xml:space="preserve">the case.  It notes that Mr. Carlos </w:t>
      </w:r>
      <w:proofErr w:type="spellStart"/>
      <w:r w:rsidR="00156751">
        <w:rPr>
          <w:rFonts w:ascii="Univers" w:hAnsi="Univers"/>
          <w:b w:val="0"/>
          <w:i w:val="0"/>
          <w:sz w:val="20"/>
          <w:szCs w:val="20"/>
        </w:rPr>
        <w:t>Memoli</w:t>
      </w:r>
      <w:proofErr w:type="spellEnd"/>
      <w:r w:rsidR="00156751">
        <w:rPr>
          <w:rFonts w:ascii="Univers" w:hAnsi="Univers"/>
          <w:b w:val="0"/>
          <w:i w:val="0"/>
          <w:sz w:val="20"/>
          <w:szCs w:val="20"/>
        </w:rPr>
        <w:t xml:space="preserve"> was convicted for</w:t>
      </w:r>
      <w:r w:rsidR="00090788">
        <w:rPr>
          <w:rFonts w:ascii="Univers" w:hAnsi="Univers"/>
          <w:b w:val="0"/>
          <w:i w:val="0"/>
          <w:sz w:val="20"/>
          <w:szCs w:val="20"/>
        </w:rPr>
        <w:t xml:space="preserve"> a number of acts of</w:t>
      </w:r>
      <w:r w:rsidR="00F834F5">
        <w:rPr>
          <w:rFonts w:ascii="Univers" w:hAnsi="Univers"/>
          <w:b w:val="0"/>
          <w:i w:val="0"/>
          <w:sz w:val="20"/>
          <w:szCs w:val="20"/>
        </w:rPr>
        <w:t xml:space="preserve"> slander </w:t>
      </w:r>
      <w:r w:rsidR="00090788">
        <w:rPr>
          <w:rFonts w:ascii="Univers" w:hAnsi="Univers"/>
          <w:b w:val="0"/>
          <w:i w:val="0"/>
          <w:sz w:val="20"/>
          <w:szCs w:val="20"/>
        </w:rPr>
        <w:t>expressed through different</w:t>
      </w:r>
      <w:r w:rsidR="00DA2E31">
        <w:rPr>
          <w:rFonts w:ascii="Univers" w:hAnsi="Univers"/>
          <w:b w:val="0"/>
          <w:i w:val="0"/>
          <w:sz w:val="20"/>
          <w:szCs w:val="20"/>
        </w:rPr>
        <w:t xml:space="preserve"> ways, and not for the aforementioned expression in an administrative proceeding. </w:t>
      </w:r>
    </w:p>
    <w:p w:rsidR="009B235B" w:rsidRPr="006C17D4" w:rsidRDefault="009B235B" w:rsidP="009B235B">
      <w:pPr>
        <w:rPr>
          <w:rFonts w:ascii="Univers" w:hAnsi="Univers"/>
          <w:sz w:val="20"/>
          <w:szCs w:val="20"/>
        </w:rPr>
      </w:pPr>
    </w:p>
    <w:p w:rsidR="009B235B" w:rsidRPr="006C17D4" w:rsidRDefault="001D4734"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The State argues that the alleged victim</w:t>
      </w:r>
      <w:r w:rsidR="001A6694">
        <w:rPr>
          <w:rFonts w:ascii="Univers" w:hAnsi="Univers"/>
          <w:b w:val="0"/>
          <w:i w:val="0"/>
          <w:sz w:val="20"/>
          <w:szCs w:val="20"/>
        </w:rPr>
        <w:t>s misused the appeals procedure</w:t>
      </w:r>
      <w:r>
        <w:rPr>
          <w:rFonts w:ascii="Univers" w:hAnsi="Univers"/>
          <w:b w:val="0"/>
          <w:i w:val="0"/>
          <w:sz w:val="20"/>
          <w:szCs w:val="20"/>
        </w:rPr>
        <w:t xml:space="preserve"> and</w:t>
      </w:r>
      <w:r w:rsidR="001A6694">
        <w:rPr>
          <w:rFonts w:ascii="Univers" w:hAnsi="Univers"/>
          <w:b w:val="0"/>
          <w:i w:val="0"/>
          <w:sz w:val="20"/>
          <w:szCs w:val="20"/>
        </w:rPr>
        <w:t>,</w:t>
      </w:r>
      <w:r>
        <w:rPr>
          <w:rFonts w:ascii="Univers" w:hAnsi="Univers"/>
          <w:b w:val="0"/>
          <w:i w:val="0"/>
          <w:sz w:val="20"/>
          <w:szCs w:val="20"/>
        </w:rPr>
        <w:t xml:space="preserve"> therefore</w:t>
      </w:r>
      <w:r w:rsidR="001A6694">
        <w:rPr>
          <w:rFonts w:ascii="Univers" w:hAnsi="Univers"/>
          <w:b w:val="0"/>
          <w:i w:val="0"/>
          <w:sz w:val="20"/>
          <w:szCs w:val="20"/>
        </w:rPr>
        <w:t>,</w:t>
      </w:r>
      <w:r>
        <w:rPr>
          <w:rFonts w:ascii="Univers" w:hAnsi="Univers"/>
          <w:b w:val="0"/>
          <w:i w:val="0"/>
          <w:sz w:val="20"/>
          <w:szCs w:val="20"/>
        </w:rPr>
        <w:t xml:space="preserve"> have not adequately exhausted domestic remedies</w:t>
      </w:r>
      <w:r w:rsidR="00BA12B0">
        <w:rPr>
          <w:rFonts w:ascii="Univers" w:hAnsi="Univers"/>
          <w:b w:val="0"/>
          <w:i w:val="0"/>
          <w:sz w:val="20"/>
          <w:szCs w:val="20"/>
        </w:rPr>
        <w:t xml:space="preserve">.  It notes </w:t>
      </w:r>
      <w:r w:rsidR="00CA6A55">
        <w:rPr>
          <w:rFonts w:ascii="Univers" w:hAnsi="Univers"/>
          <w:b w:val="0"/>
          <w:i w:val="0"/>
          <w:sz w:val="20"/>
          <w:szCs w:val="20"/>
        </w:rPr>
        <w:t>that the petitioners’ claim does</w:t>
      </w:r>
      <w:r w:rsidR="00372C57">
        <w:rPr>
          <w:rFonts w:ascii="Univers" w:hAnsi="Univers"/>
          <w:b w:val="0"/>
          <w:i w:val="0"/>
          <w:sz w:val="20"/>
          <w:szCs w:val="20"/>
        </w:rPr>
        <w:t xml:space="preserve"> nothing more than </w:t>
      </w:r>
      <w:r w:rsidR="007D0142">
        <w:rPr>
          <w:rFonts w:ascii="Univers" w:hAnsi="Univers"/>
          <w:b w:val="0"/>
          <w:i w:val="0"/>
          <w:sz w:val="20"/>
          <w:szCs w:val="20"/>
        </w:rPr>
        <w:t xml:space="preserve">call into </w:t>
      </w:r>
      <w:r w:rsidR="00CA6A55">
        <w:rPr>
          <w:rFonts w:ascii="Univers" w:hAnsi="Univers"/>
          <w:b w:val="0"/>
          <w:i w:val="0"/>
          <w:sz w:val="20"/>
          <w:szCs w:val="20"/>
        </w:rPr>
        <w:t>question</w:t>
      </w:r>
      <w:r w:rsidR="00BA12B0">
        <w:rPr>
          <w:rFonts w:ascii="Univers" w:hAnsi="Univers"/>
          <w:b w:val="0"/>
          <w:i w:val="0"/>
          <w:sz w:val="20"/>
          <w:szCs w:val="20"/>
        </w:rPr>
        <w:t xml:space="preserve"> the </w:t>
      </w:r>
      <w:r w:rsidR="005A77E3">
        <w:rPr>
          <w:rFonts w:ascii="Univers" w:hAnsi="Univers"/>
          <w:b w:val="0"/>
          <w:i w:val="0"/>
          <w:sz w:val="20"/>
          <w:szCs w:val="20"/>
        </w:rPr>
        <w:t xml:space="preserve">judgment issued </w:t>
      </w:r>
      <w:r w:rsidR="00BA12B0">
        <w:rPr>
          <w:rFonts w:ascii="Univers" w:hAnsi="Univers"/>
          <w:b w:val="0"/>
          <w:i w:val="0"/>
          <w:sz w:val="20"/>
          <w:szCs w:val="20"/>
        </w:rPr>
        <w:t>by the Argentinean courts</w:t>
      </w:r>
      <w:r w:rsidR="009631B0">
        <w:rPr>
          <w:rFonts w:ascii="Univers" w:hAnsi="Univers"/>
          <w:b w:val="0"/>
          <w:i w:val="0"/>
          <w:sz w:val="20"/>
          <w:szCs w:val="20"/>
        </w:rPr>
        <w:t xml:space="preserve"> in the suit</w:t>
      </w:r>
      <w:r w:rsidR="00BA12B0">
        <w:rPr>
          <w:rFonts w:ascii="Univers" w:hAnsi="Univers"/>
          <w:b w:val="0"/>
          <w:i w:val="0"/>
          <w:sz w:val="20"/>
          <w:szCs w:val="20"/>
        </w:rPr>
        <w:t xml:space="preserve">.  </w:t>
      </w:r>
      <w:r w:rsidR="00A37B1D">
        <w:rPr>
          <w:rFonts w:ascii="Univers" w:hAnsi="Univers"/>
          <w:b w:val="0"/>
          <w:i w:val="0"/>
          <w:sz w:val="20"/>
          <w:szCs w:val="20"/>
        </w:rPr>
        <w:t xml:space="preserve">In this regard, it contends that the Commission cannot review judgments of domestic courts that act within the sphere </w:t>
      </w:r>
      <w:r w:rsidR="003F32C0">
        <w:rPr>
          <w:rFonts w:ascii="Univers" w:hAnsi="Univers"/>
          <w:b w:val="0"/>
          <w:i w:val="0"/>
          <w:sz w:val="20"/>
          <w:szCs w:val="20"/>
        </w:rPr>
        <w:t>of their competence and apply</w:t>
      </w:r>
      <w:r w:rsidR="00A37B1D">
        <w:rPr>
          <w:rFonts w:ascii="Univers" w:hAnsi="Univers"/>
          <w:b w:val="0"/>
          <w:i w:val="0"/>
          <w:sz w:val="20"/>
          <w:szCs w:val="20"/>
        </w:rPr>
        <w:t xml:space="preserve"> due process guarantees. </w:t>
      </w:r>
      <w:r>
        <w:rPr>
          <w:rFonts w:ascii="Univers" w:hAnsi="Univers"/>
          <w:b w:val="0"/>
          <w:i w:val="0"/>
          <w:sz w:val="20"/>
          <w:szCs w:val="20"/>
        </w:rPr>
        <w:t xml:space="preserve"> </w:t>
      </w:r>
    </w:p>
    <w:p w:rsidR="009B235B" w:rsidRPr="006C17D4" w:rsidRDefault="009B235B" w:rsidP="009B235B">
      <w:pPr>
        <w:rPr>
          <w:rFonts w:ascii="Univers" w:hAnsi="Univers"/>
          <w:sz w:val="20"/>
          <w:szCs w:val="20"/>
        </w:rPr>
      </w:pPr>
    </w:p>
    <w:p w:rsidR="009B235B" w:rsidRDefault="00764BD8"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The State </w:t>
      </w:r>
      <w:r w:rsidR="000F41F0">
        <w:rPr>
          <w:rFonts w:ascii="Univers" w:hAnsi="Univers"/>
          <w:b w:val="0"/>
          <w:i w:val="0"/>
          <w:sz w:val="20"/>
          <w:szCs w:val="20"/>
        </w:rPr>
        <w:t xml:space="preserve">contends </w:t>
      </w:r>
      <w:r>
        <w:rPr>
          <w:rFonts w:ascii="Univers" w:hAnsi="Univers"/>
          <w:b w:val="0"/>
          <w:i w:val="0"/>
          <w:sz w:val="20"/>
          <w:szCs w:val="20"/>
        </w:rPr>
        <w:t xml:space="preserve">that it has not violated the freedom of expression of the </w:t>
      </w:r>
      <w:r w:rsidR="005A152F">
        <w:rPr>
          <w:rFonts w:ascii="Univers" w:hAnsi="Univers"/>
          <w:b w:val="0"/>
          <w:i w:val="0"/>
          <w:sz w:val="20"/>
          <w:szCs w:val="20"/>
        </w:rPr>
        <w:t xml:space="preserve">alleged </w:t>
      </w:r>
      <w:r>
        <w:rPr>
          <w:rFonts w:ascii="Univers" w:hAnsi="Univers"/>
          <w:b w:val="0"/>
          <w:i w:val="0"/>
          <w:sz w:val="20"/>
          <w:szCs w:val="20"/>
        </w:rPr>
        <w:t xml:space="preserve">victims, inasmuch as the criminal sanction imposed on them is expressly and previously established by law, and </w:t>
      </w:r>
      <w:r w:rsidR="00714B6C" w:rsidRPr="00714B6C">
        <w:rPr>
          <w:rFonts w:ascii="Univers" w:hAnsi="Univers"/>
          <w:b w:val="0"/>
          <w:i w:val="0"/>
          <w:sz w:val="20"/>
          <w:szCs w:val="20"/>
        </w:rPr>
        <w:t xml:space="preserve">meets the requirements </w:t>
      </w:r>
      <w:r w:rsidR="00F5285D">
        <w:rPr>
          <w:rFonts w:ascii="Univers" w:hAnsi="Univers"/>
          <w:b w:val="0"/>
          <w:i w:val="0"/>
          <w:sz w:val="20"/>
          <w:szCs w:val="20"/>
        </w:rPr>
        <w:t>for the subsequent imposition of liability</w:t>
      </w:r>
      <w:r w:rsidR="00714B6C">
        <w:rPr>
          <w:rFonts w:ascii="Univers" w:hAnsi="Univers"/>
          <w:b w:val="0"/>
          <w:i w:val="0"/>
          <w:sz w:val="20"/>
          <w:szCs w:val="20"/>
        </w:rPr>
        <w:t xml:space="preserve"> in order to protect the right to honor and reputation of the plaintiffs.  </w:t>
      </w:r>
      <w:r w:rsidR="003B0703">
        <w:rPr>
          <w:rFonts w:ascii="Univers" w:hAnsi="Univers"/>
          <w:b w:val="0"/>
          <w:i w:val="0"/>
          <w:sz w:val="20"/>
          <w:szCs w:val="20"/>
        </w:rPr>
        <w:t xml:space="preserve">It asserts that these elements conform to the requirements set forth in Article </w:t>
      </w:r>
      <w:r w:rsidR="005464B2">
        <w:rPr>
          <w:rFonts w:ascii="Univers" w:hAnsi="Univers"/>
          <w:b w:val="0"/>
          <w:i w:val="0"/>
          <w:sz w:val="20"/>
          <w:szCs w:val="20"/>
        </w:rPr>
        <w:t>13.2 of the American Convention</w:t>
      </w:r>
      <w:r w:rsidR="009B235B" w:rsidRPr="006C17D4">
        <w:rPr>
          <w:rFonts w:ascii="Univers" w:hAnsi="Univers"/>
          <w:b w:val="0"/>
          <w:i w:val="0"/>
          <w:sz w:val="20"/>
          <w:szCs w:val="20"/>
        </w:rPr>
        <w:t>.</w:t>
      </w:r>
    </w:p>
    <w:p w:rsidR="009B235B" w:rsidRPr="006C17D4" w:rsidRDefault="009B235B" w:rsidP="009B235B"/>
    <w:p w:rsidR="007C47C6" w:rsidRDefault="007C47C6"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With regard to the civil action for damages against the petitioners, the State did not express a position during the merits stage. However, during the admissibility stage the State argued that because this process is still ongoing, the petitioner’s allegations should be considered in the domestic proceedings and not before the IACHR. </w:t>
      </w:r>
    </w:p>
    <w:p w:rsidR="007C47C6" w:rsidRPr="007C47C6" w:rsidRDefault="007C47C6" w:rsidP="007C47C6"/>
    <w:p w:rsidR="009B235B" w:rsidRPr="006C17D4" w:rsidRDefault="00F5285D"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Finally</w:t>
      </w:r>
      <w:r w:rsidR="008A0DF4">
        <w:rPr>
          <w:rFonts w:ascii="Univers" w:hAnsi="Univers"/>
          <w:b w:val="0"/>
          <w:i w:val="0"/>
          <w:sz w:val="20"/>
          <w:szCs w:val="20"/>
        </w:rPr>
        <w:t>, the State notes that two judges</w:t>
      </w:r>
      <w:r w:rsidR="00DA6D41">
        <w:rPr>
          <w:rFonts w:ascii="Univers" w:hAnsi="Univers"/>
          <w:b w:val="0"/>
          <w:i w:val="0"/>
          <w:sz w:val="20"/>
          <w:szCs w:val="20"/>
        </w:rPr>
        <w:t xml:space="preserve"> for civil matters</w:t>
      </w:r>
      <w:r w:rsidR="008A0DF4">
        <w:rPr>
          <w:rFonts w:ascii="Univers" w:hAnsi="Univers"/>
          <w:b w:val="0"/>
          <w:i w:val="0"/>
          <w:sz w:val="20"/>
          <w:szCs w:val="20"/>
        </w:rPr>
        <w:t xml:space="preserve"> of the Judicial Department of Mercedes were </w:t>
      </w:r>
      <w:r w:rsidR="000F60C1">
        <w:rPr>
          <w:rFonts w:ascii="Univers" w:hAnsi="Univers"/>
          <w:b w:val="0"/>
          <w:i w:val="0"/>
          <w:sz w:val="20"/>
          <w:szCs w:val="20"/>
        </w:rPr>
        <w:t>sanctioned with a</w:t>
      </w:r>
      <w:r w:rsidR="002E54B2">
        <w:rPr>
          <w:rFonts w:ascii="Univers" w:hAnsi="Univers"/>
          <w:b w:val="0"/>
          <w:i w:val="0"/>
          <w:sz w:val="20"/>
          <w:szCs w:val="20"/>
        </w:rPr>
        <w:t xml:space="preserve"> “</w:t>
      </w:r>
      <w:r w:rsidR="00BA62E3">
        <w:rPr>
          <w:rFonts w:ascii="Univers" w:hAnsi="Univers"/>
          <w:b w:val="0"/>
          <w:i w:val="0"/>
          <w:sz w:val="20"/>
          <w:szCs w:val="20"/>
        </w:rPr>
        <w:t>warning</w:t>
      </w:r>
      <w:r w:rsidR="002E54B2">
        <w:rPr>
          <w:rFonts w:ascii="Univers" w:hAnsi="Univers"/>
          <w:b w:val="0"/>
          <w:i w:val="0"/>
          <w:sz w:val="20"/>
          <w:szCs w:val="20"/>
        </w:rPr>
        <w:t xml:space="preserve">” for “delays in ruling.” It further states that Dr. </w:t>
      </w:r>
      <w:proofErr w:type="spellStart"/>
      <w:r w:rsidR="002E54B2">
        <w:rPr>
          <w:rFonts w:ascii="Univers" w:hAnsi="Univers"/>
          <w:b w:val="0"/>
          <w:i w:val="0"/>
          <w:sz w:val="20"/>
          <w:szCs w:val="20"/>
        </w:rPr>
        <w:t>Etchegaray</w:t>
      </w:r>
      <w:proofErr w:type="spellEnd"/>
      <w:r w:rsidR="002E54B2">
        <w:rPr>
          <w:rFonts w:ascii="Univers" w:hAnsi="Univers"/>
          <w:b w:val="0"/>
          <w:i w:val="0"/>
          <w:sz w:val="20"/>
          <w:szCs w:val="20"/>
        </w:rPr>
        <w:t xml:space="preserve">, Judge of </w:t>
      </w:r>
      <w:r w:rsidR="008D5582">
        <w:rPr>
          <w:rFonts w:ascii="Univers" w:hAnsi="Univers"/>
          <w:b w:val="0"/>
          <w:i w:val="0"/>
          <w:sz w:val="20"/>
          <w:szCs w:val="20"/>
        </w:rPr>
        <w:t xml:space="preserve">Court No. 10 for </w:t>
      </w:r>
      <w:r w:rsidR="002E54B2">
        <w:rPr>
          <w:rFonts w:ascii="Univers" w:hAnsi="Univers"/>
          <w:b w:val="0"/>
          <w:i w:val="0"/>
          <w:sz w:val="20"/>
          <w:szCs w:val="20"/>
        </w:rPr>
        <w:t>Civil and Commercial</w:t>
      </w:r>
      <w:r w:rsidR="008D5582">
        <w:rPr>
          <w:rFonts w:ascii="Univers" w:hAnsi="Univers"/>
          <w:b w:val="0"/>
          <w:i w:val="0"/>
          <w:sz w:val="20"/>
          <w:szCs w:val="20"/>
        </w:rPr>
        <w:t xml:space="preserve"> Matters</w:t>
      </w:r>
      <w:r w:rsidR="002E54B2">
        <w:rPr>
          <w:rFonts w:ascii="Univers" w:hAnsi="Univers"/>
          <w:b w:val="0"/>
          <w:i w:val="0"/>
          <w:sz w:val="20"/>
          <w:szCs w:val="20"/>
        </w:rPr>
        <w:t xml:space="preserve">, was sanctioned for delaying a ruling on an objection to disqualification of license in the </w:t>
      </w:r>
      <w:proofErr w:type="spellStart"/>
      <w:r w:rsidR="002E54B2">
        <w:rPr>
          <w:rFonts w:ascii="Univers" w:hAnsi="Univers"/>
          <w:b w:val="0"/>
          <w:i w:val="0"/>
          <w:sz w:val="20"/>
          <w:szCs w:val="20"/>
        </w:rPr>
        <w:t>Memoli’s</w:t>
      </w:r>
      <w:proofErr w:type="spellEnd"/>
      <w:r w:rsidR="002E54B2">
        <w:rPr>
          <w:rFonts w:ascii="Univers" w:hAnsi="Univers"/>
          <w:b w:val="0"/>
          <w:i w:val="0"/>
          <w:sz w:val="20"/>
          <w:szCs w:val="20"/>
        </w:rPr>
        <w:t xml:space="preserve"> case and Dr. Cuestas, Judge of Court No. 1</w:t>
      </w:r>
      <w:r w:rsidR="005C3C77">
        <w:rPr>
          <w:rFonts w:ascii="Univers" w:hAnsi="Univers"/>
          <w:b w:val="0"/>
          <w:i w:val="0"/>
          <w:sz w:val="20"/>
          <w:szCs w:val="20"/>
        </w:rPr>
        <w:t xml:space="preserve"> for Civil and Commercial Matters</w:t>
      </w:r>
      <w:r w:rsidR="002E54B2">
        <w:rPr>
          <w:rFonts w:ascii="Univers" w:hAnsi="Univers"/>
          <w:b w:val="0"/>
          <w:i w:val="0"/>
          <w:sz w:val="20"/>
          <w:szCs w:val="20"/>
        </w:rPr>
        <w:t xml:space="preserve">, was sanctioned for recusing herself from the </w:t>
      </w:r>
      <w:proofErr w:type="spellStart"/>
      <w:r w:rsidR="002E54B2">
        <w:rPr>
          <w:rFonts w:ascii="Univers" w:hAnsi="Univers"/>
          <w:b w:val="0"/>
          <w:i w:val="0"/>
          <w:sz w:val="20"/>
          <w:szCs w:val="20"/>
        </w:rPr>
        <w:t>Memoli</w:t>
      </w:r>
      <w:proofErr w:type="spellEnd"/>
      <w:r w:rsidR="002E54B2">
        <w:rPr>
          <w:rFonts w:ascii="Univers" w:hAnsi="Univers"/>
          <w:b w:val="0"/>
          <w:i w:val="0"/>
          <w:sz w:val="20"/>
          <w:szCs w:val="20"/>
        </w:rPr>
        <w:t xml:space="preserve"> case twice.  </w:t>
      </w:r>
      <w:r w:rsidR="001315C9">
        <w:rPr>
          <w:rFonts w:ascii="Univers" w:hAnsi="Univers"/>
          <w:b w:val="0"/>
          <w:i w:val="0"/>
          <w:sz w:val="20"/>
          <w:szCs w:val="20"/>
        </w:rPr>
        <w:t xml:space="preserve">The State </w:t>
      </w:r>
      <w:r w:rsidR="001315C9">
        <w:rPr>
          <w:rFonts w:ascii="Univers" w:hAnsi="Univers"/>
          <w:b w:val="0"/>
          <w:i w:val="0"/>
          <w:sz w:val="20"/>
          <w:szCs w:val="20"/>
        </w:rPr>
        <w:lastRenderedPageBreak/>
        <w:t xml:space="preserve">alleges that the </w:t>
      </w:r>
      <w:r w:rsidR="00CF6F44">
        <w:rPr>
          <w:rFonts w:ascii="Univers" w:hAnsi="Univers"/>
          <w:b w:val="0"/>
          <w:i w:val="0"/>
          <w:sz w:val="20"/>
          <w:szCs w:val="20"/>
        </w:rPr>
        <w:t xml:space="preserve">two judges were </w:t>
      </w:r>
      <w:r w:rsidR="006073F6">
        <w:rPr>
          <w:rFonts w:ascii="Univers" w:hAnsi="Univers"/>
          <w:b w:val="0"/>
          <w:i w:val="0"/>
          <w:sz w:val="20"/>
          <w:szCs w:val="20"/>
        </w:rPr>
        <w:t xml:space="preserve">not </w:t>
      </w:r>
      <w:r w:rsidR="00CF6F44">
        <w:rPr>
          <w:rFonts w:ascii="Univers" w:hAnsi="Univers"/>
          <w:b w:val="0"/>
          <w:i w:val="0"/>
          <w:sz w:val="20"/>
          <w:szCs w:val="20"/>
        </w:rPr>
        <w:t xml:space="preserve">sanctioned for acting against the daily newspaper “La Libertad,” </w:t>
      </w:r>
      <w:r w:rsidR="00E604A1">
        <w:rPr>
          <w:rFonts w:ascii="Univers" w:hAnsi="Univers"/>
          <w:b w:val="0"/>
          <w:i w:val="0"/>
          <w:sz w:val="20"/>
          <w:szCs w:val="20"/>
        </w:rPr>
        <w:t xml:space="preserve">but rather “confronted with the </w:t>
      </w:r>
      <w:r w:rsidR="001D4EDF">
        <w:rPr>
          <w:rFonts w:ascii="Univers" w:hAnsi="Univers"/>
          <w:b w:val="0"/>
          <w:i w:val="0"/>
          <w:sz w:val="20"/>
          <w:szCs w:val="20"/>
        </w:rPr>
        <w:t xml:space="preserve">tasks </w:t>
      </w:r>
      <w:r w:rsidR="00E604A1">
        <w:rPr>
          <w:rFonts w:ascii="Univers" w:hAnsi="Univers"/>
          <w:b w:val="0"/>
          <w:i w:val="0"/>
          <w:sz w:val="20"/>
          <w:szCs w:val="20"/>
        </w:rPr>
        <w:t>inherent to them, [the</w:t>
      </w:r>
      <w:r w:rsidR="00ED6258">
        <w:rPr>
          <w:rFonts w:ascii="Univers" w:hAnsi="Univers"/>
          <w:b w:val="0"/>
          <w:i w:val="0"/>
          <w:sz w:val="20"/>
          <w:szCs w:val="20"/>
        </w:rPr>
        <w:t xml:space="preserve"> Court] found that it affected </w:t>
      </w:r>
      <w:r w:rsidR="00E604A1">
        <w:rPr>
          <w:rFonts w:ascii="Univers" w:hAnsi="Univers"/>
          <w:b w:val="0"/>
          <w:i w:val="0"/>
          <w:sz w:val="20"/>
          <w:szCs w:val="20"/>
        </w:rPr>
        <w:t xml:space="preserve">proper </w:t>
      </w:r>
      <w:r w:rsidR="001C1AB3">
        <w:rPr>
          <w:rFonts w:ascii="Univers" w:hAnsi="Univers"/>
          <w:b w:val="0"/>
          <w:i w:val="0"/>
          <w:sz w:val="20"/>
          <w:szCs w:val="20"/>
        </w:rPr>
        <w:t xml:space="preserve">functioning </w:t>
      </w:r>
      <w:r w:rsidR="00E604A1">
        <w:rPr>
          <w:rFonts w:ascii="Univers" w:hAnsi="Univers"/>
          <w:b w:val="0"/>
          <w:i w:val="0"/>
          <w:sz w:val="20"/>
          <w:szCs w:val="20"/>
        </w:rPr>
        <w:t xml:space="preserve">of the </w:t>
      </w:r>
      <w:r w:rsidR="00ED6258">
        <w:rPr>
          <w:rFonts w:ascii="Univers" w:hAnsi="Univers"/>
          <w:b w:val="0"/>
          <w:i w:val="0"/>
          <w:sz w:val="20"/>
          <w:szCs w:val="20"/>
        </w:rPr>
        <w:t>service of justice.”  Lastly, the State notes</w:t>
      </w:r>
      <w:r w:rsidR="00E604A1">
        <w:rPr>
          <w:rFonts w:ascii="Univers" w:hAnsi="Univers"/>
          <w:b w:val="0"/>
          <w:i w:val="0"/>
          <w:sz w:val="20"/>
          <w:szCs w:val="20"/>
        </w:rPr>
        <w:t xml:space="preserve"> that the aforementioned judges were only sanctioned with “war</w:t>
      </w:r>
      <w:r w:rsidR="006858BF">
        <w:rPr>
          <w:rFonts w:ascii="Univers" w:hAnsi="Univers"/>
          <w:b w:val="0"/>
          <w:i w:val="0"/>
          <w:sz w:val="20"/>
          <w:szCs w:val="20"/>
        </w:rPr>
        <w:t>n</w:t>
      </w:r>
      <w:r w:rsidR="00E604A1">
        <w:rPr>
          <w:rFonts w:ascii="Univers" w:hAnsi="Univers"/>
          <w:b w:val="0"/>
          <w:i w:val="0"/>
          <w:sz w:val="20"/>
          <w:szCs w:val="20"/>
        </w:rPr>
        <w:t xml:space="preserve">ings” and not with a </w:t>
      </w:r>
      <w:r w:rsidR="008B3A16">
        <w:rPr>
          <w:rFonts w:ascii="Univers" w:hAnsi="Univers"/>
          <w:b w:val="0"/>
          <w:i w:val="0"/>
          <w:sz w:val="20"/>
          <w:szCs w:val="20"/>
        </w:rPr>
        <w:t xml:space="preserve">harsher </w:t>
      </w:r>
      <w:r w:rsidR="00E604A1">
        <w:rPr>
          <w:rFonts w:ascii="Univers" w:hAnsi="Univers"/>
          <w:b w:val="0"/>
          <w:i w:val="0"/>
          <w:sz w:val="20"/>
          <w:szCs w:val="20"/>
        </w:rPr>
        <w:t xml:space="preserve">sanction, because of “the </w:t>
      </w:r>
      <w:r w:rsidR="00BF2646">
        <w:rPr>
          <w:rFonts w:ascii="Univers" w:hAnsi="Univers"/>
          <w:b w:val="0"/>
          <w:i w:val="0"/>
          <w:sz w:val="20"/>
          <w:szCs w:val="20"/>
        </w:rPr>
        <w:t xml:space="preserve">lack of seriousness </w:t>
      </w:r>
      <w:r w:rsidR="00E604A1">
        <w:rPr>
          <w:rFonts w:ascii="Univers" w:hAnsi="Univers"/>
          <w:b w:val="0"/>
          <w:i w:val="0"/>
          <w:sz w:val="20"/>
          <w:szCs w:val="20"/>
        </w:rPr>
        <w:t xml:space="preserve">of the offense and </w:t>
      </w:r>
      <w:r w:rsidR="00BD2483">
        <w:rPr>
          <w:rFonts w:ascii="Univers" w:hAnsi="Univers"/>
          <w:b w:val="0"/>
          <w:i w:val="0"/>
          <w:sz w:val="20"/>
          <w:szCs w:val="20"/>
        </w:rPr>
        <w:t xml:space="preserve">the </w:t>
      </w:r>
      <w:r w:rsidR="00E604A1">
        <w:rPr>
          <w:rFonts w:ascii="Univers" w:hAnsi="Univers"/>
          <w:b w:val="0"/>
          <w:i w:val="0"/>
          <w:sz w:val="20"/>
          <w:szCs w:val="20"/>
        </w:rPr>
        <w:t xml:space="preserve">absence of </w:t>
      </w:r>
      <w:r w:rsidR="006C47A2">
        <w:rPr>
          <w:rFonts w:ascii="Univers" w:hAnsi="Univers"/>
          <w:b w:val="0"/>
          <w:i w:val="0"/>
          <w:sz w:val="20"/>
          <w:szCs w:val="20"/>
        </w:rPr>
        <w:t xml:space="preserve">a history of </w:t>
      </w:r>
      <w:r w:rsidR="00E604A1">
        <w:rPr>
          <w:rFonts w:ascii="Univers" w:hAnsi="Univers"/>
          <w:b w:val="0"/>
          <w:i w:val="0"/>
          <w:sz w:val="20"/>
          <w:szCs w:val="20"/>
        </w:rPr>
        <w:t xml:space="preserve">disciplinary </w:t>
      </w:r>
      <w:r w:rsidR="00B522DC">
        <w:rPr>
          <w:rFonts w:ascii="Univers" w:hAnsi="Univers"/>
          <w:b w:val="0"/>
          <w:i w:val="0"/>
          <w:sz w:val="20"/>
          <w:szCs w:val="20"/>
        </w:rPr>
        <w:t xml:space="preserve">actions </w:t>
      </w:r>
      <w:r w:rsidR="00FD1BD6">
        <w:rPr>
          <w:rFonts w:ascii="Univers" w:hAnsi="Univers"/>
          <w:b w:val="0"/>
          <w:i w:val="0"/>
          <w:sz w:val="20"/>
          <w:szCs w:val="20"/>
        </w:rPr>
        <w:t xml:space="preserve">of both judges.” </w:t>
      </w:r>
      <w:r w:rsidR="006C47A2">
        <w:rPr>
          <w:rFonts w:ascii="Univers" w:hAnsi="Univers"/>
          <w:b w:val="0"/>
          <w:i w:val="0"/>
          <w:sz w:val="20"/>
          <w:szCs w:val="20"/>
        </w:rPr>
        <w:t xml:space="preserve"> </w:t>
      </w:r>
    </w:p>
    <w:p w:rsidR="00835052" w:rsidRPr="006C17D4" w:rsidRDefault="00835052" w:rsidP="007E0C02">
      <w:pPr>
        <w:pStyle w:val="Ttulo4"/>
        <w:ind w:left="720"/>
        <w:rPr>
          <w:b w:val="0"/>
          <w:sz w:val="20"/>
          <w:szCs w:val="20"/>
        </w:rPr>
      </w:pPr>
    </w:p>
    <w:p w:rsidR="00835052" w:rsidRPr="006C17D4" w:rsidRDefault="00641995" w:rsidP="007E0C02">
      <w:pPr>
        <w:pStyle w:val="Ttulo4"/>
        <w:numPr>
          <w:ilvl w:val="0"/>
          <w:numId w:val="3"/>
        </w:numPr>
        <w:tabs>
          <w:tab w:val="clear" w:pos="1590"/>
        </w:tabs>
        <w:rPr>
          <w:sz w:val="20"/>
          <w:szCs w:val="20"/>
        </w:rPr>
      </w:pPr>
      <w:r>
        <w:rPr>
          <w:sz w:val="20"/>
          <w:szCs w:val="20"/>
        </w:rPr>
        <w:t xml:space="preserve">PROVEN FACTS </w:t>
      </w:r>
    </w:p>
    <w:p w:rsidR="00835052" w:rsidRPr="006C17D4" w:rsidRDefault="00835052" w:rsidP="000D4969">
      <w:pPr>
        <w:jc w:val="both"/>
        <w:rPr>
          <w:rFonts w:ascii="Univers" w:hAnsi="Univers"/>
          <w:sz w:val="20"/>
          <w:szCs w:val="20"/>
        </w:rPr>
      </w:pPr>
    </w:p>
    <w:p w:rsidR="009B235B" w:rsidRPr="006C17D4" w:rsidRDefault="00DA7305"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In April 1989 Mr. Carlos</w:t>
      </w:r>
      <w:r w:rsidR="0074204C">
        <w:rPr>
          <w:rFonts w:ascii="Univers" w:hAnsi="Univers"/>
          <w:b w:val="0"/>
          <w:bCs w:val="0"/>
          <w:i w:val="0"/>
          <w:sz w:val="20"/>
          <w:szCs w:val="20"/>
        </w:rPr>
        <w:t xml:space="preserve"> </w:t>
      </w:r>
      <w:proofErr w:type="spellStart"/>
      <w:r w:rsidR="0074204C">
        <w:rPr>
          <w:rFonts w:ascii="Univers" w:hAnsi="Univers"/>
          <w:b w:val="0"/>
          <w:bCs w:val="0"/>
          <w:i w:val="0"/>
          <w:sz w:val="20"/>
          <w:szCs w:val="20"/>
        </w:rPr>
        <w:t>Memoli</w:t>
      </w:r>
      <w:proofErr w:type="spellEnd"/>
      <w:r w:rsidR="0074204C">
        <w:rPr>
          <w:rFonts w:ascii="Univers" w:hAnsi="Univers"/>
          <w:b w:val="0"/>
          <w:bCs w:val="0"/>
          <w:i w:val="0"/>
          <w:sz w:val="20"/>
          <w:szCs w:val="20"/>
        </w:rPr>
        <w:t xml:space="preserve"> became a Vice Secretary </w:t>
      </w:r>
      <w:r>
        <w:rPr>
          <w:rFonts w:ascii="Univers" w:hAnsi="Univers"/>
          <w:b w:val="0"/>
          <w:bCs w:val="0"/>
          <w:i w:val="0"/>
          <w:sz w:val="20"/>
          <w:szCs w:val="20"/>
        </w:rPr>
        <w:t xml:space="preserve">of the Executive </w:t>
      </w:r>
      <w:r w:rsidR="00670B60">
        <w:rPr>
          <w:rFonts w:ascii="Univers" w:hAnsi="Univers"/>
          <w:b w:val="0"/>
          <w:bCs w:val="0"/>
          <w:i w:val="0"/>
          <w:sz w:val="20"/>
          <w:szCs w:val="20"/>
        </w:rPr>
        <w:t xml:space="preserve">Board </w:t>
      </w:r>
      <w:r>
        <w:rPr>
          <w:rFonts w:ascii="Univers" w:hAnsi="Univers"/>
          <w:b w:val="0"/>
          <w:bCs w:val="0"/>
          <w:i w:val="0"/>
          <w:sz w:val="20"/>
          <w:szCs w:val="20"/>
        </w:rPr>
        <w:t>of the Italian Mutual Benefit Society of San Andres de Giles</w:t>
      </w:r>
      <w:r w:rsidR="00D57BF8">
        <w:rPr>
          <w:rFonts w:ascii="Univers" w:hAnsi="Univers"/>
          <w:b w:val="0"/>
          <w:bCs w:val="0"/>
          <w:i w:val="0"/>
          <w:sz w:val="20"/>
          <w:szCs w:val="20"/>
        </w:rPr>
        <w:t>, which</w:t>
      </w:r>
      <w:r>
        <w:rPr>
          <w:rFonts w:ascii="Univers" w:hAnsi="Univers"/>
          <w:b w:val="0"/>
          <w:bCs w:val="0"/>
          <w:i w:val="0"/>
          <w:sz w:val="20"/>
          <w:szCs w:val="20"/>
        </w:rPr>
        <w:t xml:space="preserve"> among other activities, organized Italian language courses for the local community.</w:t>
      </w:r>
      <w:r w:rsidR="009B235B" w:rsidRPr="006C17D4">
        <w:rPr>
          <w:rStyle w:val="Refdenotaalpie"/>
          <w:rFonts w:ascii="Univers" w:hAnsi="Univers"/>
          <w:b w:val="0"/>
          <w:bCs w:val="0"/>
          <w:i w:val="0"/>
          <w:sz w:val="20"/>
          <w:szCs w:val="20"/>
        </w:rPr>
        <w:footnoteReference w:id="2"/>
      </w:r>
      <w:r w:rsidR="009B235B" w:rsidRPr="006C17D4">
        <w:rPr>
          <w:rFonts w:ascii="Univers" w:hAnsi="Univers"/>
          <w:b w:val="0"/>
          <w:bCs w:val="0"/>
          <w:i w:val="0"/>
          <w:sz w:val="20"/>
          <w:szCs w:val="20"/>
        </w:rPr>
        <w:t xml:space="preserve"> </w:t>
      </w:r>
      <w:r w:rsidR="00811038">
        <w:rPr>
          <w:rFonts w:ascii="Univers" w:hAnsi="Univers"/>
          <w:b w:val="0"/>
          <w:bCs w:val="0"/>
          <w:i w:val="0"/>
          <w:sz w:val="20"/>
          <w:szCs w:val="20"/>
        </w:rPr>
        <w:t>In late 1989, the Executive</w:t>
      </w:r>
      <w:r w:rsidR="00D57BF8">
        <w:rPr>
          <w:rFonts w:ascii="Univers" w:hAnsi="Univers"/>
          <w:b w:val="0"/>
          <w:bCs w:val="0"/>
          <w:i w:val="0"/>
          <w:sz w:val="20"/>
          <w:szCs w:val="20"/>
        </w:rPr>
        <w:t xml:space="preserve"> </w:t>
      </w:r>
      <w:r w:rsidR="00043BB9">
        <w:rPr>
          <w:rFonts w:ascii="Univers" w:hAnsi="Univers"/>
          <w:b w:val="0"/>
          <w:bCs w:val="0"/>
          <w:i w:val="0"/>
          <w:sz w:val="20"/>
          <w:szCs w:val="20"/>
        </w:rPr>
        <w:t xml:space="preserve">Board </w:t>
      </w:r>
      <w:r w:rsidR="00D57BF8">
        <w:rPr>
          <w:rFonts w:ascii="Univers" w:hAnsi="Univers"/>
          <w:b w:val="0"/>
          <w:bCs w:val="0"/>
          <w:i w:val="0"/>
          <w:sz w:val="20"/>
          <w:szCs w:val="20"/>
        </w:rPr>
        <w:t xml:space="preserve">of the Italian Society refused admission of Mr. Carlos </w:t>
      </w:r>
      <w:proofErr w:type="spellStart"/>
      <w:r w:rsidR="00D57BF8">
        <w:rPr>
          <w:rFonts w:ascii="Univers" w:hAnsi="Univers"/>
          <w:b w:val="0"/>
          <w:bCs w:val="0"/>
          <w:i w:val="0"/>
          <w:sz w:val="20"/>
          <w:szCs w:val="20"/>
        </w:rPr>
        <w:t>Memoli’s</w:t>
      </w:r>
      <w:proofErr w:type="spellEnd"/>
      <w:r w:rsidR="00D57BF8">
        <w:rPr>
          <w:rFonts w:ascii="Univers" w:hAnsi="Univers"/>
          <w:b w:val="0"/>
          <w:bCs w:val="0"/>
          <w:i w:val="0"/>
          <w:sz w:val="20"/>
          <w:szCs w:val="20"/>
        </w:rPr>
        <w:t xml:space="preserve"> spouse, Mrs. Daisy </w:t>
      </w:r>
      <w:proofErr w:type="spellStart"/>
      <w:r w:rsidR="00D57BF8">
        <w:rPr>
          <w:rFonts w:ascii="Univers" w:hAnsi="Univers"/>
          <w:b w:val="0"/>
          <w:bCs w:val="0"/>
          <w:i w:val="0"/>
          <w:sz w:val="20"/>
          <w:szCs w:val="20"/>
        </w:rPr>
        <w:t>Sulich</w:t>
      </w:r>
      <w:proofErr w:type="spellEnd"/>
      <w:r w:rsidR="00D57BF8">
        <w:rPr>
          <w:rFonts w:ascii="Univers" w:hAnsi="Univers"/>
          <w:b w:val="0"/>
          <w:bCs w:val="0"/>
          <w:i w:val="0"/>
          <w:sz w:val="20"/>
          <w:szCs w:val="20"/>
        </w:rPr>
        <w:t xml:space="preserve"> de </w:t>
      </w:r>
      <w:proofErr w:type="spellStart"/>
      <w:r w:rsidR="00D57BF8">
        <w:rPr>
          <w:rFonts w:ascii="Univers" w:hAnsi="Univers"/>
          <w:b w:val="0"/>
          <w:bCs w:val="0"/>
          <w:i w:val="0"/>
          <w:sz w:val="20"/>
          <w:szCs w:val="20"/>
        </w:rPr>
        <w:t>Memoli</w:t>
      </w:r>
      <w:proofErr w:type="spellEnd"/>
      <w:r w:rsidR="00D57BF8">
        <w:rPr>
          <w:rFonts w:ascii="Univers" w:hAnsi="Univers"/>
          <w:b w:val="0"/>
          <w:bCs w:val="0"/>
          <w:i w:val="0"/>
          <w:sz w:val="20"/>
          <w:szCs w:val="20"/>
        </w:rPr>
        <w:t xml:space="preserve">, as a </w:t>
      </w:r>
      <w:r w:rsidR="00725455">
        <w:rPr>
          <w:rFonts w:ascii="Univers" w:hAnsi="Univers"/>
          <w:b w:val="0"/>
          <w:bCs w:val="0"/>
          <w:i w:val="0"/>
          <w:sz w:val="20"/>
          <w:szCs w:val="20"/>
        </w:rPr>
        <w:t xml:space="preserve">language course </w:t>
      </w:r>
      <w:r w:rsidR="00D57BF8">
        <w:rPr>
          <w:rFonts w:ascii="Univers" w:hAnsi="Univers"/>
          <w:b w:val="0"/>
          <w:bCs w:val="0"/>
          <w:i w:val="0"/>
          <w:sz w:val="20"/>
          <w:szCs w:val="20"/>
        </w:rPr>
        <w:t>teacher’s assistant.</w:t>
      </w:r>
      <w:r w:rsidR="009B235B" w:rsidRPr="006C17D4">
        <w:rPr>
          <w:rStyle w:val="Refdenotaalpie"/>
          <w:rFonts w:ascii="Univers" w:hAnsi="Univers"/>
          <w:b w:val="0"/>
          <w:bCs w:val="0"/>
          <w:i w:val="0"/>
          <w:sz w:val="20"/>
          <w:szCs w:val="20"/>
        </w:rPr>
        <w:footnoteReference w:id="3"/>
      </w:r>
      <w:r w:rsidR="009B235B" w:rsidRPr="006C17D4">
        <w:rPr>
          <w:rFonts w:ascii="Univers" w:hAnsi="Univers"/>
          <w:b w:val="0"/>
          <w:bCs w:val="0"/>
          <w:i w:val="0"/>
          <w:sz w:val="20"/>
          <w:szCs w:val="20"/>
        </w:rPr>
        <w:t xml:space="preserve"> </w:t>
      </w:r>
      <w:r w:rsidR="002A4672">
        <w:rPr>
          <w:rFonts w:ascii="Univers" w:hAnsi="Univers"/>
          <w:b w:val="0"/>
          <w:bCs w:val="0"/>
          <w:i w:val="0"/>
          <w:sz w:val="20"/>
          <w:szCs w:val="20"/>
        </w:rPr>
        <w:t xml:space="preserve">On November 23, 1989, the Executive </w:t>
      </w:r>
      <w:r w:rsidR="00C76A22">
        <w:rPr>
          <w:rFonts w:ascii="Univers" w:hAnsi="Univers"/>
          <w:b w:val="0"/>
          <w:bCs w:val="0"/>
          <w:i w:val="0"/>
          <w:sz w:val="20"/>
          <w:szCs w:val="20"/>
        </w:rPr>
        <w:t xml:space="preserve">Board </w:t>
      </w:r>
      <w:r w:rsidR="00725455">
        <w:rPr>
          <w:rFonts w:ascii="Univers" w:hAnsi="Univers"/>
          <w:b w:val="0"/>
          <w:bCs w:val="0"/>
          <w:i w:val="0"/>
          <w:sz w:val="20"/>
          <w:szCs w:val="20"/>
        </w:rPr>
        <w:t xml:space="preserve">decided to suspend the </w:t>
      </w:r>
      <w:proofErr w:type="spellStart"/>
      <w:r w:rsidR="00725455">
        <w:rPr>
          <w:rFonts w:ascii="Univers" w:hAnsi="Univers"/>
          <w:b w:val="0"/>
          <w:bCs w:val="0"/>
          <w:i w:val="0"/>
          <w:sz w:val="20"/>
          <w:szCs w:val="20"/>
        </w:rPr>
        <w:t>Memolis</w:t>
      </w:r>
      <w:proofErr w:type="spellEnd"/>
      <w:r w:rsidR="00C05612" w:rsidRPr="00C05612">
        <w:rPr>
          <w:rFonts w:ascii="Univers" w:hAnsi="Univers"/>
          <w:b w:val="0"/>
          <w:bCs w:val="0"/>
          <w:i w:val="0"/>
          <w:sz w:val="20"/>
          <w:szCs w:val="20"/>
        </w:rPr>
        <w:t xml:space="preserve"> </w:t>
      </w:r>
      <w:r w:rsidR="00C05612">
        <w:rPr>
          <w:rFonts w:ascii="Univers" w:hAnsi="Univers"/>
          <w:b w:val="0"/>
          <w:bCs w:val="0"/>
          <w:i w:val="0"/>
          <w:sz w:val="20"/>
          <w:szCs w:val="20"/>
        </w:rPr>
        <w:t>from the association</w:t>
      </w:r>
      <w:r w:rsidR="00725455">
        <w:rPr>
          <w:rFonts w:ascii="Univers" w:hAnsi="Univers"/>
          <w:b w:val="0"/>
          <w:bCs w:val="0"/>
          <w:i w:val="0"/>
          <w:sz w:val="20"/>
          <w:szCs w:val="20"/>
        </w:rPr>
        <w:t xml:space="preserve"> </w:t>
      </w:r>
      <w:r w:rsidR="002A4672">
        <w:rPr>
          <w:rFonts w:ascii="Univers" w:hAnsi="Univers"/>
          <w:b w:val="0"/>
          <w:bCs w:val="0"/>
          <w:i w:val="0"/>
          <w:sz w:val="20"/>
          <w:szCs w:val="20"/>
        </w:rPr>
        <w:t xml:space="preserve">for 24 months.  </w:t>
      </w:r>
      <w:r w:rsidR="00725455">
        <w:rPr>
          <w:rFonts w:ascii="Univers" w:hAnsi="Univers"/>
          <w:b w:val="0"/>
          <w:bCs w:val="0"/>
          <w:i w:val="0"/>
          <w:sz w:val="20"/>
          <w:szCs w:val="20"/>
        </w:rPr>
        <w:t>On</w:t>
      </w:r>
      <w:r w:rsidR="00E2205E">
        <w:rPr>
          <w:rFonts w:ascii="Univers" w:hAnsi="Univers"/>
          <w:b w:val="0"/>
          <w:bCs w:val="0"/>
          <w:i w:val="0"/>
          <w:sz w:val="20"/>
          <w:szCs w:val="20"/>
        </w:rPr>
        <w:t xml:space="preserve"> April 6, 1990</w:t>
      </w:r>
      <w:r w:rsidR="00137E52">
        <w:rPr>
          <w:rFonts w:ascii="Univers" w:hAnsi="Univers"/>
          <w:b w:val="0"/>
          <w:bCs w:val="0"/>
          <w:i w:val="0"/>
          <w:sz w:val="20"/>
          <w:szCs w:val="20"/>
        </w:rPr>
        <w:t>,</w:t>
      </w:r>
      <w:r w:rsidR="00E2205E">
        <w:rPr>
          <w:rFonts w:ascii="Univers" w:hAnsi="Univers"/>
          <w:b w:val="0"/>
          <w:bCs w:val="0"/>
          <w:i w:val="0"/>
          <w:sz w:val="20"/>
          <w:szCs w:val="20"/>
        </w:rPr>
        <w:t xml:space="preserve"> Mr. Carlos </w:t>
      </w:r>
      <w:proofErr w:type="spellStart"/>
      <w:r w:rsidR="00E2205E">
        <w:rPr>
          <w:rFonts w:ascii="Univers" w:hAnsi="Univers"/>
          <w:b w:val="0"/>
          <w:bCs w:val="0"/>
          <w:i w:val="0"/>
          <w:sz w:val="20"/>
          <w:szCs w:val="20"/>
        </w:rPr>
        <w:t>Memoli</w:t>
      </w:r>
      <w:proofErr w:type="spellEnd"/>
      <w:r w:rsidR="00E2205E">
        <w:rPr>
          <w:rFonts w:ascii="Univers" w:hAnsi="Univers"/>
          <w:b w:val="0"/>
          <w:bCs w:val="0"/>
          <w:i w:val="0"/>
          <w:sz w:val="20"/>
          <w:szCs w:val="20"/>
        </w:rPr>
        <w:t xml:space="preserve"> </w:t>
      </w:r>
      <w:r w:rsidR="00C3358F">
        <w:rPr>
          <w:rFonts w:ascii="Univers" w:hAnsi="Univers"/>
          <w:b w:val="0"/>
          <w:bCs w:val="0"/>
          <w:i w:val="0"/>
          <w:sz w:val="20"/>
          <w:szCs w:val="20"/>
        </w:rPr>
        <w:t>sent</w:t>
      </w:r>
      <w:r w:rsidR="00232368">
        <w:rPr>
          <w:rFonts w:ascii="Univers" w:hAnsi="Univers"/>
          <w:b w:val="0"/>
          <w:bCs w:val="0"/>
          <w:i w:val="0"/>
          <w:sz w:val="20"/>
          <w:szCs w:val="20"/>
        </w:rPr>
        <w:t xml:space="preserve"> out</w:t>
      </w:r>
      <w:r w:rsidR="00C3358F">
        <w:rPr>
          <w:rFonts w:ascii="Univers" w:hAnsi="Univers"/>
          <w:b w:val="0"/>
          <w:bCs w:val="0"/>
          <w:i w:val="0"/>
          <w:sz w:val="20"/>
          <w:szCs w:val="20"/>
        </w:rPr>
        <w:t xml:space="preserve"> </w:t>
      </w:r>
      <w:r w:rsidR="006B2B2D">
        <w:rPr>
          <w:rFonts w:ascii="Univers" w:hAnsi="Univers"/>
          <w:b w:val="0"/>
          <w:bCs w:val="0"/>
          <w:i w:val="0"/>
          <w:sz w:val="20"/>
          <w:szCs w:val="20"/>
        </w:rPr>
        <w:t xml:space="preserve">certified </w:t>
      </w:r>
      <w:r w:rsidR="00B05144">
        <w:rPr>
          <w:rFonts w:ascii="Univers" w:hAnsi="Univers"/>
          <w:b w:val="0"/>
          <w:bCs w:val="0"/>
          <w:i w:val="0"/>
          <w:sz w:val="20"/>
          <w:szCs w:val="20"/>
        </w:rPr>
        <w:t>letters</w:t>
      </w:r>
      <w:r w:rsidR="00137E52">
        <w:rPr>
          <w:rFonts w:ascii="Univers" w:hAnsi="Univers"/>
          <w:b w:val="0"/>
          <w:bCs w:val="0"/>
          <w:i w:val="0"/>
          <w:sz w:val="20"/>
          <w:szCs w:val="20"/>
        </w:rPr>
        <w:t xml:space="preserve"> to the Board</w:t>
      </w:r>
      <w:r w:rsidR="002C7CCA">
        <w:rPr>
          <w:rFonts w:ascii="Univers" w:hAnsi="Univers"/>
          <w:b w:val="0"/>
          <w:bCs w:val="0"/>
          <w:i w:val="0"/>
          <w:sz w:val="20"/>
          <w:szCs w:val="20"/>
        </w:rPr>
        <w:t xml:space="preserve">, alleging failure to publish the quarterly balance statements on the Society’s activities and accusing its </w:t>
      </w:r>
      <w:r w:rsidR="00CF601C">
        <w:rPr>
          <w:rFonts w:ascii="Univers" w:hAnsi="Univers"/>
          <w:b w:val="0"/>
          <w:bCs w:val="0"/>
          <w:i w:val="0"/>
          <w:sz w:val="20"/>
          <w:szCs w:val="20"/>
        </w:rPr>
        <w:t xml:space="preserve">members of irregular conduct </w:t>
      </w:r>
      <w:r w:rsidR="00FC13DE">
        <w:rPr>
          <w:rFonts w:ascii="Univers" w:hAnsi="Univers"/>
          <w:b w:val="0"/>
          <w:bCs w:val="0"/>
          <w:i w:val="0"/>
          <w:sz w:val="20"/>
          <w:szCs w:val="20"/>
        </w:rPr>
        <w:t xml:space="preserve">pertaining to </w:t>
      </w:r>
      <w:r w:rsidR="00CF601C">
        <w:rPr>
          <w:rFonts w:ascii="Univers" w:hAnsi="Univers"/>
          <w:b w:val="0"/>
          <w:bCs w:val="0"/>
          <w:i w:val="0"/>
          <w:sz w:val="20"/>
          <w:szCs w:val="20"/>
        </w:rPr>
        <w:t>promises of sale/purchase of burial vaults in the municipal cemetery.</w:t>
      </w:r>
      <w:r w:rsidR="009B235B" w:rsidRPr="006C17D4">
        <w:rPr>
          <w:rStyle w:val="Refdenotaalpie"/>
          <w:rFonts w:ascii="Univers" w:hAnsi="Univers"/>
          <w:b w:val="0"/>
          <w:bCs w:val="0"/>
          <w:i w:val="0"/>
          <w:sz w:val="20"/>
          <w:szCs w:val="20"/>
        </w:rPr>
        <w:footnoteReference w:id="4"/>
      </w:r>
      <w:r w:rsidR="009B235B" w:rsidRPr="006C17D4">
        <w:rPr>
          <w:rFonts w:ascii="Univers" w:hAnsi="Univers"/>
          <w:b w:val="0"/>
          <w:bCs w:val="0"/>
          <w:i w:val="0"/>
          <w:sz w:val="20"/>
          <w:szCs w:val="20"/>
        </w:rPr>
        <w:t xml:space="preserve"> </w:t>
      </w:r>
    </w:p>
    <w:p w:rsidR="009B235B" w:rsidRPr="006C17D4" w:rsidRDefault="009B235B" w:rsidP="009B235B">
      <w:pPr>
        <w:rPr>
          <w:rFonts w:ascii="Univers" w:hAnsi="Univers"/>
          <w:sz w:val="20"/>
          <w:szCs w:val="20"/>
        </w:rPr>
      </w:pPr>
    </w:p>
    <w:p w:rsidR="009B235B" w:rsidRPr="006C17D4" w:rsidRDefault="00542B25"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bCs w:val="0"/>
          <w:i w:val="0"/>
          <w:sz w:val="20"/>
          <w:szCs w:val="20"/>
        </w:rPr>
        <w:t>The decisi</w:t>
      </w:r>
      <w:r w:rsidR="002C7CCA">
        <w:rPr>
          <w:rFonts w:ascii="Univers" w:hAnsi="Univers"/>
          <w:b w:val="0"/>
          <w:bCs w:val="0"/>
          <w:i w:val="0"/>
          <w:sz w:val="20"/>
          <w:szCs w:val="20"/>
        </w:rPr>
        <w:t xml:space="preserve">on of the Executive </w:t>
      </w:r>
      <w:r w:rsidR="007E4442">
        <w:rPr>
          <w:rFonts w:ascii="Univers" w:hAnsi="Univers"/>
          <w:b w:val="0"/>
          <w:bCs w:val="0"/>
          <w:i w:val="0"/>
          <w:sz w:val="20"/>
          <w:szCs w:val="20"/>
        </w:rPr>
        <w:t xml:space="preserve">Board </w:t>
      </w:r>
      <w:r w:rsidR="002C7CCA">
        <w:rPr>
          <w:rFonts w:ascii="Univers" w:hAnsi="Univers"/>
          <w:b w:val="0"/>
          <w:bCs w:val="0"/>
          <w:i w:val="0"/>
          <w:sz w:val="20"/>
          <w:szCs w:val="20"/>
        </w:rPr>
        <w:t xml:space="preserve">to suspend </w:t>
      </w:r>
      <w:r>
        <w:rPr>
          <w:rFonts w:ascii="Univers" w:hAnsi="Univers"/>
          <w:b w:val="0"/>
          <w:bCs w:val="0"/>
          <w:i w:val="0"/>
          <w:sz w:val="20"/>
          <w:szCs w:val="20"/>
        </w:rPr>
        <w:t xml:space="preserve">the </w:t>
      </w:r>
      <w:proofErr w:type="spellStart"/>
      <w:r>
        <w:rPr>
          <w:rFonts w:ascii="Univers" w:hAnsi="Univers"/>
          <w:b w:val="0"/>
          <w:bCs w:val="0"/>
          <w:i w:val="0"/>
          <w:sz w:val="20"/>
          <w:szCs w:val="20"/>
        </w:rPr>
        <w:t>Memol</w:t>
      </w:r>
      <w:r w:rsidR="00CE6DCC">
        <w:rPr>
          <w:rFonts w:ascii="Univers" w:hAnsi="Univers"/>
          <w:b w:val="0"/>
          <w:bCs w:val="0"/>
          <w:i w:val="0"/>
          <w:sz w:val="20"/>
          <w:szCs w:val="20"/>
        </w:rPr>
        <w:t>is</w:t>
      </w:r>
      <w:proofErr w:type="spellEnd"/>
      <w:r w:rsidR="00CE6DCC">
        <w:rPr>
          <w:rFonts w:ascii="Univers" w:hAnsi="Univers"/>
          <w:b w:val="0"/>
          <w:bCs w:val="0"/>
          <w:i w:val="0"/>
          <w:sz w:val="20"/>
          <w:szCs w:val="20"/>
        </w:rPr>
        <w:t xml:space="preserve"> for 24 months was ratified at</w:t>
      </w:r>
      <w:r>
        <w:rPr>
          <w:rFonts w:ascii="Univers" w:hAnsi="Univers"/>
          <w:b w:val="0"/>
          <w:bCs w:val="0"/>
          <w:i w:val="0"/>
          <w:sz w:val="20"/>
          <w:szCs w:val="20"/>
        </w:rPr>
        <w:t xml:space="preserve"> the Regular</w:t>
      </w:r>
      <w:r w:rsidR="00CE6DCC">
        <w:rPr>
          <w:rFonts w:ascii="Univers" w:hAnsi="Univers"/>
          <w:b w:val="0"/>
          <w:bCs w:val="0"/>
          <w:i w:val="0"/>
          <w:sz w:val="20"/>
          <w:szCs w:val="20"/>
        </w:rPr>
        <w:t xml:space="preserve"> Meeting of the</w:t>
      </w:r>
      <w:r>
        <w:rPr>
          <w:rFonts w:ascii="Univers" w:hAnsi="Univers"/>
          <w:b w:val="0"/>
          <w:bCs w:val="0"/>
          <w:i w:val="0"/>
          <w:sz w:val="20"/>
          <w:szCs w:val="20"/>
        </w:rPr>
        <w:t xml:space="preserve"> General </w:t>
      </w:r>
      <w:r w:rsidR="00A12AAD">
        <w:rPr>
          <w:rFonts w:ascii="Univers" w:hAnsi="Univers"/>
          <w:b w:val="0"/>
          <w:bCs w:val="0"/>
          <w:i w:val="0"/>
          <w:sz w:val="20"/>
          <w:szCs w:val="20"/>
        </w:rPr>
        <w:t xml:space="preserve">Assembly </w:t>
      </w:r>
      <w:r w:rsidR="00852105">
        <w:rPr>
          <w:rFonts w:ascii="Univers" w:hAnsi="Univers"/>
          <w:b w:val="0"/>
          <w:bCs w:val="0"/>
          <w:i w:val="0"/>
          <w:sz w:val="20"/>
          <w:szCs w:val="20"/>
        </w:rPr>
        <w:t>of the It</w:t>
      </w:r>
      <w:r>
        <w:rPr>
          <w:rFonts w:ascii="Univers" w:hAnsi="Univers"/>
          <w:b w:val="0"/>
          <w:bCs w:val="0"/>
          <w:i w:val="0"/>
          <w:sz w:val="20"/>
          <w:szCs w:val="20"/>
        </w:rPr>
        <w:t>alian Society on May 11, 1990.</w:t>
      </w:r>
      <w:r w:rsidR="009B235B" w:rsidRPr="006C17D4">
        <w:rPr>
          <w:rStyle w:val="Refdenotaalpie"/>
          <w:rFonts w:ascii="Univers" w:hAnsi="Univers"/>
          <w:b w:val="0"/>
          <w:bCs w:val="0"/>
          <w:i w:val="0"/>
          <w:sz w:val="20"/>
          <w:szCs w:val="20"/>
        </w:rPr>
        <w:footnoteReference w:id="5"/>
      </w:r>
      <w:r w:rsidR="009B235B" w:rsidRPr="006C17D4">
        <w:rPr>
          <w:rFonts w:ascii="Univers" w:hAnsi="Univers"/>
          <w:b w:val="0"/>
          <w:bCs w:val="0"/>
          <w:i w:val="0"/>
          <w:sz w:val="20"/>
          <w:szCs w:val="20"/>
        </w:rPr>
        <w:t xml:space="preserve"> </w:t>
      </w:r>
      <w:r w:rsidR="002C7CCA">
        <w:rPr>
          <w:rFonts w:ascii="Univers" w:hAnsi="Univers"/>
          <w:b w:val="0"/>
          <w:bCs w:val="0"/>
          <w:i w:val="0"/>
          <w:sz w:val="20"/>
          <w:szCs w:val="20"/>
        </w:rPr>
        <w:t>During said Regular</w:t>
      </w:r>
      <w:r w:rsidR="00CA1C9A">
        <w:rPr>
          <w:rFonts w:ascii="Univers" w:hAnsi="Univers"/>
          <w:b w:val="0"/>
          <w:bCs w:val="0"/>
          <w:i w:val="0"/>
          <w:sz w:val="20"/>
          <w:szCs w:val="20"/>
        </w:rPr>
        <w:t xml:space="preserve"> </w:t>
      </w:r>
      <w:r w:rsidR="00852105">
        <w:rPr>
          <w:rFonts w:ascii="Univers" w:hAnsi="Univers"/>
          <w:b w:val="0"/>
          <w:bCs w:val="0"/>
          <w:i w:val="0"/>
          <w:sz w:val="20"/>
          <w:szCs w:val="20"/>
        </w:rPr>
        <w:t>Assembly</w:t>
      </w:r>
      <w:r w:rsidR="00325411">
        <w:rPr>
          <w:rFonts w:ascii="Univers" w:hAnsi="Univers"/>
          <w:b w:val="0"/>
          <w:bCs w:val="0"/>
          <w:i w:val="0"/>
          <w:sz w:val="20"/>
          <w:szCs w:val="20"/>
        </w:rPr>
        <w:t xml:space="preserve"> Meeting</w:t>
      </w:r>
      <w:r w:rsidR="005C4E5E">
        <w:rPr>
          <w:rFonts w:ascii="Univers" w:hAnsi="Univers"/>
          <w:b w:val="0"/>
          <w:bCs w:val="0"/>
          <w:i w:val="0"/>
          <w:sz w:val="20"/>
          <w:szCs w:val="20"/>
        </w:rPr>
        <w:t xml:space="preserve">, the Mutual Benefit Society decided to include on the order of business of the </w:t>
      </w:r>
      <w:r w:rsidR="005B3AA2">
        <w:rPr>
          <w:rFonts w:ascii="Univers" w:hAnsi="Univers"/>
          <w:b w:val="0"/>
          <w:bCs w:val="0"/>
          <w:i w:val="0"/>
          <w:sz w:val="20"/>
          <w:szCs w:val="20"/>
        </w:rPr>
        <w:t xml:space="preserve">following year’s </w:t>
      </w:r>
      <w:r w:rsidR="005C4E5E">
        <w:rPr>
          <w:rFonts w:ascii="Univers" w:hAnsi="Univers"/>
          <w:b w:val="0"/>
          <w:bCs w:val="0"/>
          <w:i w:val="0"/>
          <w:sz w:val="20"/>
          <w:szCs w:val="20"/>
        </w:rPr>
        <w:t xml:space="preserve">Regular </w:t>
      </w:r>
      <w:r w:rsidR="005B3AA2">
        <w:rPr>
          <w:rFonts w:ascii="Univers" w:hAnsi="Univers"/>
          <w:b w:val="0"/>
          <w:bCs w:val="0"/>
          <w:i w:val="0"/>
          <w:sz w:val="20"/>
          <w:szCs w:val="20"/>
        </w:rPr>
        <w:t xml:space="preserve">Meeting of the </w:t>
      </w:r>
      <w:r w:rsidR="007F13CE">
        <w:rPr>
          <w:rFonts w:ascii="Univers" w:hAnsi="Univers"/>
          <w:b w:val="0"/>
          <w:bCs w:val="0"/>
          <w:i w:val="0"/>
          <w:sz w:val="20"/>
          <w:szCs w:val="20"/>
        </w:rPr>
        <w:t xml:space="preserve">General Assembly </w:t>
      </w:r>
      <w:r w:rsidR="004F5437">
        <w:rPr>
          <w:rFonts w:ascii="Univers" w:hAnsi="Univers"/>
          <w:b w:val="0"/>
          <w:bCs w:val="0"/>
          <w:i w:val="0"/>
          <w:sz w:val="20"/>
          <w:szCs w:val="20"/>
        </w:rPr>
        <w:t xml:space="preserve">deliberations </w:t>
      </w:r>
      <w:r w:rsidR="005C4E5E">
        <w:rPr>
          <w:rFonts w:ascii="Univers" w:hAnsi="Univers"/>
          <w:b w:val="0"/>
          <w:bCs w:val="0"/>
          <w:i w:val="0"/>
          <w:sz w:val="20"/>
          <w:szCs w:val="20"/>
        </w:rPr>
        <w:t xml:space="preserve">on the expulsion of Carlos </w:t>
      </w:r>
      <w:proofErr w:type="spellStart"/>
      <w:r w:rsidR="005C4E5E">
        <w:rPr>
          <w:rFonts w:ascii="Univers" w:hAnsi="Univers"/>
          <w:b w:val="0"/>
          <w:bCs w:val="0"/>
          <w:i w:val="0"/>
          <w:sz w:val="20"/>
          <w:szCs w:val="20"/>
        </w:rPr>
        <w:t>Memoli</w:t>
      </w:r>
      <w:proofErr w:type="spellEnd"/>
      <w:r w:rsidR="005C4E5E">
        <w:rPr>
          <w:rFonts w:ascii="Univers" w:hAnsi="Univers"/>
          <w:b w:val="0"/>
          <w:bCs w:val="0"/>
          <w:i w:val="0"/>
          <w:sz w:val="20"/>
          <w:szCs w:val="20"/>
        </w:rPr>
        <w:t xml:space="preserve"> and </w:t>
      </w:r>
      <w:r w:rsidR="00C1499A">
        <w:rPr>
          <w:rFonts w:ascii="Univers" w:hAnsi="Univers"/>
          <w:b w:val="0"/>
          <w:bCs w:val="0"/>
          <w:i w:val="0"/>
          <w:sz w:val="20"/>
          <w:szCs w:val="20"/>
        </w:rPr>
        <w:t xml:space="preserve">his </w:t>
      </w:r>
      <w:r w:rsidR="00FD672C">
        <w:rPr>
          <w:rFonts w:ascii="Univers" w:hAnsi="Univers"/>
          <w:b w:val="0"/>
          <w:bCs w:val="0"/>
          <w:i w:val="0"/>
          <w:sz w:val="20"/>
          <w:szCs w:val="20"/>
        </w:rPr>
        <w:t xml:space="preserve">wife </w:t>
      </w:r>
      <w:r w:rsidR="005C4E5E">
        <w:rPr>
          <w:rFonts w:ascii="Univers" w:hAnsi="Univers"/>
          <w:b w:val="0"/>
          <w:bCs w:val="0"/>
          <w:i w:val="0"/>
          <w:sz w:val="20"/>
          <w:szCs w:val="20"/>
        </w:rPr>
        <w:t xml:space="preserve">Daisy </w:t>
      </w:r>
      <w:proofErr w:type="spellStart"/>
      <w:r w:rsidR="005C4E5E">
        <w:rPr>
          <w:rFonts w:ascii="Univers" w:hAnsi="Univers"/>
          <w:b w:val="0"/>
          <w:bCs w:val="0"/>
          <w:i w:val="0"/>
          <w:sz w:val="20"/>
          <w:szCs w:val="20"/>
        </w:rPr>
        <w:t>Sulich</w:t>
      </w:r>
      <w:proofErr w:type="spellEnd"/>
      <w:r w:rsidR="005C4E5E">
        <w:rPr>
          <w:rFonts w:ascii="Univers" w:hAnsi="Univers"/>
          <w:b w:val="0"/>
          <w:bCs w:val="0"/>
          <w:i w:val="0"/>
          <w:sz w:val="20"/>
          <w:szCs w:val="20"/>
        </w:rPr>
        <w:t xml:space="preserve"> de </w:t>
      </w:r>
      <w:proofErr w:type="spellStart"/>
      <w:r w:rsidR="005C4E5E">
        <w:rPr>
          <w:rFonts w:ascii="Univers" w:hAnsi="Univers"/>
          <w:b w:val="0"/>
          <w:bCs w:val="0"/>
          <w:i w:val="0"/>
          <w:sz w:val="20"/>
          <w:szCs w:val="20"/>
        </w:rPr>
        <w:t>Memoli</w:t>
      </w:r>
      <w:proofErr w:type="spellEnd"/>
      <w:r w:rsidR="005C4E5E">
        <w:rPr>
          <w:rFonts w:ascii="Univers" w:hAnsi="Univers"/>
          <w:b w:val="0"/>
          <w:bCs w:val="0"/>
          <w:i w:val="0"/>
          <w:sz w:val="20"/>
          <w:szCs w:val="20"/>
        </w:rPr>
        <w:t>.</w:t>
      </w:r>
      <w:r w:rsidR="00BB51BA">
        <w:rPr>
          <w:rFonts w:ascii="Univers" w:hAnsi="Univers"/>
          <w:b w:val="0"/>
          <w:bCs w:val="0"/>
          <w:i w:val="0"/>
          <w:sz w:val="20"/>
          <w:szCs w:val="20"/>
        </w:rPr>
        <w:t xml:space="preserve">  </w:t>
      </w:r>
      <w:r w:rsidR="00104E78">
        <w:rPr>
          <w:rFonts w:ascii="Univers" w:hAnsi="Univers"/>
          <w:b w:val="0"/>
          <w:bCs w:val="0"/>
          <w:i w:val="0"/>
          <w:sz w:val="20"/>
          <w:szCs w:val="20"/>
        </w:rPr>
        <w:t xml:space="preserve">After being notified of </w:t>
      </w:r>
      <w:r w:rsidR="00B417FA">
        <w:rPr>
          <w:rFonts w:ascii="Univers" w:hAnsi="Univers"/>
          <w:b w:val="0"/>
          <w:bCs w:val="0"/>
          <w:i w:val="0"/>
          <w:sz w:val="20"/>
          <w:szCs w:val="20"/>
        </w:rPr>
        <w:t>said decision, the two of t</w:t>
      </w:r>
      <w:r w:rsidR="007725BA">
        <w:rPr>
          <w:rFonts w:ascii="Univers" w:hAnsi="Univers"/>
          <w:b w:val="0"/>
          <w:bCs w:val="0"/>
          <w:i w:val="0"/>
          <w:sz w:val="20"/>
          <w:szCs w:val="20"/>
        </w:rPr>
        <w:t>hem resigned</w:t>
      </w:r>
      <w:r w:rsidR="00526062">
        <w:rPr>
          <w:rFonts w:ascii="Univers" w:hAnsi="Univers"/>
          <w:b w:val="0"/>
          <w:bCs w:val="0"/>
          <w:i w:val="0"/>
          <w:sz w:val="20"/>
          <w:szCs w:val="20"/>
        </w:rPr>
        <w:t xml:space="preserve"> from their membership.  The executive officers</w:t>
      </w:r>
      <w:r w:rsidR="001B72A1">
        <w:rPr>
          <w:rFonts w:ascii="Univers" w:hAnsi="Univers"/>
          <w:b w:val="0"/>
          <w:bCs w:val="0"/>
          <w:i w:val="0"/>
          <w:sz w:val="20"/>
          <w:szCs w:val="20"/>
        </w:rPr>
        <w:t xml:space="preserve"> of the Italian Society accepted the resignation of the couple and informed them that they would be prohibited from rejoining the association.</w:t>
      </w:r>
      <w:r w:rsidR="009B235B" w:rsidRPr="006C17D4">
        <w:rPr>
          <w:rStyle w:val="Refdenotaalpie"/>
          <w:rFonts w:ascii="Univers" w:hAnsi="Univers"/>
          <w:b w:val="0"/>
          <w:i w:val="0"/>
          <w:sz w:val="20"/>
          <w:szCs w:val="20"/>
        </w:rPr>
        <w:footnoteReference w:id="6"/>
      </w:r>
    </w:p>
    <w:p w:rsidR="009B235B" w:rsidRPr="006C17D4" w:rsidRDefault="009B235B" w:rsidP="009B235B">
      <w:pPr>
        <w:rPr>
          <w:rFonts w:ascii="Univers" w:hAnsi="Univers"/>
          <w:sz w:val="20"/>
          <w:szCs w:val="20"/>
        </w:rPr>
      </w:pPr>
    </w:p>
    <w:p w:rsidR="009B235B" w:rsidRPr="006C17D4" w:rsidRDefault="006049F3" w:rsidP="009B235B">
      <w:pPr>
        <w:pStyle w:val="Ttulo2"/>
        <w:keepNext w:val="0"/>
        <w:numPr>
          <w:ilvl w:val="0"/>
          <w:numId w:val="2"/>
        </w:numPr>
        <w:spacing w:before="0" w:after="0"/>
        <w:jc w:val="both"/>
        <w:rPr>
          <w:rFonts w:ascii="Univers" w:hAnsi="Univers"/>
          <w:b w:val="0"/>
          <w:bCs w:val="0"/>
          <w:i w:val="0"/>
          <w:sz w:val="20"/>
          <w:szCs w:val="20"/>
        </w:rPr>
      </w:pPr>
      <w:r>
        <w:rPr>
          <w:rFonts w:ascii="Univers" w:hAnsi="Univers"/>
          <w:b w:val="0"/>
          <w:bCs w:val="0"/>
          <w:i w:val="0"/>
          <w:sz w:val="20"/>
          <w:szCs w:val="20"/>
        </w:rPr>
        <w:t xml:space="preserve">On June </w:t>
      </w:r>
      <w:r w:rsidR="005D63A9">
        <w:rPr>
          <w:rFonts w:ascii="Univers" w:hAnsi="Univers"/>
          <w:b w:val="0"/>
          <w:bCs w:val="0"/>
          <w:i w:val="0"/>
          <w:sz w:val="20"/>
          <w:szCs w:val="20"/>
        </w:rPr>
        <w:t xml:space="preserve">27, 1990, Mr. Carlos </w:t>
      </w:r>
      <w:proofErr w:type="spellStart"/>
      <w:r w:rsidR="005D63A9">
        <w:rPr>
          <w:rFonts w:ascii="Univers" w:hAnsi="Univers"/>
          <w:b w:val="0"/>
          <w:bCs w:val="0"/>
          <w:i w:val="0"/>
          <w:sz w:val="20"/>
          <w:szCs w:val="20"/>
        </w:rPr>
        <w:t>M</w:t>
      </w:r>
      <w:r>
        <w:rPr>
          <w:rFonts w:ascii="Univers" w:hAnsi="Univers"/>
          <w:b w:val="0"/>
          <w:bCs w:val="0"/>
          <w:i w:val="0"/>
          <w:sz w:val="20"/>
          <w:szCs w:val="20"/>
        </w:rPr>
        <w:t>emoli</w:t>
      </w:r>
      <w:proofErr w:type="spellEnd"/>
      <w:r>
        <w:rPr>
          <w:rFonts w:ascii="Univers" w:hAnsi="Univers"/>
          <w:b w:val="0"/>
          <w:bCs w:val="0"/>
          <w:i w:val="0"/>
          <w:sz w:val="20"/>
          <w:szCs w:val="20"/>
        </w:rPr>
        <w:t xml:space="preserve"> filed a complaint with the National Institu</w:t>
      </w:r>
      <w:r w:rsidR="008D32EF">
        <w:rPr>
          <w:rFonts w:ascii="Univers" w:hAnsi="Univers"/>
          <w:b w:val="0"/>
          <w:bCs w:val="0"/>
          <w:i w:val="0"/>
          <w:sz w:val="20"/>
          <w:szCs w:val="20"/>
        </w:rPr>
        <w:t>te of Mutual Benefit Associations</w:t>
      </w:r>
      <w:r>
        <w:rPr>
          <w:rFonts w:ascii="Univers" w:hAnsi="Univers"/>
          <w:b w:val="0"/>
          <w:bCs w:val="0"/>
          <w:i w:val="0"/>
          <w:sz w:val="20"/>
          <w:szCs w:val="20"/>
        </w:rPr>
        <w:t xml:space="preserve"> (INAM)</w:t>
      </w:r>
      <w:r w:rsidR="00B0378E">
        <w:rPr>
          <w:rFonts w:ascii="Univers" w:hAnsi="Univers"/>
          <w:b w:val="0"/>
          <w:bCs w:val="0"/>
          <w:i w:val="0"/>
          <w:sz w:val="20"/>
          <w:szCs w:val="20"/>
        </w:rPr>
        <w:t xml:space="preserve"> </w:t>
      </w:r>
      <w:r w:rsidR="00B0378E">
        <w:rPr>
          <w:rFonts w:ascii="Univers" w:hAnsi="Univers"/>
          <w:b w:val="0"/>
          <w:i w:val="0"/>
          <w:sz w:val="20"/>
          <w:szCs w:val="20"/>
        </w:rPr>
        <w:t xml:space="preserve">[the federal </w:t>
      </w:r>
      <w:r w:rsidR="00396D81">
        <w:rPr>
          <w:rFonts w:ascii="Univers" w:hAnsi="Univers"/>
          <w:b w:val="0"/>
          <w:i w:val="0"/>
          <w:sz w:val="20"/>
          <w:szCs w:val="20"/>
        </w:rPr>
        <w:t>government regulatory agency of associations</w:t>
      </w:r>
      <w:r w:rsidR="00B0378E">
        <w:rPr>
          <w:rFonts w:ascii="Univers" w:hAnsi="Univers"/>
          <w:b w:val="0"/>
          <w:i w:val="0"/>
          <w:sz w:val="20"/>
          <w:szCs w:val="20"/>
        </w:rPr>
        <w:t>]</w:t>
      </w:r>
      <w:r>
        <w:rPr>
          <w:rFonts w:ascii="Univers" w:hAnsi="Univers"/>
          <w:b w:val="0"/>
          <w:bCs w:val="0"/>
          <w:i w:val="0"/>
          <w:sz w:val="20"/>
          <w:szCs w:val="20"/>
        </w:rPr>
        <w:t xml:space="preserve">, under the number 160/90, </w:t>
      </w:r>
      <w:r w:rsidR="00D4746F">
        <w:rPr>
          <w:rFonts w:ascii="Univers" w:hAnsi="Univers"/>
          <w:b w:val="0"/>
          <w:bCs w:val="0"/>
          <w:i w:val="0"/>
          <w:sz w:val="20"/>
          <w:szCs w:val="20"/>
        </w:rPr>
        <w:t xml:space="preserve">alleging failure </w:t>
      </w:r>
      <w:r w:rsidR="00396D81">
        <w:rPr>
          <w:rFonts w:ascii="Univers" w:hAnsi="Univers"/>
          <w:b w:val="0"/>
          <w:bCs w:val="0"/>
          <w:i w:val="0"/>
          <w:sz w:val="20"/>
          <w:szCs w:val="20"/>
        </w:rPr>
        <w:t xml:space="preserve">of the treasurer of the Italian Mutual Benefit Society, Mr. Juan Bautista </w:t>
      </w:r>
      <w:proofErr w:type="spellStart"/>
      <w:r w:rsidR="00396D81">
        <w:rPr>
          <w:rFonts w:ascii="Univers" w:hAnsi="Univers"/>
          <w:b w:val="0"/>
          <w:bCs w:val="0"/>
          <w:i w:val="0"/>
          <w:sz w:val="20"/>
          <w:szCs w:val="20"/>
        </w:rPr>
        <w:t>Piriz</w:t>
      </w:r>
      <w:proofErr w:type="spellEnd"/>
      <w:r w:rsidR="00396D81">
        <w:rPr>
          <w:rFonts w:ascii="Univers" w:hAnsi="Univers"/>
          <w:b w:val="0"/>
          <w:bCs w:val="0"/>
          <w:i w:val="0"/>
          <w:sz w:val="20"/>
          <w:szCs w:val="20"/>
        </w:rPr>
        <w:t xml:space="preserve">, </w:t>
      </w:r>
      <w:r w:rsidR="00D4746F">
        <w:rPr>
          <w:rFonts w:ascii="Univers" w:hAnsi="Univers"/>
          <w:b w:val="0"/>
          <w:bCs w:val="0"/>
          <w:i w:val="0"/>
          <w:sz w:val="20"/>
          <w:szCs w:val="20"/>
        </w:rPr>
        <w:t>to release periodical</w:t>
      </w:r>
      <w:r w:rsidR="00396D81">
        <w:rPr>
          <w:rFonts w:ascii="Univers" w:hAnsi="Univers"/>
          <w:b w:val="0"/>
          <w:bCs w:val="0"/>
          <w:i w:val="0"/>
          <w:sz w:val="20"/>
          <w:szCs w:val="20"/>
        </w:rPr>
        <w:t xml:space="preserve"> balance statements</w:t>
      </w:r>
      <w:r w:rsidR="00D4746F">
        <w:rPr>
          <w:rFonts w:ascii="Univers" w:hAnsi="Univers"/>
          <w:b w:val="0"/>
          <w:bCs w:val="0"/>
          <w:i w:val="0"/>
          <w:sz w:val="20"/>
          <w:szCs w:val="20"/>
        </w:rPr>
        <w:t>.</w:t>
      </w:r>
      <w:r w:rsidR="009B235B" w:rsidRPr="006C17D4">
        <w:rPr>
          <w:rStyle w:val="Refdenotaalpie"/>
          <w:rFonts w:ascii="Univers" w:hAnsi="Univers"/>
          <w:b w:val="0"/>
          <w:bCs w:val="0"/>
          <w:i w:val="0"/>
          <w:sz w:val="20"/>
          <w:szCs w:val="20"/>
        </w:rPr>
        <w:footnoteReference w:id="7"/>
      </w:r>
    </w:p>
    <w:p w:rsidR="009B235B" w:rsidRPr="006C17D4" w:rsidRDefault="009B235B" w:rsidP="009B235B">
      <w:pPr>
        <w:rPr>
          <w:rFonts w:ascii="Univers" w:hAnsi="Univers"/>
          <w:sz w:val="20"/>
          <w:szCs w:val="20"/>
        </w:rPr>
      </w:pPr>
    </w:p>
    <w:p w:rsidR="009B235B" w:rsidRPr="006C17D4" w:rsidRDefault="00992420"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At the initiative of one of the members of the Executive </w:t>
      </w:r>
      <w:r w:rsidR="00202EF4">
        <w:rPr>
          <w:rFonts w:ascii="Univers" w:hAnsi="Univers"/>
          <w:b w:val="0"/>
          <w:i w:val="0"/>
          <w:sz w:val="20"/>
          <w:szCs w:val="20"/>
        </w:rPr>
        <w:t xml:space="preserve">Board </w:t>
      </w:r>
      <w:r>
        <w:rPr>
          <w:rFonts w:ascii="Univers" w:hAnsi="Univers"/>
          <w:b w:val="0"/>
          <w:i w:val="0"/>
          <w:sz w:val="20"/>
          <w:szCs w:val="20"/>
        </w:rPr>
        <w:t xml:space="preserve">of the Italian Mutual Benefit Society, Mr. Antonio </w:t>
      </w:r>
      <w:proofErr w:type="spellStart"/>
      <w:r>
        <w:rPr>
          <w:rFonts w:ascii="Univers" w:hAnsi="Univers"/>
          <w:b w:val="0"/>
          <w:i w:val="0"/>
          <w:sz w:val="20"/>
          <w:szCs w:val="20"/>
        </w:rPr>
        <w:t>Guarracino</w:t>
      </w:r>
      <w:proofErr w:type="spellEnd"/>
      <w:r>
        <w:rPr>
          <w:rFonts w:ascii="Univers" w:hAnsi="Univers"/>
          <w:b w:val="0"/>
          <w:i w:val="0"/>
          <w:sz w:val="20"/>
          <w:szCs w:val="20"/>
        </w:rPr>
        <w:t>,</w:t>
      </w:r>
      <w:r w:rsidR="002C45BF">
        <w:rPr>
          <w:rFonts w:ascii="Univers" w:hAnsi="Univers"/>
          <w:b w:val="0"/>
          <w:i w:val="0"/>
          <w:sz w:val="20"/>
          <w:szCs w:val="20"/>
        </w:rPr>
        <w:t xml:space="preserve"> </w:t>
      </w:r>
      <w:r>
        <w:rPr>
          <w:rFonts w:ascii="Univers" w:hAnsi="Univers"/>
          <w:b w:val="0"/>
          <w:i w:val="0"/>
          <w:sz w:val="20"/>
          <w:szCs w:val="20"/>
        </w:rPr>
        <w:t>the concession of a parcel of land in the Municipal Cemetery (</w:t>
      </w:r>
      <w:proofErr w:type="spellStart"/>
      <w:r w:rsidRPr="00F5285D">
        <w:rPr>
          <w:rFonts w:ascii="Univers" w:hAnsi="Univers"/>
          <w:b w:val="0"/>
          <w:sz w:val="20"/>
          <w:szCs w:val="20"/>
        </w:rPr>
        <w:t>Cementerio</w:t>
      </w:r>
      <w:proofErr w:type="spellEnd"/>
      <w:r w:rsidRPr="00F5285D">
        <w:rPr>
          <w:rFonts w:ascii="Univers" w:hAnsi="Univers"/>
          <w:b w:val="0"/>
          <w:sz w:val="20"/>
          <w:szCs w:val="20"/>
        </w:rPr>
        <w:t xml:space="preserve"> Norte</w:t>
      </w:r>
      <w:r>
        <w:rPr>
          <w:rFonts w:ascii="Univers" w:hAnsi="Univers"/>
          <w:b w:val="0"/>
          <w:i w:val="0"/>
          <w:sz w:val="20"/>
          <w:szCs w:val="20"/>
        </w:rPr>
        <w:t xml:space="preserve">) </w:t>
      </w:r>
      <w:r w:rsidR="002C45BF">
        <w:rPr>
          <w:rFonts w:ascii="Univers" w:hAnsi="Univers"/>
          <w:b w:val="0"/>
          <w:i w:val="0"/>
          <w:sz w:val="20"/>
          <w:szCs w:val="20"/>
        </w:rPr>
        <w:t>was obtained from the Municipal Government of San Andres de Giles</w:t>
      </w:r>
      <w:r w:rsidR="000072AF">
        <w:rPr>
          <w:rFonts w:ascii="Univers" w:hAnsi="Univers"/>
          <w:b w:val="0"/>
          <w:i w:val="0"/>
          <w:sz w:val="20"/>
          <w:szCs w:val="20"/>
        </w:rPr>
        <w:t xml:space="preserve">, </w:t>
      </w:r>
      <w:r w:rsidR="00D91259">
        <w:rPr>
          <w:rFonts w:ascii="Univers" w:hAnsi="Univers"/>
          <w:b w:val="0"/>
          <w:i w:val="0"/>
          <w:sz w:val="20"/>
          <w:szCs w:val="20"/>
        </w:rPr>
        <w:t xml:space="preserve">making the </w:t>
      </w:r>
      <w:r>
        <w:rPr>
          <w:rFonts w:ascii="Univers" w:hAnsi="Univers"/>
          <w:b w:val="0"/>
          <w:i w:val="0"/>
          <w:sz w:val="20"/>
          <w:szCs w:val="20"/>
        </w:rPr>
        <w:t xml:space="preserve">association </w:t>
      </w:r>
      <w:r w:rsidR="00D91259">
        <w:rPr>
          <w:rFonts w:ascii="Univers" w:hAnsi="Univers"/>
          <w:b w:val="0"/>
          <w:i w:val="0"/>
          <w:sz w:val="20"/>
          <w:szCs w:val="20"/>
        </w:rPr>
        <w:t xml:space="preserve">responsible </w:t>
      </w:r>
      <w:r>
        <w:rPr>
          <w:rFonts w:ascii="Univers" w:hAnsi="Univers"/>
          <w:b w:val="0"/>
          <w:i w:val="0"/>
          <w:sz w:val="20"/>
          <w:szCs w:val="20"/>
        </w:rPr>
        <w:t>for the construction of burial vaults, in order to offer them to its members in exchange for dues payments.</w:t>
      </w:r>
      <w:r w:rsidR="009B235B" w:rsidRPr="006C17D4">
        <w:rPr>
          <w:rStyle w:val="Refdenotaalpie"/>
          <w:rFonts w:ascii="Univers" w:hAnsi="Univers"/>
          <w:b w:val="0"/>
          <w:i w:val="0"/>
          <w:sz w:val="20"/>
          <w:szCs w:val="20"/>
        </w:rPr>
        <w:footnoteReference w:id="8"/>
      </w:r>
      <w:r w:rsidR="009B235B" w:rsidRPr="006C17D4">
        <w:rPr>
          <w:rFonts w:ascii="Univers" w:hAnsi="Univers"/>
          <w:b w:val="0"/>
          <w:i w:val="0"/>
          <w:sz w:val="20"/>
          <w:szCs w:val="20"/>
        </w:rPr>
        <w:t xml:space="preserve">  </w:t>
      </w:r>
    </w:p>
    <w:p w:rsidR="009B235B" w:rsidRPr="006C17D4" w:rsidRDefault="009B235B" w:rsidP="009B235B">
      <w:pPr>
        <w:rPr>
          <w:rFonts w:ascii="Univers" w:hAnsi="Univers"/>
          <w:sz w:val="20"/>
          <w:szCs w:val="20"/>
        </w:rPr>
      </w:pPr>
    </w:p>
    <w:p w:rsidR="009B235B" w:rsidRPr="006C17D4" w:rsidRDefault="00C54EB1"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As a result of the </w:t>
      </w:r>
      <w:r w:rsidR="00A37374">
        <w:rPr>
          <w:rFonts w:ascii="Univers" w:hAnsi="Univers"/>
          <w:b w:val="0"/>
          <w:i w:val="0"/>
          <w:sz w:val="20"/>
          <w:szCs w:val="20"/>
        </w:rPr>
        <w:t xml:space="preserve">business dealings with </w:t>
      </w:r>
      <w:r>
        <w:rPr>
          <w:rFonts w:ascii="Univers" w:hAnsi="Univers"/>
          <w:b w:val="0"/>
          <w:i w:val="0"/>
          <w:sz w:val="20"/>
          <w:szCs w:val="20"/>
        </w:rPr>
        <w:t xml:space="preserve">these burial vaults in the </w:t>
      </w:r>
      <w:r w:rsidR="00BF5DD8">
        <w:rPr>
          <w:rFonts w:ascii="Univers" w:hAnsi="Univers"/>
          <w:b w:val="0"/>
          <w:i w:val="0"/>
          <w:sz w:val="20"/>
          <w:szCs w:val="20"/>
        </w:rPr>
        <w:t xml:space="preserve">municipal cemetery, Mr. Carlos </w:t>
      </w:r>
      <w:proofErr w:type="spellStart"/>
      <w:r w:rsidR="00BF5DD8">
        <w:rPr>
          <w:rFonts w:ascii="Univers" w:hAnsi="Univers"/>
          <w:b w:val="0"/>
          <w:i w:val="0"/>
          <w:sz w:val="20"/>
          <w:szCs w:val="20"/>
        </w:rPr>
        <w:t>M</w:t>
      </w:r>
      <w:r>
        <w:rPr>
          <w:rFonts w:ascii="Univers" w:hAnsi="Univers"/>
          <w:b w:val="0"/>
          <w:i w:val="0"/>
          <w:sz w:val="20"/>
          <w:szCs w:val="20"/>
        </w:rPr>
        <w:t>emoli</w:t>
      </w:r>
      <w:proofErr w:type="spellEnd"/>
      <w:r>
        <w:rPr>
          <w:rFonts w:ascii="Univers" w:hAnsi="Univers"/>
          <w:b w:val="0"/>
          <w:i w:val="0"/>
          <w:sz w:val="20"/>
          <w:szCs w:val="20"/>
        </w:rPr>
        <w:t xml:space="preserve"> </w:t>
      </w:r>
      <w:r w:rsidR="00C551F0">
        <w:rPr>
          <w:rFonts w:ascii="Univers" w:hAnsi="Univers"/>
          <w:b w:val="0"/>
          <w:i w:val="0"/>
          <w:sz w:val="20"/>
          <w:szCs w:val="20"/>
        </w:rPr>
        <w:t xml:space="preserve">lodged a </w:t>
      </w:r>
      <w:r w:rsidR="000B2B33">
        <w:rPr>
          <w:rFonts w:ascii="Univers" w:hAnsi="Univers"/>
          <w:b w:val="0"/>
          <w:i w:val="0"/>
          <w:sz w:val="20"/>
          <w:szCs w:val="20"/>
        </w:rPr>
        <w:t xml:space="preserve">criminal </w:t>
      </w:r>
      <w:r w:rsidR="00C551F0">
        <w:rPr>
          <w:rFonts w:ascii="Univers" w:hAnsi="Univers"/>
          <w:b w:val="0"/>
          <w:i w:val="0"/>
          <w:sz w:val="20"/>
          <w:szCs w:val="20"/>
        </w:rPr>
        <w:t xml:space="preserve">complaint for alleged fraud with the Sectional Office of the Police of San Andres de Giles against Messrs. Antonio </w:t>
      </w:r>
      <w:proofErr w:type="spellStart"/>
      <w:r w:rsidR="00C551F0">
        <w:rPr>
          <w:rFonts w:ascii="Univers" w:hAnsi="Univers"/>
          <w:b w:val="0"/>
          <w:i w:val="0"/>
          <w:sz w:val="20"/>
          <w:szCs w:val="20"/>
        </w:rPr>
        <w:t>Guarracino</w:t>
      </w:r>
      <w:proofErr w:type="spellEnd"/>
      <w:r w:rsidR="00C551F0">
        <w:rPr>
          <w:rFonts w:ascii="Univers" w:hAnsi="Univers"/>
          <w:b w:val="0"/>
          <w:i w:val="0"/>
          <w:sz w:val="20"/>
          <w:szCs w:val="20"/>
        </w:rPr>
        <w:t>,</w:t>
      </w:r>
      <w:r w:rsidR="00465552">
        <w:rPr>
          <w:rFonts w:ascii="Univers" w:hAnsi="Univers"/>
          <w:b w:val="0"/>
          <w:i w:val="0"/>
          <w:sz w:val="20"/>
          <w:szCs w:val="20"/>
        </w:rPr>
        <w:t xml:space="preserve"> Humberto </w:t>
      </w:r>
      <w:proofErr w:type="spellStart"/>
      <w:r w:rsidR="00465552">
        <w:rPr>
          <w:rFonts w:ascii="Univers" w:hAnsi="Univers"/>
          <w:b w:val="0"/>
          <w:i w:val="0"/>
          <w:sz w:val="20"/>
          <w:szCs w:val="20"/>
        </w:rPr>
        <w:t>Romanello</w:t>
      </w:r>
      <w:proofErr w:type="spellEnd"/>
      <w:r w:rsidR="00465552">
        <w:rPr>
          <w:rFonts w:ascii="Univers" w:hAnsi="Univers"/>
          <w:b w:val="0"/>
          <w:i w:val="0"/>
          <w:sz w:val="20"/>
          <w:szCs w:val="20"/>
        </w:rPr>
        <w:t xml:space="preserve"> and Juan Bau</w:t>
      </w:r>
      <w:r w:rsidR="00C551F0">
        <w:rPr>
          <w:rFonts w:ascii="Univers" w:hAnsi="Univers"/>
          <w:b w:val="0"/>
          <w:i w:val="0"/>
          <w:sz w:val="20"/>
          <w:szCs w:val="20"/>
        </w:rPr>
        <w:t xml:space="preserve">tista Ricardo </w:t>
      </w:r>
      <w:proofErr w:type="spellStart"/>
      <w:r w:rsidR="00C551F0">
        <w:rPr>
          <w:rFonts w:ascii="Univers" w:hAnsi="Univers"/>
          <w:b w:val="0"/>
          <w:i w:val="0"/>
          <w:sz w:val="20"/>
          <w:szCs w:val="20"/>
        </w:rPr>
        <w:t>Piriz</w:t>
      </w:r>
      <w:proofErr w:type="spellEnd"/>
      <w:r w:rsidR="00C551F0">
        <w:rPr>
          <w:rFonts w:ascii="Univers" w:hAnsi="Univers"/>
          <w:b w:val="0"/>
          <w:i w:val="0"/>
          <w:sz w:val="20"/>
          <w:szCs w:val="20"/>
        </w:rPr>
        <w:t xml:space="preserve">, </w:t>
      </w:r>
      <w:r w:rsidR="00631D8B">
        <w:rPr>
          <w:rFonts w:ascii="Univers" w:hAnsi="Univers"/>
          <w:b w:val="0"/>
          <w:i w:val="0"/>
          <w:sz w:val="20"/>
          <w:szCs w:val="20"/>
        </w:rPr>
        <w:t xml:space="preserve">because </w:t>
      </w:r>
      <w:r w:rsidR="006C565F">
        <w:rPr>
          <w:rFonts w:ascii="Univers" w:hAnsi="Univers"/>
          <w:b w:val="0"/>
          <w:i w:val="0"/>
          <w:sz w:val="20"/>
          <w:szCs w:val="20"/>
        </w:rPr>
        <w:t xml:space="preserve">according to Mr. Carlos </w:t>
      </w:r>
      <w:proofErr w:type="spellStart"/>
      <w:r w:rsidR="006C565F">
        <w:rPr>
          <w:rFonts w:ascii="Univers" w:hAnsi="Univers"/>
          <w:b w:val="0"/>
          <w:i w:val="0"/>
          <w:sz w:val="20"/>
          <w:szCs w:val="20"/>
        </w:rPr>
        <w:t>M</w:t>
      </w:r>
      <w:r w:rsidR="00C551F0">
        <w:rPr>
          <w:rFonts w:ascii="Univers" w:hAnsi="Univers"/>
          <w:b w:val="0"/>
          <w:i w:val="0"/>
          <w:sz w:val="20"/>
          <w:szCs w:val="20"/>
        </w:rPr>
        <w:t>emoli</w:t>
      </w:r>
      <w:proofErr w:type="spellEnd"/>
      <w:r w:rsidR="00C551F0">
        <w:rPr>
          <w:rFonts w:ascii="Univers" w:hAnsi="Univers"/>
          <w:b w:val="0"/>
          <w:i w:val="0"/>
          <w:sz w:val="20"/>
          <w:szCs w:val="20"/>
        </w:rPr>
        <w:t xml:space="preserve">, the sale of the burial vaults </w:t>
      </w:r>
      <w:r w:rsidR="00631D8B">
        <w:rPr>
          <w:rFonts w:ascii="Univers" w:hAnsi="Univers"/>
          <w:b w:val="0"/>
          <w:i w:val="0"/>
          <w:sz w:val="20"/>
          <w:szCs w:val="20"/>
        </w:rPr>
        <w:t xml:space="preserve">was </w:t>
      </w:r>
      <w:r w:rsidR="0007734B">
        <w:rPr>
          <w:rFonts w:ascii="Univers" w:hAnsi="Univers"/>
          <w:b w:val="0"/>
          <w:i w:val="0"/>
          <w:sz w:val="20"/>
          <w:szCs w:val="20"/>
        </w:rPr>
        <w:t xml:space="preserve">allegedly </w:t>
      </w:r>
      <w:r w:rsidR="00684F0E">
        <w:rPr>
          <w:rFonts w:ascii="Univers" w:hAnsi="Univers"/>
          <w:b w:val="0"/>
          <w:i w:val="0"/>
          <w:sz w:val="20"/>
          <w:szCs w:val="20"/>
        </w:rPr>
        <w:t xml:space="preserve">being </w:t>
      </w:r>
      <w:r w:rsidR="0007734B">
        <w:rPr>
          <w:rFonts w:ascii="Univers" w:hAnsi="Univers"/>
          <w:b w:val="0"/>
          <w:i w:val="0"/>
          <w:sz w:val="20"/>
          <w:szCs w:val="20"/>
        </w:rPr>
        <w:t xml:space="preserve">carried out with the promise of </w:t>
      </w:r>
      <w:r w:rsidR="0003647B">
        <w:rPr>
          <w:rFonts w:ascii="Univers" w:hAnsi="Univers"/>
          <w:b w:val="0"/>
          <w:i w:val="0"/>
          <w:sz w:val="20"/>
          <w:szCs w:val="20"/>
        </w:rPr>
        <w:t xml:space="preserve">handing over </w:t>
      </w:r>
      <w:r w:rsidR="00754E05">
        <w:rPr>
          <w:rFonts w:ascii="Univers" w:hAnsi="Univers"/>
          <w:b w:val="0"/>
          <w:i w:val="0"/>
          <w:sz w:val="20"/>
          <w:szCs w:val="20"/>
        </w:rPr>
        <w:t xml:space="preserve">the </w:t>
      </w:r>
      <w:r w:rsidR="00465552">
        <w:rPr>
          <w:rFonts w:ascii="Univers" w:hAnsi="Univers"/>
          <w:b w:val="0"/>
          <w:i w:val="0"/>
          <w:sz w:val="20"/>
          <w:szCs w:val="20"/>
        </w:rPr>
        <w:t>notarized</w:t>
      </w:r>
      <w:r w:rsidR="00754E05">
        <w:rPr>
          <w:rFonts w:ascii="Univers" w:hAnsi="Univers"/>
          <w:b w:val="0"/>
          <w:i w:val="0"/>
          <w:sz w:val="20"/>
          <w:szCs w:val="20"/>
        </w:rPr>
        <w:t xml:space="preserve"> title</w:t>
      </w:r>
      <w:r w:rsidR="00A632C4">
        <w:rPr>
          <w:rFonts w:ascii="Univers" w:hAnsi="Univers"/>
          <w:b w:val="0"/>
          <w:i w:val="0"/>
          <w:sz w:val="20"/>
          <w:szCs w:val="20"/>
        </w:rPr>
        <w:t xml:space="preserve"> to the purchaser</w:t>
      </w:r>
      <w:r w:rsidR="00F912D5">
        <w:rPr>
          <w:rFonts w:ascii="Univers" w:hAnsi="Univers"/>
          <w:b w:val="0"/>
          <w:i w:val="0"/>
          <w:sz w:val="20"/>
          <w:szCs w:val="20"/>
        </w:rPr>
        <w:t>;</w:t>
      </w:r>
      <w:r w:rsidR="00F26640">
        <w:rPr>
          <w:rFonts w:ascii="Univers" w:hAnsi="Univers"/>
          <w:b w:val="0"/>
          <w:i w:val="0"/>
          <w:sz w:val="20"/>
          <w:szCs w:val="20"/>
        </w:rPr>
        <w:t xml:space="preserve"> </w:t>
      </w:r>
      <w:r w:rsidR="00155A21">
        <w:rPr>
          <w:rFonts w:ascii="Univers" w:hAnsi="Univers"/>
          <w:b w:val="0"/>
          <w:i w:val="0"/>
          <w:sz w:val="20"/>
          <w:szCs w:val="20"/>
        </w:rPr>
        <w:t>and</w:t>
      </w:r>
      <w:r w:rsidR="00720240">
        <w:rPr>
          <w:rFonts w:ascii="Univers" w:hAnsi="Univers"/>
          <w:b w:val="0"/>
          <w:i w:val="0"/>
          <w:sz w:val="20"/>
          <w:szCs w:val="20"/>
        </w:rPr>
        <w:t xml:space="preserve"> he claims</w:t>
      </w:r>
      <w:r w:rsidR="00155A21">
        <w:rPr>
          <w:rFonts w:ascii="Univers" w:hAnsi="Univers"/>
          <w:b w:val="0"/>
          <w:i w:val="0"/>
          <w:sz w:val="20"/>
          <w:szCs w:val="20"/>
        </w:rPr>
        <w:t>, however,</w:t>
      </w:r>
      <w:r w:rsidR="00720240">
        <w:rPr>
          <w:rFonts w:ascii="Univers" w:hAnsi="Univers"/>
          <w:b w:val="0"/>
          <w:i w:val="0"/>
          <w:sz w:val="20"/>
          <w:szCs w:val="20"/>
        </w:rPr>
        <w:t xml:space="preserve"> that this was never done.</w:t>
      </w:r>
      <w:r w:rsidR="00754E05">
        <w:rPr>
          <w:rFonts w:ascii="Univers" w:hAnsi="Univers"/>
          <w:b w:val="0"/>
          <w:i w:val="0"/>
          <w:sz w:val="20"/>
          <w:szCs w:val="20"/>
        </w:rPr>
        <w:t xml:space="preserve">  </w:t>
      </w:r>
      <w:r w:rsidR="00D165B0">
        <w:rPr>
          <w:rFonts w:ascii="Univers" w:hAnsi="Univers"/>
          <w:b w:val="0"/>
          <w:i w:val="0"/>
          <w:sz w:val="20"/>
          <w:szCs w:val="20"/>
        </w:rPr>
        <w:t xml:space="preserve">This complaint gave rise to Case No. 73679 before what was at the time the </w:t>
      </w:r>
      <w:smartTag w:uri="urn:schemas-microsoft-com:office:smarttags" w:element="Street">
        <w:smartTag w:uri="urn:schemas-microsoft-com:office:smarttags" w:element="address">
          <w:r w:rsidR="00D165B0">
            <w:rPr>
              <w:rFonts w:ascii="Univers" w:hAnsi="Univers"/>
              <w:b w:val="0"/>
              <w:i w:val="0"/>
              <w:sz w:val="20"/>
              <w:szCs w:val="20"/>
            </w:rPr>
            <w:t>First Court</w:t>
          </w:r>
        </w:smartTag>
      </w:smartTag>
      <w:r w:rsidR="00D165B0">
        <w:rPr>
          <w:rFonts w:ascii="Univers" w:hAnsi="Univers"/>
          <w:b w:val="0"/>
          <w:i w:val="0"/>
          <w:sz w:val="20"/>
          <w:szCs w:val="20"/>
        </w:rPr>
        <w:t xml:space="preserve"> for Criminal Matters of the Judicial Department of Mercedes.</w:t>
      </w:r>
      <w:r w:rsidR="00314CAB" w:rsidRPr="006C17D4">
        <w:rPr>
          <w:rStyle w:val="Refdenotaalpie"/>
          <w:rFonts w:ascii="Univers" w:hAnsi="Univers"/>
          <w:b w:val="0"/>
          <w:i w:val="0"/>
          <w:sz w:val="20"/>
          <w:szCs w:val="20"/>
        </w:rPr>
        <w:footnoteReference w:id="9"/>
      </w:r>
      <w:r w:rsidR="009B235B" w:rsidRPr="006C17D4">
        <w:rPr>
          <w:rFonts w:ascii="Univers" w:hAnsi="Univers"/>
          <w:b w:val="0"/>
          <w:i w:val="0"/>
          <w:sz w:val="20"/>
          <w:szCs w:val="20"/>
        </w:rPr>
        <w:t xml:space="preserve"> </w:t>
      </w:r>
      <w:r w:rsidR="007A0569">
        <w:rPr>
          <w:rFonts w:ascii="Univers" w:hAnsi="Univers"/>
          <w:b w:val="0"/>
          <w:i w:val="0"/>
          <w:sz w:val="20"/>
          <w:szCs w:val="20"/>
        </w:rPr>
        <w:t>In a r</w:t>
      </w:r>
      <w:r w:rsidR="002B1F6A">
        <w:rPr>
          <w:rFonts w:ascii="Univers" w:hAnsi="Univers"/>
          <w:b w:val="0"/>
          <w:i w:val="0"/>
          <w:sz w:val="20"/>
          <w:szCs w:val="20"/>
        </w:rPr>
        <w:t xml:space="preserve">uling on June 6, 1990, said </w:t>
      </w:r>
      <w:r w:rsidR="00F5285D">
        <w:rPr>
          <w:rFonts w:ascii="Univers" w:hAnsi="Univers"/>
          <w:b w:val="0"/>
          <w:i w:val="0"/>
          <w:sz w:val="20"/>
          <w:szCs w:val="20"/>
        </w:rPr>
        <w:t>c</w:t>
      </w:r>
      <w:r w:rsidR="002B1F6A">
        <w:rPr>
          <w:rFonts w:ascii="Univers" w:hAnsi="Univers"/>
          <w:b w:val="0"/>
          <w:i w:val="0"/>
          <w:sz w:val="20"/>
          <w:szCs w:val="20"/>
        </w:rPr>
        <w:t xml:space="preserve">ourt found that the crime charged in the complaint </w:t>
      </w:r>
      <w:r w:rsidR="007A0569">
        <w:rPr>
          <w:rFonts w:ascii="Univers" w:hAnsi="Univers"/>
          <w:b w:val="0"/>
          <w:i w:val="0"/>
          <w:sz w:val="20"/>
          <w:szCs w:val="20"/>
        </w:rPr>
        <w:t xml:space="preserve">had not been committed </w:t>
      </w:r>
      <w:r w:rsidR="00070751">
        <w:rPr>
          <w:rFonts w:ascii="Univers" w:hAnsi="Univers"/>
          <w:b w:val="0"/>
          <w:i w:val="0"/>
          <w:sz w:val="20"/>
          <w:szCs w:val="20"/>
        </w:rPr>
        <w:t>and ordered the dismissal without prejudice.</w:t>
      </w:r>
      <w:r w:rsidR="009B235B" w:rsidRPr="006C17D4">
        <w:rPr>
          <w:rStyle w:val="Refdenotaalpie"/>
          <w:rFonts w:ascii="Univers" w:hAnsi="Univers"/>
          <w:b w:val="0"/>
          <w:bCs w:val="0"/>
          <w:i w:val="0"/>
          <w:sz w:val="20"/>
          <w:szCs w:val="20"/>
        </w:rPr>
        <w:footnoteReference w:id="10"/>
      </w:r>
      <w:r w:rsidR="009B235B" w:rsidRPr="006C17D4">
        <w:rPr>
          <w:rFonts w:ascii="Univers" w:hAnsi="Univers"/>
          <w:b w:val="0"/>
          <w:i w:val="0"/>
          <w:sz w:val="20"/>
          <w:szCs w:val="20"/>
        </w:rPr>
        <w:t xml:space="preserve"> </w:t>
      </w:r>
      <w:r w:rsidR="00D45265">
        <w:rPr>
          <w:rFonts w:ascii="Univers" w:hAnsi="Univers"/>
          <w:b w:val="0"/>
          <w:i w:val="0"/>
          <w:sz w:val="20"/>
          <w:szCs w:val="20"/>
        </w:rPr>
        <w:t xml:space="preserve">The judge found that the </w:t>
      </w:r>
      <w:r w:rsidR="0006415B">
        <w:rPr>
          <w:rFonts w:ascii="Univers" w:hAnsi="Univers"/>
          <w:b w:val="0"/>
          <w:i w:val="0"/>
          <w:sz w:val="20"/>
          <w:szCs w:val="20"/>
        </w:rPr>
        <w:t xml:space="preserve">conduct </w:t>
      </w:r>
      <w:r w:rsidR="00EC41E4">
        <w:rPr>
          <w:rFonts w:ascii="Univers" w:hAnsi="Univers"/>
          <w:b w:val="0"/>
          <w:i w:val="0"/>
          <w:sz w:val="20"/>
          <w:szCs w:val="20"/>
        </w:rPr>
        <w:t xml:space="preserve">did not constitute </w:t>
      </w:r>
      <w:r w:rsidR="00D45265">
        <w:rPr>
          <w:rFonts w:ascii="Univers" w:hAnsi="Univers"/>
          <w:b w:val="0"/>
          <w:i w:val="0"/>
          <w:sz w:val="20"/>
          <w:szCs w:val="20"/>
        </w:rPr>
        <w:t xml:space="preserve">the crime of </w:t>
      </w:r>
      <w:r w:rsidR="007A2B3C">
        <w:rPr>
          <w:rFonts w:ascii="Univers" w:hAnsi="Univers"/>
          <w:b w:val="0"/>
          <w:i w:val="0"/>
          <w:sz w:val="20"/>
          <w:szCs w:val="20"/>
        </w:rPr>
        <w:t xml:space="preserve">fraud, </w:t>
      </w:r>
      <w:r w:rsidR="00AD50E4">
        <w:rPr>
          <w:rFonts w:ascii="Univers" w:hAnsi="Univers"/>
          <w:b w:val="0"/>
          <w:i w:val="0"/>
          <w:sz w:val="20"/>
          <w:szCs w:val="20"/>
        </w:rPr>
        <w:t>noting that there was an error committed by the defendants, but no intentional de</w:t>
      </w:r>
      <w:r w:rsidR="007A2B3C">
        <w:rPr>
          <w:rFonts w:ascii="Univers" w:hAnsi="Univers"/>
          <w:b w:val="0"/>
          <w:i w:val="0"/>
          <w:sz w:val="20"/>
          <w:szCs w:val="20"/>
        </w:rPr>
        <w:t>ception was involved</w:t>
      </w:r>
      <w:r w:rsidR="00AD50E4">
        <w:rPr>
          <w:rFonts w:ascii="Univers" w:hAnsi="Univers"/>
          <w:b w:val="0"/>
          <w:i w:val="0"/>
          <w:sz w:val="20"/>
          <w:szCs w:val="20"/>
        </w:rPr>
        <w:t>.</w:t>
      </w:r>
      <w:r w:rsidR="009B235B" w:rsidRPr="006C17D4">
        <w:rPr>
          <w:rStyle w:val="Refdenotaalpie"/>
          <w:rFonts w:ascii="Univers" w:hAnsi="Univers"/>
          <w:b w:val="0"/>
          <w:bCs w:val="0"/>
          <w:i w:val="0"/>
          <w:sz w:val="20"/>
          <w:szCs w:val="20"/>
        </w:rPr>
        <w:footnoteReference w:id="11"/>
      </w:r>
    </w:p>
    <w:p w:rsidR="009B235B" w:rsidRPr="006C17D4" w:rsidRDefault="009B235B" w:rsidP="009B235B">
      <w:pPr>
        <w:rPr>
          <w:rFonts w:ascii="Univers" w:hAnsi="Univers"/>
          <w:sz w:val="20"/>
          <w:szCs w:val="20"/>
        </w:rPr>
      </w:pPr>
    </w:p>
    <w:p w:rsidR="009B235B" w:rsidRPr="006C17D4" w:rsidRDefault="0079773C"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Messrs. </w:t>
      </w:r>
      <w:r w:rsidRPr="006C17D4">
        <w:rPr>
          <w:rFonts w:ascii="Univers" w:hAnsi="Univers"/>
          <w:b w:val="0"/>
          <w:i w:val="0"/>
          <w:sz w:val="20"/>
          <w:szCs w:val="20"/>
        </w:rPr>
        <w:t xml:space="preserve">Antonio </w:t>
      </w:r>
      <w:proofErr w:type="spellStart"/>
      <w:r w:rsidRPr="006C17D4">
        <w:rPr>
          <w:rFonts w:ascii="Univers" w:hAnsi="Univers"/>
          <w:b w:val="0"/>
          <w:i w:val="0"/>
          <w:sz w:val="20"/>
          <w:szCs w:val="20"/>
        </w:rPr>
        <w:t>Guarracino</w:t>
      </w:r>
      <w:proofErr w:type="spellEnd"/>
      <w:r w:rsidRPr="006C17D4">
        <w:rPr>
          <w:rFonts w:ascii="Univers" w:hAnsi="Univers"/>
          <w:b w:val="0"/>
          <w:i w:val="0"/>
          <w:sz w:val="20"/>
          <w:szCs w:val="20"/>
        </w:rPr>
        <w:t xml:space="preserve">, </w:t>
      </w:r>
      <w:r>
        <w:rPr>
          <w:rFonts w:ascii="Univers" w:hAnsi="Univers"/>
          <w:b w:val="0"/>
          <w:i w:val="0"/>
          <w:sz w:val="20"/>
          <w:szCs w:val="20"/>
        </w:rPr>
        <w:t xml:space="preserve">Humberto </w:t>
      </w:r>
      <w:proofErr w:type="spellStart"/>
      <w:r>
        <w:rPr>
          <w:rFonts w:ascii="Univers" w:hAnsi="Univers"/>
          <w:b w:val="0"/>
          <w:i w:val="0"/>
          <w:sz w:val="20"/>
          <w:szCs w:val="20"/>
        </w:rPr>
        <w:t>Romanello</w:t>
      </w:r>
      <w:proofErr w:type="spellEnd"/>
      <w:r>
        <w:rPr>
          <w:rFonts w:ascii="Univers" w:hAnsi="Univers"/>
          <w:b w:val="0"/>
          <w:i w:val="0"/>
          <w:sz w:val="20"/>
          <w:szCs w:val="20"/>
        </w:rPr>
        <w:t xml:space="preserve"> and</w:t>
      </w:r>
      <w:r w:rsidRPr="006C17D4">
        <w:rPr>
          <w:rFonts w:ascii="Univers" w:hAnsi="Univers"/>
          <w:b w:val="0"/>
          <w:i w:val="0"/>
          <w:sz w:val="20"/>
          <w:szCs w:val="20"/>
        </w:rPr>
        <w:t xml:space="preserve"> Juan Bautista R. </w:t>
      </w:r>
      <w:proofErr w:type="spellStart"/>
      <w:r w:rsidRPr="006C17D4">
        <w:rPr>
          <w:rFonts w:ascii="Univers" w:hAnsi="Univers"/>
          <w:b w:val="0"/>
          <w:i w:val="0"/>
          <w:sz w:val="20"/>
          <w:szCs w:val="20"/>
        </w:rPr>
        <w:t>Piriz</w:t>
      </w:r>
      <w:proofErr w:type="spellEnd"/>
      <w:r w:rsidR="00FD71AE">
        <w:rPr>
          <w:rFonts w:ascii="Univers" w:hAnsi="Univers"/>
          <w:b w:val="0"/>
          <w:i w:val="0"/>
          <w:sz w:val="20"/>
          <w:szCs w:val="20"/>
        </w:rPr>
        <w:t xml:space="preserve"> brought a </w:t>
      </w:r>
      <w:r w:rsidR="00AC6119">
        <w:rPr>
          <w:rFonts w:ascii="Univers" w:hAnsi="Univers"/>
          <w:b w:val="0"/>
          <w:i w:val="0"/>
          <w:sz w:val="20"/>
          <w:szCs w:val="20"/>
        </w:rPr>
        <w:t xml:space="preserve">private </w:t>
      </w:r>
      <w:r w:rsidR="00FD71AE">
        <w:rPr>
          <w:rFonts w:ascii="Univers" w:hAnsi="Univers"/>
          <w:b w:val="0"/>
          <w:i w:val="0"/>
          <w:sz w:val="20"/>
          <w:szCs w:val="20"/>
        </w:rPr>
        <w:t>criminal action for damages (</w:t>
      </w:r>
      <w:proofErr w:type="spellStart"/>
      <w:r w:rsidR="00FD71AE">
        <w:rPr>
          <w:rFonts w:ascii="Univers" w:hAnsi="Univers"/>
          <w:b w:val="0"/>
          <w:sz w:val="20"/>
          <w:szCs w:val="20"/>
        </w:rPr>
        <w:t>querella</w:t>
      </w:r>
      <w:proofErr w:type="spellEnd"/>
      <w:r w:rsidR="007B0F1E">
        <w:rPr>
          <w:rFonts w:ascii="Univers" w:hAnsi="Univers"/>
          <w:b w:val="0"/>
          <w:i w:val="0"/>
          <w:sz w:val="20"/>
          <w:szCs w:val="20"/>
        </w:rPr>
        <w:t xml:space="preserve"> </w:t>
      </w:r>
      <w:r w:rsidR="007B0F1E">
        <w:rPr>
          <w:rFonts w:ascii="Univers" w:hAnsi="Univers"/>
          <w:b w:val="0"/>
          <w:sz w:val="20"/>
          <w:szCs w:val="20"/>
        </w:rPr>
        <w:t>penal</w:t>
      </w:r>
      <w:r w:rsidR="007B0F1E">
        <w:rPr>
          <w:rFonts w:ascii="Univers" w:hAnsi="Univers"/>
          <w:b w:val="0"/>
          <w:i w:val="0"/>
          <w:sz w:val="20"/>
          <w:szCs w:val="20"/>
        </w:rPr>
        <w:t xml:space="preserve">) for </w:t>
      </w:r>
      <w:r w:rsidR="00CB274C">
        <w:rPr>
          <w:rFonts w:ascii="Univers" w:hAnsi="Univers"/>
          <w:b w:val="0"/>
          <w:i w:val="0"/>
          <w:sz w:val="20"/>
          <w:szCs w:val="20"/>
        </w:rPr>
        <w:t>calumny (</w:t>
      </w:r>
      <w:proofErr w:type="spellStart"/>
      <w:r w:rsidR="00CB274C">
        <w:rPr>
          <w:rFonts w:ascii="Univers" w:hAnsi="Univers"/>
          <w:b w:val="0"/>
          <w:sz w:val="20"/>
          <w:szCs w:val="20"/>
        </w:rPr>
        <w:t>calumnia</w:t>
      </w:r>
      <w:proofErr w:type="spellEnd"/>
      <w:r w:rsidR="00CB274C">
        <w:rPr>
          <w:rFonts w:ascii="Univers" w:hAnsi="Univers"/>
          <w:b w:val="0"/>
          <w:i w:val="0"/>
          <w:sz w:val="20"/>
          <w:szCs w:val="20"/>
        </w:rPr>
        <w:t>)</w:t>
      </w:r>
      <w:r w:rsidR="004D2E55">
        <w:rPr>
          <w:rFonts w:ascii="Univers" w:hAnsi="Univers"/>
          <w:b w:val="0"/>
          <w:i w:val="0"/>
          <w:sz w:val="20"/>
          <w:szCs w:val="20"/>
        </w:rPr>
        <w:t xml:space="preserve"> </w:t>
      </w:r>
      <w:r w:rsidR="007B0F1E">
        <w:rPr>
          <w:rFonts w:ascii="Univers" w:hAnsi="Univers"/>
          <w:b w:val="0"/>
          <w:i w:val="0"/>
          <w:sz w:val="20"/>
          <w:szCs w:val="20"/>
        </w:rPr>
        <w:t>and slander</w:t>
      </w:r>
      <w:r w:rsidR="00595F90">
        <w:rPr>
          <w:rFonts w:ascii="Univers" w:hAnsi="Univers"/>
          <w:b w:val="0"/>
          <w:i w:val="0"/>
          <w:sz w:val="20"/>
          <w:szCs w:val="20"/>
        </w:rPr>
        <w:t xml:space="preserve"> </w:t>
      </w:r>
      <w:r w:rsidR="00F5285D">
        <w:rPr>
          <w:rFonts w:ascii="Univers" w:hAnsi="Univers"/>
          <w:b w:val="0"/>
          <w:i w:val="0"/>
          <w:sz w:val="20"/>
          <w:szCs w:val="20"/>
        </w:rPr>
        <w:t>(</w:t>
      </w:r>
      <w:r w:rsidR="00F5285D" w:rsidRPr="00F5285D">
        <w:rPr>
          <w:rFonts w:ascii="Univers" w:hAnsi="Univers"/>
          <w:b w:val="0"/>
          <w:sz w:val="20"/>
          <w:szCs w:val="20"/>
        </w:rPr>
        <w:t>injuria</w:t>
      </w:r>
      <w:r w:rsidR="00F5285D">
        <w:rPr>
          <w:rFonts w:ascii="Univers" w:hAnsi="Univers"/>
          <w:b w:val="0"/>
          <w:i w:val="0"/>
          <w:sz w:val="20"/>
          <w:szCs w:val="20"/>
        </w:rPr>
        <w:t xml:space="preserve">) </w:t>
      </w:r>
      <w:r w:rsidR="00595F90" w:rsidRPr="00F5285D">
        <w:rPr>
          <w:rFonts w:ascii="Univers" w:hAnsi="Univers"/>
          <w:b w:val="0"/>
          <w:i w:val="0"/>
          <w:sz w:val="20"/>
          <w:szCs w:val="20"/>
        </w:rPr>
        <w:t>against</w:t>
      </w:r>
      <w:r w:rsidR="00595F90">
        <w:rPr>
          <w:rFonts w:ascii="Univers" w:hAnsi="Univers"/>
          <w:b w:val="0"/>
          <w:i w:val="0"/>
          <w:sz w:val="20"/>
          <w:szCs w:val="20"/>
        </w:rPr>
        <w:t xml:space="preserve"> Carlos </w:t>
      </w:r>
      <w:proofErr w:type="spellStart"/>
      <w:r w:rsidR="00595F90">
        <w:rPr>
          <w:rFonts w:ascii="Univers" w:hAnsi="Univers"/>
          <w:b w:val="0"/>
          <w:i w:val="0"/>
          <w:sz w:val="20"/>
          <w:szCs w:val="20"/>
        </w:rPr>
        <w:t>M</w:t>
      </w:r>
      <w:r w:rsidR="00471DB2">
        <w:rPr>
          <w:rFonts w:ascii="Univers" w:hAnsi="Univers"/>
          <w:b w:val="0"/>
          <w:i w:val="0"/>
          <w:sz w:val="20"/>
          <w:szCs w:val="20"/>
        </w:rPr>
        <w:t>emoli</w:t>
      </w:r>
      <w:proofErr w:type="spellEnd"/>
      <w:r w:rsidR="00471DB2">
        <w:rPr>
          <w:rFonts w:ascii="Univers" w:hAnsi="Univers"/>
          <w:b w:val="0"/>
          <w:i w:val="0"/>
          <w:sz w:val="20"/>
          <w:szCs w:val="20"/>
        </w:rPr>
        <w:t xml:space="preserve"> and his son, Pablo </w:t>
      </w:r>
      <w:proofErr w:type="spellStart"/>
      <w:r w:rsidR="00471DB2">
        <w:rPr>
          <w:rFonts w:ascii="Univers" w:hAnsi="Univers"/>
          <w:b w:val="0"/>
          <w:i w:val="0"/>
          <w:sz w:val="20"/>
          <w:szCs w:val="20"/>
        </w:rPr>
        <w:t>Memoli</w:t>
      </w:r>
      <w:proofErr w:type="spellEnd"/>
      <w:r w:rsidR="00471DB2">
        <w:rPr>
          <w:rFonts w:ascii="Univers" w:hAnsi="Univers"/>
          <w:b w:val="0"/>
          <w:i w:val="0"/>
          <w:sz w:val="20"/>
          <w:szCs w:val="20"/>
        </w:rPr>
        <w:t xml:space="preserve">.  </w:t>
      </w:r>
      <w:r w:rsidR="004A4938">
        <w:rPr>
          <w:rFonts w:ascii="Univers" w:hAnsi="Univers"/>
          <w:b w:val="0"/>
          <w:i w:val="0"/>
          <w:sz w:val="20"/>
          <w:szCs w:val="20"/>
        </w:rPr>
        <w:t xml:space="preserve">The basis for said legal action is the content of newspaper articles published in the </w:t>
      </w:r>
      <w:r w:rsidR="002B6CCC">
        <w:rPr>
          <w:rFonts w:ascii="Univers" w:hAnsi="Univers"/>
          <w:b w:val="0"/>
          <w:i w:val="0"/>
          <w:sz w:val="20"/>
          <w:szCs w:val="20"/>
        </w:rPr>
        <w:t xml:space="preserve">newspaper </w:t>
      </w:r>
      <w:r w:rsidR="004A4938">
        <w:rPr>
          <w:rFonts w:ascii="Univers" w:hAnsi="Univers"/>
          <w:b w:val="0"/>
          <w:sz w:val="20"/>
          <w:szCs w:val="20"/>
        </w:rPr>
        <w:t>La Libertad</w:t>
      </w:r>
      <w:r w:rsidR="004A4938">
        <w:rPr>
          <w:rFonts w:ascii="Univers" w:hAnsi="Univers"/>
          <w:b w:val="0"/>
          <w:i w:val="0"/>
          <w:sz w:val="20"/>
          <w:szCs w:val="20"/>
        </w:rPr>
        <w:t xml:space="preserve">, </w:t>
      </w:r>
      <w:r w:rsidR="003A320C">
        <w:rPr>
          <w:rFonts w:ascii="Univers" w:hAnsi="Univers"/>
          <w:b w:val="0"/>
          <w:i w:val="0"/>
          <w:sz w:val="20"/>
          <w:szCs w:val="20"/>
        </w:rPr>
        <w:t xml:space="preserve">of </w:t>
      </w:r>
      <w:r w:rsidR="00465552">
        <w:rPr>
          <w:rFonts w:ascii="Univers" w:hAnsi="Univers"/>
          <w:b w:val="0"/>
          <w:i w:val="0"/>
          <w:sz w:val="20"/>
          <w:szCs w:val="20"/>
        </w:rPr>
        <w:t xml:space="preserve">which Pablo </w:t>
      </w:r>
      <w:proofErr w:type="spellStart"/>
      <w:r w:rsidR="00465552">
        <w:rPr>
          <w:rFonts w:ascii="Univers" w:hAnsi="Univers"/>
          <w:b w:val="0"/>
          <w:i w:val="0"/>
          <w:sz w:val="20"/>
          <w:szCs w:val="20"/>
        </w:rPr>
        <w:t>M</w:t>
      </w:r>
      <w:r w:rsidR="004A4938">
        <w:rPr>
          <w:rFonts w:ascii="Univers" w:hAnsi="Univers"/>
          <w:b w:val="0"/>
          <w:i w:val="0"/>
          <w:sz w:val="20"/>
          <w:szCs w:val="20"/>
        </w:rPr>
        <w:t>emoli</w:t>
      </w:r>
      <w:proofErr w:type="spellEnd"/>
      <w:r w:rsidR="004A4938">
        <w:rPr>
          <w:rFonts w:ascii="Univers" w:hAnsi="Univers"/>
          <w:b w:val="0"/>
          <w:i w:val="0"/>
          <w:sz w:val="20"/>
          <w:szCs w:val="20"/>
        </w:rPr>
        <w:t xml:space="preserve"> was the managing editor</w:t>
      </w:r>
      <w:r w:rsidR="00F57FE0">
        <w:rPr>
          <w:rFonts w:ascii="Univers" w:hAnsi="Univers"/>
          <w:b w:val="0"/>
          <w:i w:val="0"/>
          <w:sz w:val="20"/>
          <w:szCs w:val="20"/>
        </w:rPr>
        <w:t>,</w:t>
      </w:r>
      <w:r w:rsidR="004A4938">
        <w:rPr>
          <w:rFonts w:ascii="Univers" w:hAnsi="Univers"/>
          <w:b w:val="0"/>
          <w:i w:val="0"/>
          <w:sz w:val="20"/>
          <w:szCs w:val="20"/>
        </w:rPr>
        <w:t xml:space="preserve"> and the content of the statements made by the defendants on the radio program </w:t>
      </w:r>
      <w:r w:rsidR="004A4938">
        <w:rPr>
          <w:rFonts w:ascii="Univers" w:hAnsi="Univers"/>
          <w:b w:val="0"/>
          <w:sz w:val="20"/>
          <w:szCs w:val="20"/>
        </w:rPr>
        <w:t xml:space="preserve">Radio </w:t>
      </w:r>
      <w:proofErr w:type="spellStart"/>
      <w:r w:rsidR="004A4938">
        <w:rPr>
          <w:rFonts w:ascii="Univers" w:hAnsi="Univers"/>
          <w:b w:val="0"/>
          <w:sz w:val="20"/>
          <w:szCs w:val="20"/>
        </w:rPr>
        <w:t>Vall</w:t>
      </w:r>
      <w:proofErr w:type="spellEnd"/>
      <w:r w:rsidR="004A4938">
        <w:rPr>
          <w:rFonts w:ascii="Univers" w:hAnsi="Univers"/>
          <w:b w:val="0"/>
          <w:sz w:val="20"/>
          <w:szCs w:val="20"/>
        </w:rPr>
        <w:t xml:space="preserve">, </w:t>
      </w:r>
      <w:r w:rsidR="004A4938">
        <w:rPr>
          <w:rFonts w:ascii="Univers" w:hAnsi="Univers"/>
          <w:b w:val="0"/>
          <w:i w:val="0"/>
          <w:sz w:val="20"/>
          <w:szCs w:val="20"/>
        </w:rPr>
        <w:t xml:space="preserve">on two separate occasions, as </w:t>
      </w:r>
      <w:r w:rsidR="00BB23AA">
        <w:rPr>
          <w:rFonts w:ascii="Univers" w:hAnsi="Univers"/>
          <w:b w:val="0"/>
          <w:i w:val="0"/>
          <w:sz w:val="20"/>
          <w:szCs w:val="20"/>
        </w:rPr>
        <w:t xml:space="preserve">well as language used by the </w:t>
      </w:r>
      <w:proofErr w:type="spellStart"/>
      <w:r w:rsidR="00BB23AA">
        <w:rPr>
          <w:rFonts w:ascii="Univers" w:hAnsi="Univers"/>
          <w:b w:val="0"/>
          <w:i w:val="0"/>
          <w:sz w:val="20"/>
          <w:szCs w:val="20"/>
        </w:rPr>
        <w:t>Memolis</w:t>
      </w:r>
      <w:proofErr w:type="spellEnd"/>
      <w:r w:rsidR="00BB23AA">
        <w:rPr>
          <w:rFonts w:ascii="Univers" w:hAnsi="Univers"/>
          <w:b w:val="0"/>
          <w:i w:val="0"/>
          <w:sz w:val="20"/>
          <w:szCs w:val="20"/>
        </w:rPr>
        <w:t xml:space="preserve"> at the Argentine Institute </w:t>
      </w:r>
      <w:r w:rsidR="008B760F">
        <w:rPr>
          <w:rFonts w:ascii="Univers" w:hAnsi="Univers"/>
          <w:b w:val="0"/>
          <w:i w:val="0"/>
          <w:sz w:val="20"/>
          <w:szCs w:val="20"/>
        </w:rPr>
        <w:t>of Mutual Benefit Associations (INAM)</w:t>
      </w:r>
      <w:r w:rsidR="00046C02">
        <w:rPr>
          <w:rFonts w:ascii="Univers" w:hAnsi="Univers"/>
          <w:b w:val="0"/>
          <w:i w:val="0"/>
          <w:sz w:val="20"/>
          <w:szCs w:val="20"/>
        </w:rPr>
        <w:t xml:space="preserve"> </w:t>
      </w:r>
      <w:r w:rsidR="00F24257">
        <w:rPr>
          <w:rFonts w:ascii="Univers" w:hAnsi="Univers"/>
          <w:b w:val="0"/>
          <w:i w:val="0"/>
          <w:sz w:val="20"/>
          <w:szCs w:val="20"/>
        </w:rPr>
        <w:t>in the context of</w:t>
      </w:r>
      <w:r w:rsidR="008B760F">
        <w:rPr>
          <w:rFonts w:ascii="Univers" w:hAnsi="Univers"/>
          <w:b w:val="0"/>
          <w:i w:val="0"/>
          <w:sz w:val="20"/>
          <w:szCs w:val="20"/>
        </w:rPr>
        <w:t xml:space="preserve"> an administrative complaint regarding the same acts which were the subject of their criminal charges.</w:t>
      </w:r>
      <w:r w:rsidR="009B235B" w:rsidRPr="006C17D4">
        <w:rPr>
          <w:rStyle w:val="Refdenotaalpie"/>
          <w:rFonts w:ascii="Univers" w:hAnsi="Univers"/>
          <w:b w:val="0"/>
          <w:i w:val="0"/>
          <w:sz w:val="20"/>
          <w:szCs w:val="20"/>
        </w:rPr>
        <w:footnoteReference w:id="12"/>
      </w:r>
    </w:p>
    <w:p w:rsidR="009B235B" w:rsidRPr="006C17D4" w:rsidRDefault="009B235B" w:rsidP="009B235B">
      <w:pPr>
        <w:rPr>
          <w:rFonts w:ascii="Univers" w:hAnsi="Univers"/>
          <w:sz w:val="20"/>
          <w:szCs w:val="20"/>
        </w:rPr>
      </w:pPr>
    </w:p>
    <w:p w:rsidR="009B235B" w:rsidRPr="006C17D4" w:rsidRDefault="00046C02"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The newspaper articles and the radio statements basically were about the alleged mismanagement of the administration of the Italian Mutual Benefit Society</w:t>
      </w:r>
      <w:r w:rsidR="00C77A14">
        <w:rPr>
          <w:rFonts w:ascii="Univers" w:hAnsi="Univers"/>
          <w:b w:val="0"/>
          <w:i w:val="0"/>
          <w:sz w:val="20"/>
          <w:szCs w:val="20"/>
        </w:rPr>
        <w:t xml:space="preserve"> and the alleged fraud stemming from the irregular sale of the burial vaults to members of this society.</w:t>
      </w:r>
      <w:r w:rsidR="000B4104" w:rsidRPr="006C17D4">
        <w:rPr>
          <w:rStyle w:val="Refdenotaalpie"/>
          <w:rFonts w:ascii="Univers" w:hAnsi="Univers"/>
          <w:b w:val="0"/>
          <w:i w:val="0"/>
          <w:sz w:val="20"/>
          <w:szCs w:val="20"/>
        </w:rPr>
        <w:footnoteReference w:id="13"/>
      </w:r>
      <w:r w:rsidR="009B235B" w:rsidRPr="006C17D4">
        <w:rPr>
          <w:rFonts w:ascii="Univers" w:hAnsi="Univers"/>
          <w:b w:val="0"/>
          <w:i w:val="0"/>
          <w:sz w:val="20"/>
          <w:szCs w:val="20"/>
        </w:rPr>
        <w:t xml:space="preserve"> </w:t>
      </w:r>
    </w:p>
    <w:p w:rsidR="009B235B" w:rsidRPr="006C17D4" w:rsidRDefault="009B235B" w:rsidP="009B235B">
      <w:pPr>
        <w:rPr>
          <w:rFonts w:ascii="Univers" w:hAnsi="Univers"/>
          <w:sz w:val="20"/>
          <w:szCs w:val="20"/>
        </w:rPr>
      </w:pPr>
    </w:p>
    <w:p w:rsidR="009B235B" w:rsidRPr="006C17D4" w:rsidRDefault="00A679C5"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As a consequence of the legal action, on December 29, 1994, Court No. 7 for Criminal and Correctional Matters of the Judicial Departmen</w:t>
      </w:r>
      <w:r w:rsidR="00482940">
        <w:rPr>
          <w:rFonts w:ascii="Univers" w:hAnsi="Univers"/>
          <w:b w:val="0"/>
          <w:i w:val="0"/>
          <w:sz w:val="20"/>
          <w:szCs w:val="20"/>
        </w:rPr>
        <w:t xml:space="preserve">t of Mercedes convicted Carlos </w:t>
      </w:r>
      <w:proofErr w:type="spellStart"/>
      <w:r w:rsidR="00482940">
        <w:rPr>
          <w:rFonts w:ascii="Univers" w:hAnsi="Univers"/>
          <w:b w:val="0"/>
          <w:i w:val="0"/>
          <w:sz w:val="20"/>
          <w:szCs w:val="20"/>
        </w:rPr>
        <w:t>M</w:t>
      </w:r>
      <w:r>
        <w:rPr>
          <w:rFonts w:ascii="Univers" w:hAnsi="Univers"/>
          <w:b w:val="0"/>
          <w:i w:val="0"/>
          <w:sz w:val="20"/>
          <w:szCs w:val="20"/>
        </w:rPr>
        <w:t>emo</w:t>
      </w:r>
      <w:r w:rsidR="00482940">
        <w:rPr>
          <w:rFonts w:ascii="Univers" w:hAnsi="Univers"/>
          <w:b w:val="0"/>
          <w:i w:val="0"/>
          <w:sz w:val="20"/>
          <w:szCs w:val="20"/>
        </w:rPr>
        <w:t>li</w:t>
      </w:r>
      <w:proofErr w:type="spellEnd"/>
      <w:r w:rsidR="00482940">
        <w:rPr>
          <w:rFonts w:ascii="Univers" w:hAnsi="Univers"/>
          <w:b w:val="0"/>
          <w:i w:val="0"/>
          <w:sz w:val="20"/>
          <w:szCs w:val="20"/>
        </w:rPr>
        <w:t xml:space="preserve"> to a suspende</w:t>
      </w:r>
      <w:r w:rsidR="00E6464E">
        <w:rPr>
          <w:rFonts w:ascii="Univers" w:hAnsi="Univers"/>
          <w:b w:val="0"/>
          <w:i w:val="0"/>
          <w:sz w:val="20"/>
          <w:szCs w:val="20"/>
        </w:rPr>
        <w:t>d one-</w:t>
      </w:r>
      <w:r w:rsidR="00482940">
        <w:rPr>
          <w:rFonts w:ascii="Univers" w:hAnsi="Univers"/>
          <w:b w:val="0"/>
          <w:i w:val="0"/>
          <w:sz w:val="20"/>
          <w:szCs w:val="20"/>
        </w:rPr>
        <w:t>month pris</w:t>
      </w:r>
      <w:r>
        <w:rPr>
          <w:rFonts w:ascii="Univers" w:hAnsi="Univers"/>
          <w:b w:val="0"/>
          <w:i w:val="0"/>
          <w:sz w:val="20"/>
          <w:szCs w:val="20"/>
        </w:rPr>
        <w:t>on term for committing the crime of sla</w:t>
      </w:r>
      <w:r w:rsidR="00E6464E">
        <w:rPr>
          <w:rFonts w:ascii="Univers" w:hAnsi="Univers"/>
          <w:b w:val="0"/>
          <w:i w:val="0"/>
          <w:sz w:val="20"/>
          <w:szCs w:val="20"/>
        </w:rPr>
        <w:t xml:space="preserve">nder and Pablo </w:t>
      </w:r>
      <w:proofErr w:type="spellStart"/>
      <w:r w:rsidR="00E6464E">
        <w:rPr>
          <w:rFonts w:ascii="Univers" w:hAnsi="Univers"/>
          <w:b w:val="0"/>
          <w:i w:val="0"/>
          <w:sz w:val="20"/>
          <w:szCs w:val="20"/>
        </w:rPr>
        <w:t>Memoli</w:t>
      </w:r>
      <w:proofErr w:type="spellEnd"/>
      <w:r w:rsidR="00E6464E">
        <w:rPr>
          <w:rFonts w:ascii="Univers" w:hAnsi="Univers"/>
          <w:b w:val="0"/>
          <w:i w:val="0"/>
          <w:sz w:val="20"/>
          <w:szCs w:val="20"/>
        </w:rPr>
        <w:t xml:space="preserve"> to a five-</w:t>
      </w:r>
      <w:r>
        <w:rPr>
          <w:rFonts w:ascii="Univers" w:hAnsi="Univers"/>
          <w:b w:val="0"/>
          <w:i w:val="0"/>
          <w:sz w:val="20"/>
          <w:szCs w:val="20"/>
        </w:rPr>
        <w:t xml:space="preserve">month suspended prison </w:t>
      </w:r>
      <w:r w:rsidR="00E6464E">
        <w:rPr>
          <w:rFonts w:ascii="Univers" w:hAnsi="Univers"/>
          <w:b w:val="0"/>
          <w:i w:val="0"/>
          <w:sz w:val="20"/>
          <w:szCs w:val="20"/>
        </w:rPr>
        <w:t xml:space="preserve">term </w:t>
      </w:r>
      <w:r>
        <w:rPr>
          <w:rFonts w:ascii="Univers" w:hAnsi="Univers"/>
          <w:b w:val="0"/>
          <w:i w:val="0"/>
          <w:sz w:val="20"/>
          <w:szCs w:val="20"/>
        </w:rPr>
        <w:t>for committing the same crime, imposing court costs on both of them.</w:t>
      </w:r>
      <w:r w:rsidR="009B235B" w:rsidRPr="006C17D4">
        <w:rPr>
          <w:rStyle w:val="Refdenotaalpie"/>
          <w:rFonts w:ascii="Univers" w:hAnsi="Univers"/>
          <w:b w:val="0"/>
          <w:i w:val="0"/>
          <w:sz w:val="20"/>
          <w:szCs w:val="20"/>
        </w:rPr>
        <w:footnoteReference w:id="14"/>
      </w:r>
      <w:r w:rsidR="009B235B" w:rsidRPr="006C17D4">
        <w:rPr>
          <w:rFonts w:ascii="Univers" w:hAnsi="Univers"/>
          <w:b w:val="0"/>
          <w:i w:val="0"/>
          <w:sz w:val="20"/>
          <w:szCs w:val="20"/>
        </w:rPr>
        <w:t xml:space="preserve"> </w:t>
      </w:r>
    </w:p>
    <w:p w:rsidR="009B235B" w:rsidRPr="006C17D4" w:rsidRDefault="009B235B" w:rsidP="009B235B">
      <w:pPr>
        <w:rPr>
          <w:rFonts w:ascii="Univers" w:hAnsi="Univers"/>
          <w:sz w:val="20"/>
          <w:szCs w:val="20"/>
        </w:rPr>
      </w:pPr>
    </w:p>
    <w:p w:rsidR="009B235B" w:rsidRPr="00D60C1E" w:rsidRDefault="004B2C4B"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The judgment of Court No. 7 for Criminal and Correctional Matters of the Judicial Department of Mercedes was based on statements deemed slanderous against the honor of the plaintif</w:t>
      </w:r>
      <w:r w:rsidR="00A46C15">
        <w:rPr>
          <w:rFonts w:ascii="Univers" w:hAnsi="Univers"/>
          <w:b w:val="0"/>
          <w:i w:val="0"/>
          <w:sz w:val="20"/>
          <w:szCs w:val="20"/>
        </w:rPr>
        <w:t xml:space="preserve">fs.  Statements made by Carlos </w:t>
      </w:r>
      <w:proofErr w:type="spellStart"/>
      <w:r w:rsidR="00A46C15">
        <w:rPr>
          <w:rFonts w:ascii="Univers" w:hAnsi="Univers"/>
          <w:b w:val="0"/>
          <w:i w:val="0"/>
          <w:sz w:val="20"/>
          <w:szCs w:val="20"/>
        </w:rPr>
        <w:t>M</w:t>
      </w:r>
      <w:r w:rsidR="00D3422E">
        <w:rPr>
          <w:rFonts w:ascii="Univers" w:hAnsi="Univers"/>
          <w:b w:val="0"/>
          <w:i w:val="0"/>
          <w:sz w:val="20"/>
          <w:szCs w:val="20"/>
        </w:rPr>
        <w:t>emoli</w:t>
      </w:r>
      <w:proofErr w:type="spellEnd"/>
      <w:r w:rsidR="00D3422E">
        <w:rPr>
          <w:rFonts w:ascii="Univers" w:hAnsi="Univers"/>
          <w:b w:val="0"/>
          <w:i w:val="0"/>
          <w:sz w:val="20"/>
          <w:szCs w:val="20"/>
        </w:rPr>
        <w:t xml:space="preserve"> included the following</w:t>
      </w:r>
      <w:r>
        <w:rPr>
          <w:rFonts w:ascii="Univers" w:hAnsi="Univers"/>
          <w:b w:val="0"/>
          <w:i w:val="0"/>
          <w:sz w:val="20"/>
          <w:szCs w:val="20"/>
        </w:rPr>
        <w:t xml:space="preserve">: a) on the radio </w:t>
      </w:r>
      <w:r w:rsidR="008149C9">
        <w:rPr>
          <w:rFonts w:ascii="Univers" w:hAnsi="Univers"/>
          <w:b w:val="0"/>
          <w:i w:val="0"/>
          <w:sz w:val="20"/>
          <w:szCs w:val="20"/>
        </w:rPr>
        <w:t>program May 10, 1990 he said that</w:t>
      </w:r>
      <w:r>
        <w:rPr>
          <w:rFonts w:ascii="Univers" w:hAnsi="Univers"/>
          <w:b w:val="0"/>
          <w:i w:val="0"/>
          <w:sz w:val="20"/>
          <w:szCs w:val="20"/>
        </w:rPr>
        <w:t xml:space="preserve"> the plaintiffs acted: “…</w:t>
      </w:r>
      <w:r w:rsidR="00F314BE">
        <w:rPr>
          <w:rFonts w:ascii="Univers" w:hAnsi="Univers"/>
          <w:b w:val="0"/>
          <w:i w:val="0"/>
          <w:sz w:val="20"/>
          <w:szCs w:val="20"/>
        </w:rPr>
        <w:t xml:space="preserve"> maligning </w:t>
      </w:r>
      <w:r w:rsidR="009D116F">
        <w:rPr>
          <w:rFonts w:ascii="Univers" w:hAnsi="Univers"/>
          <w:b w:val="0"/>
          <w:i w:val="0"/>
          <w:sz w:val="20"/>
          <w:szCs w:val="20"/>
        </w:rPr>
        <w:t xml:space="preserve">and lying, sowing </w:t>
      </w:r>
      <w:r>
        <w:rPr>
          <w:rFonts w:ascii="Univers" w:hAnsi="Univers"/>
          <w:b w:val="0"/>
          <w:i w:val="0"/>
          <w:sz w:val="20"/>
          <w:szCs w:val="20"/>
        </w:rPr>
        <w:t xml:space="preserve">terror in some, threatening others, it is </w:t>
      </w:r>
      <w:r w:rsidR="00F5285D">
        <w:rPr>
          <w:rFonts w:ascii="Univers" w:hAnsi="Univers"/>
          <w:b w:val="0"/>
          <w:i w:val="0"/>
          <w:sz w:val="20"/>
          <w:szCs w:val="20"/>
        </w:rPr>
        <w:t xml:space="preserve">of </w:t>
      </w:r>
      <w:r>
        <w:rPr>
          <w:rFonts w:ascii="Univers" w:hAnsi="Univers"/>
          <w:b w:val="0"/>
          <w:i w:val="0"/>
          <w:sz w:val="20"/>
          <w:szCs w:val="20"/>
        </w:rPr>
        <w:t>no use…”</w:t>
      </w:r>
      <w:r w:rsidR="009B235B" w:rsidRPr="006C17D4">
        <w:rPr>
          <w:rStyle w:val="Refdenotaalpie"/>
          <w:rFonts w:ascii="Univers" w:hAnsi="Univers"/>
          <w:b w:val="0"/>
          <w:i w:val="0"/>
          <w:sz w:val="20"/>
          <w:szCs w:val="20"/>
        </w:rPr>
        <w:footnoteReference w:id="15"/>
      </w:r>
      <w:r w:rsidR="009B235B" w:rsidRPr="006C17D4">
        <w:rPr>
          <w:rFonts w:ascii="Univers" w:hAnsi="Univers"/>
          <w:b w:val="0"/>
          <w:i w:val="0"/>
          <w:sz w:val="20"/>
          <w:szCs w:val="20"/>
        </w:rPr>
        <w:t xml:space="preserve">; </w:t>
      </w:r>
      <w:r>
        <w:rPr>
          <w:rFonts w:ascii="Univers" w:hAnsi="Univers"/>
          <w:b w:val="0"/>
          <w:i w:val="0"/>
          <w:sz w:val="20"/>
          <w:szCs w:val="20"/>
        </w:rPr>
        <w:t xml:space="preserve">this was </w:t>
      </w:r>
      <w:r w:rsidR="009851A2">
        <w:rPr>
          <w:rFonts w:ascii="Univers" w:hAnsi="Univers"/>
          <w:b w:val="0"/>
          <w:i w:val="0"/>
          <w:sz w:val="20"/>
          <w:szCs w:val="20"/>
        </w:rPr>
        <w:t>is in relation</w:t>
      </w:r>
      <w:r w:rsidR="009D116F">
        <w:rPr>
          <w:rFonts w:ascii="Univers" w:hAnsi="Univers"/>
          <w:b w:val="0"/>
          <w:i w:val="0"/>
          <w:sz w:val="20"/>
          <w:szCs w:val="20"/>
        </w:rPr>
        <w:t xml:space="preserve"> to irregularities</w:t>
      </w:r>
      <w:r>
        <w:rPr>
          <w:rFonts w:ascii="Univers" w:hAnsi="Univers"/>
          <w:b w:val="0"/>
          <w:i w:val="0"/>
          <w:sz w:val="20"/>
          <w:szCs w:val="20"/>
        </w:rPr>
        <w:t xml:space="preserve"> in the sale of the burial</w:t>
      </w:r>
      <w:r w:rsidR="009851A2">
        <w:rPr>
          <w:rFonts w:ascii="Univers" w:hAnsi="Univers"/>
          <w:b w:val="0"/>
          <w:i w:val="0"/>
          <w:sz w:val="20"/>
          <w:szCs w:val="20"/>
        </w:rPr>
        <w:t xml:space="preserve"> vaults; and b) in the context of the administrative procedure before INAM</w:t>
      </w:r>
      <w:r w:rsidR="007F7EDF">
        <w:rPr>
          <w:rFonts w:ascii="Univers" w:hAnsi="Univers"/>
          <w:b w:val="0"/>
          <w:i w:val="0"/>
          <w:sz w:val="20"/>
          <w:szCs w:val="20"/>
        </w:rPr>
        <w:t>,</w:t>
      </w:r>
      <w:r w:rsidR="009851A2">
        <w:rPr>
          <w:rFonts w:ascii="Univers" w:hAnsi="Univers"/>
          <w:b w:val="0"/>
          <w:i w:val="0"/>
          <w:sz w:val="20"/>
          <w:szCs w:val="20"/>
        </w:rPr>
        <w:t xml:space="preserve"> the plaintiffs were </w:t>
      </w:r>
      <w:r w:rsidR="00735A71">
        <w:rPr>
          <w:rFonts w:ascii="Univers" w:hAnsi="Univers"/>
          <w:b w:val="0"/>
          <w:i w:val="0"/>
          <w:sz w:val="20"/>
          <w:szCs w:val="20"/>
        </w:rPr>
        <w:t>labeled as “</w:t>
      </w:r>
      <w:r w:rsidR="006C5205">
        <w:rPr>
          <w:rFonts w:ascii="Univers" w:hAnsi="Univers"/>
          <w:b w:val="0"/>
          <w:i w:val="0"/>
          <w:sz w:val="20"/>
          <w:szCs w:val="20"/>
        </w:rPr>
        <w:t>three unscrupulous men</w:t>
      </w:r>
      <w:r w:rsidR="007F7EDF">
        <w:rPr>
          <w:rFonts w:ascii="Univers" w:hAnsi="Univers"/>
          <w:b w:val="0"/>
          <w:i w:val="0"/>
          <w:sz w:val="20"/>
          <w:szCs w:val="20"/>
        </w:rPr>
        <w:t>;</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16"/>
      </w:r>
      <w:r w:rsidR="009B235B" w:rsidRPr="006C17D4">
        <w:rPr>
          <w:rFonts w:ascii="Univers" w:hAnsi="Univers"/>
          <w:b w:val="0"/>
          <w:i w:val="0"/>
          <w:sz w:val="20"/>
          <w:szCs w:val="20"/>
        </w:rPr>
        <w:t xml:space="preserve"> </w:t>
      </w:r>
      <w:r w:rsidR="00735A71">
        <w:rPr>
          <w:rFonts w:ascii="Univers" w:hAnsi="Univers"/>
          <w:b w:val="0"/>
          <w:i w:val="0"/>
          <w:sz w:val="20"/>
          <w:szCs w:val="20"/>
        </w:rPr>
        <w:t xml:space="preserve">“with the </w:t>
      </w:r>
      <w:r w:rsidR="00735A71">
        <w:rPr>
          <w:rFonts w:ascii="Univers" w:hAnsi="Univers"/>
          <w:b w:val="0"/>
          <w:i w:val="0"/>
          <w:sz w:val="20"/>
          <w:szCs w:val="20"/>
        </w:rPr>
        <w:lastRenderedPageBreak/>
        <w:t>intent</w:t>
      </w:r>
      <w:r w:rsidR="007F7EDF">
        <w:rPr>
          <w:rFonts w:ascii="Univers" w:hAnsi="Univers"/>
          <w:b w:val="0"/>
          <w:i w:val="0"/>
          <w:sz w:val="20"/>
          <w:szCs w:val="20"/>
        </w:rPr>
        <w:t>ion</w:t>
      </w:r>
      <w:r w:rsidR="00735A71">
        <w:rPr>
          <w:rFonts w:ascii="Univers" w:hAnsi="Univers"/>
          <w:b w:val="0"/>
          <w:i w:val="0"/>
          <w:sz w:val="20"/>
          <w:szCs w:val="20"/>
        </w:rPr>
        <w:t xml:space="preserve"> to </w:t>
      </w:r>
      <w:r w:rsidR="00F5285D">
        <w:rPr>
          <w:rFonts w:ascii="Univers" w:hAnsi="Univers"/>
          <w:b w:val="0"/>
          <w:i w:val="0"/>
          <w:sz w:val="20"/>
          <w:szCs w:val="20"/>
        </w:rPr>
        <w:t>’</w:t>
      </w:r>
      <w:r w:rsidR="00735A71">
        <w:rPr>
          <w:rFonts w:ascii="Univers" w:hAnsi="Univers"/>
          <w:b w:val="0"/>
          <w:i w:val="0"/>
          <w:sz w:val="20"/>
          <w:szCs w:val="20"/>
        </w:rPr>
        <w:t>whitewash</w:t>
      </w:r>
      <w:r w:rsidR="00F5285D">
        <w:rPr>
          <w:rFonts w:ascii="Univers" w:hAnsi="Univers"/>
          <w:b w:val="0"/>
          <w:i w:val="0"/>
          <w:sz w:val="20"/>
          <w:szCs w:val="20"/>
        </w:rPr>
        <w:t>’</w:t>
      </w:r>
      <w:r w:rsidR="00735A71">
        <w:rPr>
          <w:rFonts w:ascii="Univers" w:hAnsi="Univers"/>
          <w:b w:val="0"/>
          <w:i w:val="0"/>
          <w:sz w:val="20"/>
          <w:szCs w:val="20"/>
        </w:rPr>
        <w:t xml:space="preserve"> six years of abuse and corrupt scheming,”</w:t>
      </w:r>
      <w:r w:rsidR="009B235B" w:rsidRPr="006C17D4">
        <w:rPr>
          <w:rStyle w:val="Refdenotaalpie"/>
          <w:rFonts w:ascii="Univers" w:hAnsi="Univers"/>
          <w:b w:val="0"/>
          <w:i w:val="0"/>
          <w:sz w:val="20"/>
          <w:szCs w:val="20"/>
        </w:rPr>
        <w:footnoteReference w:id="17"/>
      </w:r>
      <w:r w:rsidR="009B235B" w:rsidRPr="006C17D4">
        <w:rPr>
          <w:rFonts w:ascii="Univers" w:hAnsi="Univers"/>
          <w:b w:val="0"/>
          <w:i w:val="0"/>
          <w:sz w:val="20"/>
          <w:szCs w:val="20"/>
        </w:rPr>
        <w:t xml:space="preserve"> </w:t>
      </w:r>
      <w:r w:rsidR="00735A71">
        <w:rPr>
          <w:rFonts w:ascii="Univers" w:hAnsi="Univers"/>
          <w:b w:val="0"/>
          <w:i w:val="0"/>
          <w:sz w:val="20"/>
          <w:szCs w:val="20"/>
        </w:rPr>
        <w:t>“with clear intent</w:t>
      </w:r>
      <w:r w:rsidR="007F7EDF">
        <w:rPr>
          <w:rFonts w:ascii="Univers" w:hAnsi="Univers"/>
          <w:b w:val="0"/>
          <w:i w:val="0"/>
          <w:sz w:val="20"/>
          <w:szCs w:val="20"/>
        </w:rPr>
        <w:t>ions of taking over and managing in a</w:t>
      </w:r>
      <w:r w:rsidR="00735A71">
        <w:rPr>
          <w:rFonts w:ascii="Univers" w:hAnsi="Univers"/>
          <w:b w:val="0"/>
          <w:i w:val="0"/>
          <w:sz w:val="20"/>
          <w:szCs w:val="20"/>
        </w:rPr>
        <w:t xml:space="preserve"> fascist and arbitrary </w:t>
      </w:r>
      <w:r w:rsidR="007F7EDF">
        <w:rPr>
          <w:rFonts w:ascii="Univers" w:hAnsi="Univers"/>
          <w:b w:val="0"/>
          <w:i w:val="0"/>
          <w:sz w:val="20"/>
          <w:szCs w:val="20"/>
        </w:rPr>
        <w:t xml:space="preserve">way </w:t>
      </w:r>
      <w:r w:rsidR="00735A71">
        <w:rPr>
          <w:rFonts w:ascii="Univers" w:hAnsi="Univers"/>
          <w:b w:val="0"/>
          <w:i w:val="0"/>
          <w:sz w:val="20"/>
          <w:szCs w:val="20"/>
        </w:rPr>
        <w:t>endorsed by members of the executive</w:t>
      </w:r>
      <w:r w:rsidR="0024493E">
        <w:rPr>
          <w:rFonts w:ascii="Univers" w:hAnsi="Univers"/>
          <w:b w:val="0"/>
          <w:i w:val="0"/>
          <w:sz w:val="20"/>
          <w:szCs w:val="20"/>
        </w:rPr>
        <w:t xml:space="preserve"> board</w:t>
      </w:r>
      <w:r w:rsidR="00735A71">
        <w:rPr>
          <w:rFonts w:ascii="Univers" w:hAnsi="Univers"/>
          <w:b w:val="0"/>
          <w:i w:val="0"/>
          <w:sz w:val="20"/>
          <w:szCs w:val="20"/>
        </w:rPr>
        <w:t>,”</w:t>
      </w:r>
      <w:r w:rsidR="009B235B" w:rsidRPr="006C17D4">
        <w:rPr>
          <w:rStyle w:val="Refdenotaalpie"/>
          <w:rFonts w:ascii="Univers" w:hAnsi="Univers"/>
          <w:b w:val="0"/>
          <w:i w:val="0"/>
          <w:sz w:val="20"/>
          <w:szCs w:val="20"/>
        </w:rPr>
        <w:footnoteReference w:id="18"/>
      </w:r>
      <w:r w:rsidR="00A23FEA" w:rsidRPr="00A23FEA">
        <w:rPr>
          <w:rFonts w:ascii="Univers" w:hAnsi="Univers"/>
          <w:b w:val="0"/>
          <w:i w:val="0"/>
          <w:sz w:val="20"/>
          <w:szCs w:val="20"/>
        </w:rPr>
        <w:t xml:space="preserve"> </w:t>
      </w:r>
      <w:r w:rsidR="00A23FEA">
        <w:rPr>
          <w:rFonts w:ascii="Univers" w:hAnsi="Univers"/>
          <w:b w:val="0"/>
          <w:i w:val="0"/>
          <w:sz w:val="20"/>
          <w:szCs w:val="20"/>
        </w:rPr>
        <w:t>among other statements made by him.</w:t>
      </w:r>
    </w:p>
    <w:p w:rsidR="00A23FEA" w:rsidRPr="006C17D4" w:rsidRDefault="00A23FEA" w:rsidP="009B235B">
      <w:pPr>
        <w:rPr>
          <w:rFonts w:ascii="Univers" w:hAnsi="Univers"/>
          <w:sz w:val="20"/>
          <w:szCs w:val="20"/>
        </w:rPr>
      </w:pPr>
    </w:p>
    <w:p w:rsidR="009B235B" w:rsidRPr="006C17D4" w:rsidRDefault="00A46C15" w:rsidP="009B235B">
      <w:pPr>
        <w:pStyle w:val="Ttulo2"/>
        <w:keepNext w:val="0"/>
        <w:numPr>
          <w:ilvl w:val="0"/>
          <w:numId w:val="2"/>
        </w:numPr>
        <w:spacing w:before="0" w:after="0"/>
        <w:jc w:val="both"/>
        <w:rPr>
          <w:rFonts w:ascii="Univers" w:hAnsi="Univers"/>
          <w:b w:val="0"/>
          <w:i w:val="0"/>
          <w:sz w:val="20"/>
          <w:szCs w:val="20"/>
        </w:rPr>
      </w:pPr>
      <w:r>
        <w:rPr>
          <w:rFonts w:ascii="Univers" w:hAnsi="Univers"/>
          <w:b w:val="0"/>
          <w:i w:val="0"/>
          <w:sz w:val="20"/>
          <w:szCs w:val="20"/>
        </w:rPr>
        <w:t xml:space="preserve">Statements made by Mr. Pablo </w:t>
      </w:r>
      <w:proofErr w:type="spellStart"/>
      <w:r w:rsidR="00BB616F">
        <w:rPr>
          <w:rFonts w:ascii="Univers" w:hAnsi="Univers"/>
          <w:b w:val="0"/>
          <w:i w:val="0"/>
          <w:sz w:val="20"/>
          <w:szCs w:val="20"/>
        </w:rPr>
        <w:t>Memoli</w:t>
      </w:r>
      <w:proofErr w:type="spellEnd"/>
      <w:r w:rsidR="00BB616F">
        <w:rPr>
          <w:rFonts w:ascii="Univers" w:hAnsi="Univers"/>
          <w:b w:val="0"/>
          <w:i w:val="0"/>
          <w:sz w:val="20"/>
          <w:szCs w:val="20"/>
        </w:rPr>
        <w:t xml:space="preserve"> included</w:t>
      </w:r>
      <w:r>
        <w:rPr>
          <w:rFonts w:ascii="Univers" w:hAnsi="Univers"/>
          <w:b w:val="0"/>
          <w:i w:val="0"/>
          <w:sz w:val="20"/>
          <w:szCs w:val="20"/>
        </w:rPr>
        <w:t>: a) on the radio program May 4, 1990, referring to the plaintiffs</w:t>
      </w:r>
      <w:r w:rsidR="00F11D8A">
        <w:rPr>
          <w:rFonts w:ascii="Univers" w:hAnsi="Univers"/>
          <w:b w:val="0"/>
          <w:i w:val="0"/>
          <w:sz w:val="20"/>
          <w:szCs w:val="20"/>
        </w:rPr>
        <w:t>,</w:t>
      </w:r>
      <w:r>
        <w:rPr>
          <w:rFonts w:ascii="Univers" w:hAnsi="Univers"/>
          <w:b w:val="0"/>
          <w:i w:val="0"/>
          <w:sz w:val="20"/>
          <w:szCs w:val="20"/>
        </w:rPr>
        <w:t xml:space="preserve"> he stated that: “these men act with mendacity, </w:t>
      </w:r>
      <w:r w:rsidR="00BB5A1D">
        <w:rPr>
          <w:rFonts w:ascii="Univers" w:hAnsi="Univers"/>
          <w:b w:val="0"/>
          <w:i w:val="0"/>
          <w:sz w:val="20"/>
          <w:szCs w:val="20"/>
        </w:rPr>
        <w:t xml:space="preserve">ruses and with a lot of </w:t>
      </w:r>
      <w:r w:rsidR="00955609">
        <w:rPr>
          <w:rFonts w:ascii="Univers" w:hAnsi="Univers"/>
          <w:b w:val="0"/>
          <w:i w:val="0"/>
          <w:sz w:val="20"/>
          <w:szCs w:val="20"/>
        </w:rPr>
        <w:t>trickery</w:t>
      </w:r>
      <w:r w:rsidR="00F11D8A">
        <w:rPr>
          <w:rFonts w:ascii="Univers" w:hAnsi="Univers"/>
          <w:b w:val="0"/>
          <w:i w:val="0"/>
          <w:sz w:val="20"/>
          <w:szCs w:val="20"/>
        </w:rPr>
        <w:t>;</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19"/>
      </w:r>
      <w:r w:rsidR="009B235B" w:rsidRPr="006C17D4">
        <w:rPr>
          <w:rFonts w:ascii="Univers" w:hAnsi="Univers"/>
          <w:b w:val="0"/>
          <w:i w:val="0"/>
          <w:sz w:val="20"/>
          <w:szCs w:val="20"/>
        </w:rPr>
        <w:t xml:space="preserve"> </w:t>
      </w:r>
      <w:r w:rsidR="00BB5A1D">
        <w:rPr>
          <w:rFonts w:ascii="Univers" w:hAnsi="Univers"/>
          <w:b w:val="0"/>
          <w:i w:val="0"/>
          <w:sz w:val="20"/>
          <w:szCs w:val="20"/>
        </w:rPr>
        <w:t>“we want to put an end to some of the corrupt ones…here we have to extirpate two or thr</w:t>
      </w:r>
      <w:r w:rsidR="001614CC">
        <w:rPr>
          <w:rFonts w:ascii="Univers" w:hAnsi="Univers"/>
          <w:b w:val="0"/>
          <w:i w:val="0"/>
          <w:sz w:val="20"/>
          <w:szCs w:val="20"/>
        </w:rPr>
        <w:t>ee people;</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20"/>
      </w:r>
      <w:r w:rsidR="009B235B" w:rsidRPr="006C17D4">
        <w:rPr>
          <w:rFonts w:ascii="Univers" w:hAnsi="Univers"/>
          <w:b w:val="0"/>
          <w:i w:val="0"/>
          <w:sz w:val="20"/>
          <w:szCs w:val="20"/>
        </w:rPr>
        <w:t xml:space="preserve"> </w:t>
      </w:r>
      <w:r w:rsidR="001614CC">
        <w:rPr>
          <w:rFonts w:ascii="Univers" w:hAnsi="Univers"/>
          <w:b w:val="0"/>
          <w:i w:val="0"/>
          <w:sz w:val="20"/>
          <w:szCs w:val="20"/>
        </w:rPr>
        <w:t>“who we believe are corrupt;</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21"/>
      </w:r>
      <w:r w:rsidR="009B235B" w:rsidRPr="006C17D4">
        <w:rPr>
          <w:rFonts w:ascii="Univers" w:hAnsi="Univers"/>
          <w:b w:val="0"/>
          <w:i w:val="0"/>
          <w:sz w:val="20"/>
          <w:szCs w:val="20"/>
        </w:rPr>
        <w:t xml:space="preserve"> </w:t>
      </w:r>
      <w:r w:rsidR="00BB5A1D">
        <w:rPr>
          <w:rFonts w:ascii="Univers" w:hAnsi="Univers"/>
          <w:b w:val="0"/>
          <w:i w:val="0"/>
          <w:sz w:val="20"/>
          <w:szCs w:val="20"/>
        </w:rPr>
        <w:t xml:space="preserve">“you open the newspaper and the corrupt ones </w:t>
      </w:r>
      <w:r w:rsidR="000A1BE8">
        <w:rPr>
          <w:rFonts w:ascii="Univers" w:hAnsi="Univers"/>
          <w:b w:val="0"/>
          <w:i w:val="0"/>
          <w:sz w:val="20"/>
          <w:szCs w:val="20"/>
        </w:rPr>
        <w:t xml:space="preserve">are out </w:t>
      </w:r>
      <w:r w:rsidR="00BB5A1D">
        <w:rPr>
          <w:rFonts w:ascii="Univers" w:hAnsi="Univers"/>
          <w:b w:val="0"/>
          <w:i w:val="0"/>
          <w:sz w:val="20"/>
          <w:szCs w:val="20"/>
        </w:rPr>
        <w:t>the next day;”</w:t>
      </w:r>
      <w:r w:rsidR="009B235B" w:rsidRPr="006C17D4">
        <w:rPr>
          <w:rStyle w:val="Refdenotaalpie"/>
          <w:rFonts w:ascii="Univers" w:hAnsi="Univers"/>
          <w:b w:val="0"/>
          <w:i w:val="0"/>
          <w:sz w:val="20"/>
          <w:szCs w:val="20"/>
        </w:rPr>
        <w:footnoteReference w:id="22"/>
      </w:r>
      <w:r w:rsidR="009B235B" w:rsidRPr="006C17D4">
        <w:rPr>
          <w:rFonts w:ascii="Univers" w:hAnsi="Univers"/>
          <w:b w:val="0"/>
          <w:i w:val="0"/>
          <w:sz w:val="20"/>
          <w:szCs w:val="20"/>
        </w:rPr>
        <w:t xml:space="preserve"> </w:t>
      </w:r>
      <w:r w:rsidR="00BB5A1D">
        <w:rPr>
          <w:rFonts w:ascii="Univers" w:hAnsi="Univers"/>
          <w:b w:val="0"/>
          <w:i w:val="0"/>
          <w:sz w:val="20"/>
          <w:szCs w:val="20"/>
        </w:rPr>
        <w:t>b) on the ra</w:t>
      </w:r>
      <w:r w:rsidR="00955609">
        <w:rPr>
          <w:rFonts w:ascii="Univers" w:hAnsi="Univers"/>
          <w:b w:val="0"/>
          <w:i w:val="0"/>
          <w:sz w:val="20"/>
          <w:szCs w:val="20"/>
        </w:rPr>
        <w:t>dio program May 10, 1990</w:t>
      </w:r>
      <w:r w:rsidR="00BC412E">
        <w:rPr>
          <w:rFonts w:ascii="Univers" w:hAnsi="Univers"/>
          <w:b w:val="0"/>
          <w:i w:val="0"/>
          <w:sz w:val="20"/>
          <w:szCs w:val="20"/>
        </w:rPr>
        <w:t>,</w:t>
      </w:r>
      <w:r w:rsidR="00955609">
        <w:rPr>
          <w:rFonts w:ascii="Univers" w:hAnsi="Univers"/>
          <w:b w:val="0"/>
          <w:i w:val="0"/>
          <w:sz w:val="20"/>
          <w:szCs w:val="20"/>
        </w:rPr>
        <w:t xml:space="preserve"> Pablo </w:t>
      </w:r>
      <w:proofErr w:type="spellStart"/>
      <w:r w:rsidR="00955609">
        <w:rPr>
          <w:rFonts w:ascii="Univers" w:hAnsi="Univers"/>
          <w:b w:val="0"/>
          <w:i w:val="0"/>
          <w:sz w:val="20"/>
          <w:szCs w:val="20"/>
        </w:rPr>
        <w:t>M</w:t>
      </w:r>
      <w:r w:rsidR="00BC412E">
        <w:rPr>
          <w:rFonts w:ascii="Univers" w:hAnsi="Univers"/>
          <w:b w:val="0"/>
          <w:i w:val="0"/>
          <w:sz w:val="20"/>
          <w:szCs w:val="20"/>
        </w:rPr>
        <w:t>emoli</w:t>
      </w:r>
      <w:proofErr w:type="spellEnd"/>
      <w:r w:rsidR="00BC412E">
        <w:rPr>
          <w:rFonts w:ascii="Univers" w:hAnsi="Univers"/>
          <w:b w:val="0"/>
          <w:i w:val="0"/>
          <w:sz w:val="20"/>
          <w:szCs w:val="20"/>
        </w:rPr>
        <w:t>, in the same context as</w:t>
      </w:r>
      <w:r w:rsidR="00BB5A1D">
        <w:rPr>
          <w:rFonts w:ascii="Univers" w:hAnsi="Univers"/>
          <w:b w:val="0"/>
          <w:i w:val="0"/>
          <w:sz w:val="20"/>
          <w:szCs w:val="20"/>
        </w:rPr>
        <w:t xml:space="preserve"> these events</w:t>
      </w:r>
      <w:r w:rsidR="00D03302">
        <w:rPr>
          <w:rFonts w:ascii="Univers" w:hAnsi="Univers"/>
          <w:b w:val="0"/>
          <w:i w:val="0"/>
          <w:sz w:val="20"/>
          <w:szCs w:val="20"/>
        </w:rPr>
        <w:t>,</w:t>
      </w:r>
      <w:r w:rsidR="00BB5A1D">
        <w:rPr>
          <w:rFonts w:ascii="Univers" w:hAnsi="Univers"/>
          <w:b w:val="0"/>
          <w:i w:val="0"/>
          <w:sz w:val="20"/>
          <w:szCs w:val="20"/>
        </w:rPr>
        <w:t xml:space="preserve"> stated that: “…these [guys] made that bill of sale knowing, maybe that it was wrong, that’s why we explained it clearly in our newspaper </w:t>
      </w:r>
      <w:r w:rsidR="00F91A91">
        <w:rPr>
          <w:rFonts w:ascii="Univers" w:hAnsi="Univers"/>
          <w:b w:val="0"/>
          <w:i w:val="0"/>
          <w:sz w:val="20"/>
          <w:szCs w:val="20"/>
        </w:rPr>
        <w:t>regardi</w:t>
      </w:r>
      <w:r w:rsidR="00D03302">
        <w:rPr>
          <w:rFonts w:ascii="Univers" w:hAnsi="Univers"/>
          <w:b w:val="0"/>
          <w:i w:val="0"/>
          <w:sz w:val="20"/>
          <w:szCs w:val="20"/>
        </w:rPr>
        <w:t>ng the fraudulent intent</w:t>
      </w:r>
      <w:r w:rsidR="00F91A91">
        <w:rPr>
          <w:rFonts w:ascii="Univers" w:hAnsi="Univers"/>
          <w:b w:val="0"/>
          <w:i w:val="0"/>
          <w:sz w:val="20"/>
          <w:szCs w:val="20"/>
        </w:rPr>
        <w:t xml:space="preserve"> …</w:t>
      </w:r>
      <w:r w:rsidR="009B235B" w:rsidRPr="006C17D4">
        <w:rPr>
          <w:rFonts w:ascii="Univers" w:hAnsi="Univers"/>
          <w:b w:val="0"/>
          <w:i w:val="0"/>
          <w:sz w:val="20"/>
          <w:szCs w:val="20"/>
        </w:rPr>
        <w:t>b)</w:t>
      </w:r>
      <w:r w:rsidR="00D03302">
        <w:rPr>
          <w:rFonts w:ascii="Univers" w:hAnsi="Univers"/>
          <w:b w:val="0"/>
          <w:i w:val="0"/>
          <w:sz w:val="20"/>
          <w:szCs w:val="20"/>
        </w:rPr>
        <w:t>;</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23"/>
      </w:r>
      <w:r w:rsidR="009B235B" w:rsidRPr="006C17D4">
        <w:rPr>
          <w:rFonts w:ascii="Univers" w:hAnsi="Univers"/>
          <w:b w:val="0"/>
          <w:i w:val="0"/>
          <w:sz w:val="20"/>
          <w:szCs w:val="20"/>
        </w:rPr>
        <w:t xml:space="preserve"> </w:t>
      </w:r>
      <w:r w:rsidR="00D03302">
        <w:rPr>
          <w:rFonts w:ascii="Univers" w:hAnsi="Univers"/>
          <w:b w:val="0"/>
          <w:i w:val="0"/>
          <w:sz w:val="20"/>
          <w:szCs w:val="20"/>
        </w:rPr>
        <w:t>“… we</w:t>
      </w:r>
      <w:r w:rsidR="00955609">
        <w:rPr>
          <w:rFonts w:ascii="Univers" w:hAnsi="Univers"/>
          <w:b w:val="0"/>
          <w:i w:val="0"/>
          <w:sz w:val="20"/>
          <w:szCs w:val="20"/>
        </w:rPr>
        <w:t xml:space="preserve"> were sure, … we do not need to lie, not even play a little trick in anything, </w:t>
      </w:r>
      <w:r w:rsidR="00343616">
        <w:rPr>
          <w:rFonts w:ascii="Univers" w:hAnsi="Univers"/>
          <w:b w:val="0"/>
          <w:i w:val="0"/>
          <w:sz w:val="20"/>
          <w:szCs w:val="20"/>
        </w:rPr>
        <w:t>at all, …, and they do, and</w:t>
      </w:r>
      <w:r w:rsidR="00D03302">
        <w:rPr>
          <w:rFonts w:ascii="Univers" w:hAnsi="Univers"/>
          <w:b w:val="0"/>
          <w:i w:val="0"/>
          <w:sz w:val="20"/>
          <w:szCs w:val="20"/>
        </w:rPr>
        <w:t xml:space="preserve"> they do and they are doing so.</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24"/>
      </w:r>
      <w:r w:rsidR="009B235B" w:rsidRPr="006C17D4">
        <w:rPr>
          <w:rFonts w:ascii="Univers" w:hAnsi="Univers"/>
          <w:b w:val="0"/>
          <w:i w:val="0"/>
          <w:sz w:val="20"/>
          <w:szCs w:val="20"/>
        </w:rPr>
        <w:t xml:space="preserve"> </w:t>
      </w:r>
      <w:r w:rsidR="00343616">
        <w:rPr>
          <w:rFonts w:ascii="Univers" w:hAnsi="Univers"/>
          <w:b w:val="0"/>
          <w:i w:val="0"/>
          <w:sz w:val="20"/>
          <w:szCs w:val="20"/>
        </w:rPr>
        <w:t>Other statements put forth in different newspaper articles labeled the pla</w:t>
      </w:r>
      <w:r w:rsidR="00D03302">
        <w:rPr>
          <w:rFonts w:ascii="Univers" w:hAnsi="Univers"/>
          <w:b w:val="0"/>
          <w:i w:val="0"/>
          <w:sz w:val="20"/>
          <w:szCs w:val="20"/>
        </w:rPr>
        <w:t>intiffs as “possible criminals,</w:t>
      </w:r>
      <w:r w:rsidR="009B235B" w:rsidRPr="006C17D4">
        <w:rPr>
          <w:rFonts w:ascii="Univers" w:hAnsi="Univers"/>
          <w:b w:val="0"/>
          <w:i w:val="0"/>
          <w:sz w:val="20"/>
          <w:szCs w:val="20"/>
        </w:rPr>
        <w:t>”</w:t>
      </w:r>
      <w:r w:rsidR="009B235B" w:rsidRPr="006C17D4">
        <w:rPr>
          <w:rStyle w:val="Refdenotaalpie"/>
          <w:rFonts w:ascii="Univers" w:hAnsi="Univers"/>
          <w:b w:val="0"/>
          <w:i w:val="0"/>
          <w:sz w:val="20"/>
          <w:szCs w:val="20"/>
        </w:rPr>
        <w:footnoteReference w:id="25"/>
      </w:r>
      <w:r w:rsidR="009B235B" w:rsidRPr="006C17D4">
        <w:rPr>
          <w:rFonts w:ascii="Univers" w:hAnsi="Univers"/>
          <w:b w:val="0"/>
          <w:i w:val="0"/>
          <w:sz w:val="20"/>
          <w:szCs w:val="20"/>
        </w:rPr>
        <w:t xml:space="preserve"> </w:t>
      </w:r>
      <w:r w:rsidR="00343616">
        <w:rPr>
          <w:rFonts w:ascii="Univers" w:hAnsi="Univers"/>
          <w:b w:val="0"/>
          <w:i w:val="0"/>
          <w:sz w:val="20"/>
          <w:szCs w:val="20"/>
        </w:rPr>
        <w:t xml:space="preserve">among other statements. </w:t>
      </w:r>
    </w:p>
    <w:p w:rsidR="009B235B" w:rsidRPr="006C17D4" w:rsidRDefault="009B235B" w:rsidP="009B235B">
      <w:pPr>
        <w:rPr>
          <w:rFonts w:ascii="Univers" w:hAnsi="Univers"/>
          <w:sz w:val="20"/>
          <w:szCs w:val="20"/>
        </w:rPr>
      </w:pPr>
    </w:p>
    <w:p w:rsidR="009B235B" w:rsidRPr="006C17D4" w:rsidRDefault="00727067" w:rsidP="009B235B">
      <w:pPr>
        <w:numPr>
          <w:ilvl w:val="0"/>
          <w:numId w:val="2"/>
        </w:numPr>
        <w:jc w:val="both"/>
        <w:rPr>
          <w:rFonts w:ascii="Univers" w:hAnsi="Univers" w:cs="Arial"/>
          <w:sz w:val="20"/>
          <w:szCs w:val="20"/>
        </w:rPr>
      </w:pPr>
      <w:r>
        <w:rPr>
          <w:rFonts w:ascii="Univers" w:hAnsi="Univers"/>
          <w:sz w:val="20"/>
          <w:szCs w:val="20"/>
        </w:rPr>
        <w:t>The decision of Court No. 7 for Criminal and Correctional Matters of the Judicial Department of Mercedes was appealed and upheld by the Second Appellate Chamber for Criminal and Correctional Matters of the Judicial Department of Mercedes</w:t>
      </w:r>
      <w:r w:rsidR="006D771A">
        <w:rPr>
          <w:rFonts w:ascii="Univers" w:hAnsi="Univers"/>
          <w:sz w:val="20"/>
          <w:szCs w:val="20"/>
        </w:rPr>
        <w:t>, on December 28, 1995.</w:t>
      </w:r>
      <w:r w:rsidR="009B235B" w:rsidRPr="006C17D4">
        <w:rPr>
          <w:rStyle w:val="Refdenotaalpie"/>
          <w:rFonts w:ascii="Univers" w:hAnsi="Univers"/>
          <w:sz w:val="20"/>
          <w:szCs w:val="20"/>
        </w:rPr>
        <w:footnoteReference w:id="26"/>
      </w:r>
      <w:r w:rsidR="009B235B" w:rsidRPr="006C17D4">
        <w:rPr>
          <w:rFonts w:ascii="Univers" w:hAnsi="Univers"/>
          <w:sz w:val="20"/>
          <w:szCs w:val="20"/>
        </w:rPr>
        <w:t xml:space="preserve"> </w:t>
      </w:r>
      <w:r w:rsidR="006D771A">
        <w:rPr>
          <w:rFonts w:ascii="Univers" w:hAnsi="Univers"/>
          <w:sz w:val="20"/>
          <w:szCs w:val="20"/>
        </w:rPr>
        <w:t xml:space="preserve">The alleged victims filed a motion for clarification of judgment with the same court, which was denied </w:t>
      </w:r>
      <w:r w:rsidR="00AC309C">
        <w:rPr>
          <w:rFonts w:ascii="Univers" w:hAnsi="Univers"/>
          <w:sz w:val="20"/>
          <w:szCs w:val="20"/>
        </w:rPr>
        <w:t>in a decision on March 26, 1996</w:t>
      </w:r>
      <w:r w:rsidR="009B235B" w:rsidRPr="006C17D4">
        <w:rPr>
          <w:rFonts w:ascii="Univers" w:hAnsi="Univers"/>
          <w:sz w:val="20"/>
          <w:szCs w:val="20"/>
        </w:rPr>
        <w:t>.</w:t>
      </w:r>
      <w:r w:rsidR="00F47319" w:rsidRPr="006C17D4">
        <w:rPr>
          <w:rStyle w:val="Refdenotaalpie"/>
          <w:rFonts w:ascii="Univers" w:hAnsi="Univers"/>
          <w:sz w:val="20"/>
          <w:szCs w:val="20"/>
        </w:rPr>
        <w:footnoteReference w:id="27"/>
      </w:r>
      <w:r w:rsidR="00AC309C">
        <w:rPr>
          <w:rFonts w:ascii="Univers" w:hAnsi="Univers"/>
          <w:sz w:val="20"/>
          <w:szCs w:val="20"/>
        </w:rPr>
        <w:t xml:space="preserve"> Additionally</w:t>
      </w:r>
      <w:r w:rsidR="006D771A">
        <w:rPr>
          <w:rFonts w:ascii="Univers" w:hAnsi="Univers"/>
          <w:sz w:val="20"/>
          <w:szCs w:val="20"/>
        </w:rPr>
        <w:t>, the</w:t>
      </w:r>
      <w:r w:rsidR="00E74E92">
        <w:rPr>
          <w:rFonts w:ascii="Univers" w:hAnsi="Univers"/>
          <w:sz w:val="20"/>
          <w:szCs w:val="20"/>
        </w:rPr>
        <w:t xml:space="preserve">y filed an </w:t>
      </w:r>
      <w:r w:rsidR="00F5285D">
        <w:rPr>
          <w:rFonts w:ascii="Univers" w:hAnsi="Univers"/>
          <w:sz w:val="20"/>
          <w:szCs w:val="20"/>
        </w:rPr>
        <w:t>a</w:t>
      </w:r>
      <w:r w:rsidR="00E74E92">
        <w:rPr>
          <w:rFonts w:ascii="Univers" w:hAnsi="Univers"/>
          <w:sz w:val="20"/>
          <w:szCs w:val="20"/>
        </w:rPr>
        <w:t xml:space="preserve">ppeal to set aside judgment </w:t>
      </w:r>
      <w:r w:rsidR="00F5285D">
        <w:rPr>
          <w:rFonts w:ascii="Univers" w:hAnsi="Univers"/>
          <w:sz w:val="20"/>
          <w:szCs w:val="20"/>
        </w:rPr>
        <w:t>(</w:t>
      </w:r>
      <w:r w:rsidR="00E74E92">
        <w:rPr>
          <w:rFonts w:ascii="Univers" w:hAnsi="Univers"/>
          <w:sz w:val="20"/>
          <w:szCs w:val="20"/>
        </w:rPr>
        <w:t>based on procedural flaws</w:t>
      </w:r>
      <w:r w:rsidR="00F5285D">
        <w:rPr>
          <w:rFonts w:ascii="Univers" w:hAnsi="Univers"/>
          <w:sz w:val="20"/>
          <w:szCs w:val="20"/>
        </w:rPr>
        <w:t>)</w:t>
      </w:r>
      <w:r w:rsidR="00E74E92">
        <w:rPr>
          <w:rFonts w:ascii="Univers" w:hAnsi="Univers"/>
          <w:sz w:val="20"/>
          <w:szCs w:val="20"/>
        </w:rPr>
        <w:t xml:space="preserve"> and for reversal of judgment </w:t>
      </w:r>
      <w:r w:rsidR="00F5285D">
        <w:rPr>
          <w:rFonts w:ascii="Univers" w:hAnsi="Univers"/>
          <w:sz w:val="20"/>
          <w:szCs w:val="20"/>
        </w:rPr>
        <w:t>(</w:t>
      </w:r>
      <w:r w:rsidR="00BF1CA2">
        <w:rPr>
          <w:rFonts w:ascii="Univers" w:hAnsi="Univers"/>
          <w:sz w:val="20"/>
          <w:szCs w:val="20"/>
        </w:rPr>
        <w:t>based on inapplicability of the law</w:t>
      </w:r>
      <w:r w:rsidR="00F5285D">
        <w:rPr>
          <w:rFonts w:ascii="Univers" w:hAnsi="Univers"/>
          <w:sz w:val="20"/>
          <w:szCs w:val="20"/>
        </w:rPr>
        <w:t>)</w:t>
      </w:r>
      <w:r w:rsidR="00E74E92">
        <w:rPr>
          <w:rFonts w:ascii="Univers" w:hAnsi="Univers"/>
          <w:sz w:val="20"/>
          <w:szCs w:val="20"/>
        </w:rPr>
        <w:t xml:space="preserve">.  On April 18, 1996, the Second Appellate </w:t>
      </w:r>
      <w:r w:rsidR="0072106C">
        <w:rPr>
          <w:rFonts w:ascii="Univers" w:hAnsi="Univers"/>
          <w:sz w:val="20"/>
          <w:szCs w:val="20"/>
        </w:rPr>
        <w:t xml:space="preserve">Chamber </w:t>
      </w:r>
      <w:r w:rsidR="00E74E92">
        <w:rPr>
          <w:rFonts w:ascii="Univers" w:hAnsi="Univers"/>
          <w:sz w:val="20"/>
          <w:szCs w:val="20"/>
        </w:rPr>
        <w:t xml:space="preserve">for Criminal and Correctional Matters of Mercedes granted </w:t>
      </w:r>
      <w:r w:rsidR="003E099F">
        <w:rPr>
          <w:rFonts w:ascii="Univers" w:hAnsi="Univers"/>
          <w:sz w:val="20"/>
          <w:szCs w:val="20"/>
        </w:rPr>
        <w:t xml:space="preserve">leave to </w:t>
      </w:r>
      <w:r w:rsidR="00F5285D">
        <w:rPr>
          <w:rFonts w:ascii="Univers" w:hAnsi="Univers"/>
          <w:sz w:val="20"/>
          <w:szCs w:val="20"/>
        </w:rPr>
        <w:t>a</w:t>
      </w:r>
      <w:r w:rsidR="00E74E92">
        <w:rPr>
          <w:rFonts w:ascii="Univers" w:hAnsi="Univers"/>
          <w:sz w:val="20"/>
          <w:szCs w:val="20"/>
        </w:rPr>
        <w:t xml:space="preserve">ppeal to the Supreme Court on the basis of </w:t>
      </w:r>
      <w:r w:rsidR="00465552">
        <w:rPr>
          <w:rFonts w:ascii="Univers" w:hAnsi="Univers"/>
          <w:sz w:val="20"/>
          <w:szCs w:val="20"/>
        </w:rPr>
        <w:t>unconstitutionality</w:t>
      </w:r>
      <w:r w:rsidR="00E74E92">
        <w:rPr>
          <w:rFonts w:ascii="Univers" w:hAnsi="Univers"/>
          <w:sz w:val="20"/>
          <w:szCs w:val="20"/>
        </w:rPr>
        <w:t xml:space="preserve"> and forwarded</w:t>
      </w:r>
      <w:r w:rsidR="003E099F">
        <w:rPr>
          <w:rFonts w:ascii="Univers" w:hAnsi="Univers"/>
          <w:sz w:val="20"/>
          <w:szCs w:val="20"/>
        </w:rPr>
        <w:t xml:space="preserve"> the appeal</w:t>
      </w:r>
      <w:r w:rsidR="00E74E92">
        <w:rPr>
          <w:rFonts w:ascii="Univers" w:hAnsi="Univers"/>
          <w:sz w:val="20"/>
          <w:szCs w:val="20"/>
        </w:rPr>
        <w:t xml:space="preserve"> to the Supreme Court of Justice of the </w:t>
      </w:r>
      <w:smartTag w:uri="urn:schemas-microsoft-com:office:smarttags" w:element="place">
        <w:smartTag w:uri="urn:schemas-microsoft-com:office:smarttags" w:element="PlaceType">
          <w:r w:rsidR="00E74E92">
            <w:rPr>
              <w:rFonts w:ascii="Univers" w:hAnsi="Univers"/>
              <w:sz w:val="20"/>
              <w:szCs w:val="20"/>
            </w:rPr>
            <w:t>Province</w:t>
          </w:r>
        </w:smartTag>
        <w:r w:rsidR="00E74E92">
          <w:rPr>
            <w:rFonts w:ascii="Univers" w:hAnsi="Univers"/>
            <w:sz w:val="20"/>
            <w:szCs w:val="20"/>
          </w:rPr>
          <w:t xml:space="preserve"> of </w:t>
        </w:r>
        <w:smartTag w:uri="urn:schemas-microsoft-com:office:smarttags" w:element="PlaceName">
          <w:r w:rsidR="00E74E92">
            <w:rPr>
              <w:rFonts w:ascii="Univers" w:hAnsi="Univers"/>
              <w:sz w:val="20"/>
              <w:szCs w:val="20"/>
            </w:rPr>
            <w:t>Buenos Aires</w:t>
          </w:r>
        </w:smartTag>
      </w:smartTag>
      <w:r w:rsidR="00E74E92">
        <w:rPr>
          <w:rFonts w:ascii="Univers" w:hAnsi="Univers"/>
          <w:sz w:val="20"/>
          <w:szCs w:val="20"/>
        </w:rPr>
        <w:t xml:space="preserve">, while dismissing </w:t>
      </w:r>
      <w:r w:rsidR="008358BF">
        <w:rPr>
          <w:rFonts w:ascii="Univers" w:hAnsi="Univers"/>
          <w:sz w:val="20"/>
          <w:szCs w:val="20"/>
        </w:rPr>
        <w:t xml:space="preserve">the </w:t>
      </w:r>
      <w:r w:rsidR="00F5285D">
        <w:rPr>
          <w:rFonts w:ascii="Univers" w:hAnsi="Univers"/>
          <w:sz w:val="20"/>
          <w:szCs w:val="20"/>
        </w:rPr>
        <w:t>a</w:t>
      </w:r>
      <w:r w:rsidR="008358BF">
        <w:rPr>
          <w:rFonts w:ascii="Univers" w:hAnsi="Univers"/>
          <w:sz w:val="20"/>
          <w:szCs w:val="20"/>
        </w:rPr>
        <w:t>ppe</w:t>
      </w:r>
      <w:r w:rsidR="009F4277">
        <w:rPr>
          <w:rFonts w:ascii="Univers" w:hAnsi="Univers"/>
          <w:sz w:val="20"/>
          <w:szCs w:val="20"/>
        </w:rPr>
        <w:t>al for finding of i</w:t>
      </w:r>
      <w:r w:rsidR="00033C06">
        <w:rPr>
          <w:rFonts w:ascii="Univers" w:hAnsi="Univers"/>
          <w:sz w:val="20"/>
          <w:szCs w:val="20"/>
        </w:rPr>
        <w:t>napplicability of the law</w:t>
      </w:r>
      <w:r w:rsidR="009B235B" w:rsidRPr="006C17D4">
        <w:rPr>
          <w:rFonts w:ascii="Univers" w:hAnsi="Univers"/>
          <w:sz w:val="20"/>
          <w:szCs w:val="20"/>
        </w:rPr>
        <w:t>.</w:t>
      </w:r>
      <w:r w:rsidR="008B3D15" w:rsidRPr="006C17D4">
        <w:rPr>
          <w:rStyle w:val="Refdenotaalpie"/>
          <w:rFonts w:ascii="Univers" w:hAnsi="Univers"/>
          <w:sz w:val="20"/>
          <w:szCs w:val="20"/>
        </w:rPr>
        <w:footnoteReference w:id="28"/>
      </w:r>
      <w:r w:rsidR="009B235B" w:rsidRPr="006C17D4">
        <w:rPr>
          <w:rFonts w:ascii="Univers" w:hAnsi="Univers"/>
          <w:sz w:val="20"/>
          <w:szCs w:val="20"/>
        </w:rPr>
        <w:t xml:space="preserve"> </w:t>
      </w:r>
      <w:r w:rsidR="001A149F">
        <w:rPr>
          <w:rFonts w:ascii="Univers" w:hAnsi="Univers"/>
          <w:sz w:val="20"/>
          <w:szCs w:val="20"/>
        </w:rPr>
        <w:t xml:space="preserve">On September 10, 1996, the Supreme Court of the Province determined that the </w:t>
      </w:r>
      <w:r w:rsidR="00F5285D">
        <w:rPr>
          <w:rFonts w:ascii="Univers" w:hAnsi="Univers"/>
          <w:sz w:val="20"/>
          <w:szCs w:val="20"/>
        </w:rPr>
        <w:t>a</w:t>
      </w:r>
      <w:r w:rsidR="001A149F">
        <w:rPr>
          <w:rFonts w:ascii="Univers" w:hAnsi="Univers"/>
          <w:sz w:val="20"/>
          <w:szCs w:val="20"/>
        </w:rPr>
        <w:t xml:space="preserve">ppeal did not </w:t>
      </w:r>
      <w:r w:rsidR="001A149F">
        <w:rPr>
          <w:rFonts w:ascii="Univers" w:hAnsi="Univers"/>
          <w:sz w:val="20"/>
          <w:szCs w:val="20"/>
        </w:rPr>
        <w:lastRenderedPageBreak/>
        <w:t xml:space="preserve">meet the requirements set forth in Article 349 section 1 of the Criminal Code of Procedure (CPP), and </w:t>
      </w:r>
      <w:r w:rsidR="00AF5976">
        <w:rPr>
          <w:rFonts w:ascii="Univers" w:hAnsi="Univers"/>
          <w:sz w:val="20"/>
          <w:szCs w:val="20"/>
        </w:rPr>
        <w:t>found it inadmissible.</w:t>
      </w:r>
      <w:r w:rsidR="009B235B" w:rsidRPr="006C17D4">
        <w:rPr>
          <w:rStyle w:val="Refdenotaalpie"/>
          <w:rFonts w:ascii="Univers" w:hAnsi="Univers"/>
          <w:sz w:val="20"/>
          <w:szCs w:val="20"/>
        </w:rPr>
        <w:footnoteReference w:id="29"/>
      </w:r>
    </w:p>
    <w:p w:rsidR="009B235B" w:rsidRPr="006C17D4" w:rsidRDefault="009B235B" w:rsidP="009B235B">
      <w:pPr>
        <w:jc w:val="both"/>
        <w:rPr>
          <w:rFonts w:ascii="Univers" w:hAnsi="Univers" w:cs="Arial"/>
          <w:sz w:val="20"/>
          <w:szCs w:val="20"/>
        </w:rPr>
      </w:pPr>
    </w:p>
    <w:p w:rsidR="009B235B" w:rsidRPr="006C17D4" w:rsidRDefault="00E01AF3" w:rsidP="009B235B">
      <w:pPr>
        <w:numPr>
          <w:ilvl w:val="0"/>
          <w:numId w:val="2"/>
        </w:numPr>
        <w:jc w:val="both"/>
        <w:rPr>
          <w:rFonts w:ascii="Univers" w:hAnsi="Univers" w:cs="Arial"/>
          <w:sz w:val="20"/>
          <w:szCs w:val="20"/>
        </w:rPr>
      </w:pPr>
      <w:r>
        <w:rPr>
          <w:rFonts w:ascii="Univers" w:hAnsi="Univers"/>
          <w:sz w:val="20"/>
          <w:szCs w:val="20"/>
        </w:rPr>
        <w:t xml:space="preserve">The alleged victims filed an Appeal for Reversal of Judgment of the same court </w:t>
      </w:r>
      <w:r w:rsidR="004C6FF0">
        <w:rPr>
          <w:rFonts w:ascii="Univers" w:hAnsi="Univers"/>
          <w:sz w:val="20"/>
          <w:szCs w:val="20"/>
        </w:rPr>
        <w:t xml:space="preserve">before </w:t>
      </w:r>
      <w:r>
        <w:rPr>
          <w:rFonts w:ascii="Univers" w:hAnsi="Univers"/>
          <w:sz w:val="20"/>
          <w:szCs w:val="20"/>
        </w:rPr>
        <w:t>the high court of the province, which denied it on September 23, 1996.  O</w:t>
      </w:r>
      <w:r w:rsidR="00EF490F">
        <w:rPr>
          <w:rFonts w:ascii="Univers" w:hAnsi="Univers"/>
          <w:sz w:val="20"/>
          <w:szCs w:val="20"/>
        </w:rPr>
        <w:t xml:space="preserve">n October 8, 1996 they lodged an Extraordinary Appeal to the </w:t>
      </w:r>
      <w:r>
        <w:rPr>
          <w:rFonts w:ascii="Univers" w:hAnsi="Univers"/>
          <w:sz w:val="20"/>
          <w:szCs w:val="20"/>
        </w:rPr>
        <w:t xml:space="preserve">Federal </w:t>
      </w:r>
      <w:r w:rsidR="00EF490F">
        <w:rPr>
          <w:rFonts w:ascii="Univers" w:hAnsi="Univers"/>
          <w:sz w:val="20"/>
          <w:szCs w:val="20"/>
        </w:rPr>
        <w:t xml:space="preserve">Jurisdiction before </w:t>
      </w:r>
      <w:r>
        <w:rPr>
          <w:rFonts w:ascii="Univers" w:hAnsi="Univers"/>
          <w:sz w:val="20"/>
          <w:szCs w:val="20"/>
        </w:rPr>
        <w:t>the Provincial Supreme Court,</w:t>
      </w:r>
      <w:r w:rsidR="00A36381" w:rsidRPr="006C17D4">
        <w:rPr>
          <w:rStyle w:val="Refdenotaalpie"/>
          <w:rFonts w:ascii="Univers" w:hAnsi="Univers"/>
          <w:sz w:val="20"/>
          <w:szCs w:val="20"/>
        </w:rPr>
        <w:footnoteReference w:id="30"/>
      </w:r>
      <w:r w:rsidR="009B235B" w:rsidRPr="006C17D4">
        <w:rPr>
          <w:rFonts w:ascii="Univers" w:hAnsi="Univers"/>
          <w:sz w:val="20"/>
          <w:szCs w:val="20"/>
        </w:rPr>
        <w:t xml:space="preserve"> </w:t>
      </w:r>
      <w:r>
        <w:rPr>
          <w:rFonts w:ascii="Univers" w:hAnsi="Univers"/>
          <w:sz w:val="20"/>
          <w:szCs w:val="20"/>
        </w:rPr>
        <w:t>alleging arbitra</w:t>
      </w:r>
      <w:r w:rsidR="003F00F0">
        <w:rPr>
          <w:rFonts w:ascii="Univers" w:hAnsi="Univers"/>
          <w:sz w:val="20"/>
          <w:szCs w:val="20"/>
        </w:rPr>
        <w:t xml:space="preserve">riness in the prior judgments and </w:t>
      </w:r>
      <w:r w:rsidR="008C70B6">
        <w:rPr>
          <w:rFonts w:ascii="Univers" w:hAnsi="Univers"/>
          <w:sz w:val="20"/>
          <w:szCs w:val="20"/>
        </w:rPr>
        <w:t>invalidity of the second hearing convened by the Second Appellate Chamber for Criminal and Correctional Matters of the Judicial Department of Mercedes</w:t>
      </w:r>
      <w:r w:rsidR="00A17D46">
        <w:rPr>
          <w:rFonts w:ascii="Univers" w:hAnsi="Univers"/>
          <w:sz w:val="20"/>
          <w:szCs w:val="20"/>
        </w:rPr>
        <w:t xml:space="preserve">.  On November 26, 1996, the Supreme Court of the </w:t>
      </w:r>
      <w:smartTag w:uri="urn:schemas-microsoft-com:office:smarttags" w:element="place">
        <w:smartTag w:uri="urn:schemas-microsoft-com:office:smarttags" w:element="PlaceType">
          <w:r w:rsidR="00A17D46">
            <w:rPr>
              <w:rFonts w:ascii="Univers" w:hAnsi="Univers"/>
              <w:sz w:val="20"/>
              <w:szCs w:val="20"/>
            </w:rPr>
            <w:t>Province</w:t>
          </w:r>
        </w:smartTag>
        <w:r w:rsidR="00A17D46">
          <w:rPr>
            <w:rFonts w:ascii="Univers" w:hAnsi="Univers"/>
            <w:sz w:val="20"/>
            <w:szCs w:val="20"/>
          </w:rPr>
          <w:t xml:space="preserve"> of </w:t>
        </w:r>
        <w:smartTag w:uri="urn:schemas-microsoft-com:office:smarttags" w:element="PlaceName">
          <w:r w:rsidR="00A17D46">
            <w:rPr>
              <w:rFonts w:ascii="Univers" w:hAnsi="Univers"/>
              <w:sz w:val="20"/>
              <w:szCs w:val="20"/>
            </w:rPr>
            <w:t>Buenos Aires</w:t>
          </w:r>
        </w:smartTag>
      </w:smartTag>
      <w:r w:rsidR="00A17D46">
        <w:rPr>
          <w:rFonts w:ascii="Univers" w:hAnsi="Univers"/>
          <w:sz w:val="20"/>
          <w:szCs w:val="20"/>
        </w:rPr>
        <w:t xml:space="preserve"> denied the federal appeal.</w:t>
      </w:r>
      <w:r w:rsidR="009B235B" w:rsidRPr="006C17D4">
        <w:rPr>
          <w:rStyle w:val="Refdenotaalpie"/>
          <w:rFonts w:ascii="Univers" w:hAnsi="Univers"/>
          <w:sz w:val="20"/>
          <w:szCs w:val="20"/>
        </w:rPr>
        <w:footnoteReference w:id="31"/>
      </w:r>
    </w:p>
    <w:p w:rsidR="009B235B" w:rsidRPr="006C17D4" w:rsidRDefault="009B235B" w:rsidP="009B235B">
      <w:pPr>
        <w:jc w:val="both"/>
        <w:rPr>
          <w:rFonts w:ascii="Univers" w:hAnsi="Univers" w:cs="Arial"/>
          <w:sz w:val="20"/>
          <w:szCs w:val="20"/>
        </w:rPr>
      </w:pPr>
    </w:p>
    <w:p w:rsidR="00A36381" w:rsidRPr="006C17D4" w:rsidRDefault="00DB6489" w:rsidP="00A36381">
      <w:pPr>
        <w:numPr>
          <w:ilvl w:val="0"/>
          <w:numId w:val="2"/>
        </w:numPr>
        <w:jc w:val="both"/>
        <w:rPr>
          <w:rFonts w:ascii="Univers" w:hAnsi="Univers" w:cs="Arial"/>
          <w:sz w:val="20"/>
          <w:szCs w:val="20"/>
        </w:rPr>
      </w:pPr>
      <w:r>
        <w:rPr>
          <w:rFonts w:ascii="Univers" w:hAnsi="Univers"/>
          <w:sz w:val="20"/>
          <w:szCs w:val="20"/>
        </w:rPr>
        <w:t>On December 11, 1996</w:t>
      </w:r>
      <w:r w:rsidR="00D20596">
        <w:rPr>
          <w:rFonts w:ascii="Univers" w:hAnsi="Univers"/>
          <w:sz w:val="20"/>
          <w:szCs w:val="20"/>
        </w:rPr>
        <w:t>, the alleged victims filed an Appeal for Reversal of Judgment with the</w:t>
      </w:r>
      <w:r w:rsidR="00EE1C85">
        <w:rPr>
          <w:rFonts w:ascii="Univers" w:hAnsi="Univers"/>
          <w:sz w:val="20"/>
          <w:szCs w:val="20"/>
        </w:rPr>
        <w:t xml:space="preserve"> court</w:t>
      </w:r>
      <w:r w:rsidR="00D20596">
        <w:rPr>
          <w:rFonts w:ascii="Univers" w:hAnsi="Univers"/>
          <w:sz w:val="20"/>
          <w:szCs w:val="20"/>
        </w:rPr>
        <w:t xml:space="preserve"> </w:t>
      </w:r>
      <w:r w:rsidR="00D20596">
        <w:rPr>
          <w:rFonts w:ascii="Univers" w:hAnsi="Univers"/>
          <w:i/>
          <w:sz w:val="20"/>
          <w:szCs w:val="20"/>
        </w:rPr>
        <w:t>a quo</w:t>
      </w:r>
      <w:r w:rsidR="00D20596">
        <w:rPr>
          <w:rFonts w:ascii="Univers" w:hAnsi="Univers"/>
          <w:sz w:val="20"/>
          <w:szCs w:val="20"/>
        </w:rPr>
        <w:t>, which was denied in a ruling o</w:t>
      </w:r>
      <w:r w:rsidR="00F5285D">
        <w:rPr>
          <w:rFonts w:ascii="Univers" w:hAnsi="Univers"/>
          <w:sz w:val="20"/>
          <w:szCs w:val="20"/>
        </w:rPr>
        <w:t>n</w:t>
      </w:r>
      <w:r w:rsidR="00D20596">
        <w:rPr>
          <w:rFonts w:ascii="Univers" w:hAnsi="Univers"/>
          <w:sz w:val="20"/>
          <w:szCs w:val="20"/>
        </w:rPr>
        <w:t xml:space="preserve"> December 27, 1996.  On December 11, 1996, they also filed a petition in error for denial of appeal before the Supreme Court of Justice of the Nation, which denied it on October 3, 1997, on the following grounds: “the [original] appeal [to the Supreme Court of the Nation], the denial of which [prompted the petition in error for denial of appeal] is inadmissible (Article 280 of the Civil and </w:t>
      </w:r>
      <w:r w:rsidR="00465552">
        <w:rPr>
          <w:rFonts w:ascii="Univers" w:hAnsi="Univers"/>
          <w:sz w:val="20"/>
          <w:szCs w:val="20"/>
        </w:rPr>
        <w:t>Commercial</w:t>
      </w:r>
      <w:r w:rsidR="00D20596">
        <w:rPr>
          <w:rFonts w:ascii="Univers" w:hAnsi="Univers"/>
          <w:sz w:val="20"/>
          <w:szCs w:val="20"/>
        </w:rPr>
        <w:t xml:space="preserve"> Procedural Code of the Nation).</w:t>
      </w:r>
      <w:r w:rsidR="009B235B" w:rsidRPr="006C17D4">
        <w:rPr>
          <w:rFonts w:ascii="Univers" w:hAnsi="Univers"/>
          <w:sz w:val="20"/>
          <w:szCs w:val="20"/>
        </w:rPr>
        <w:t>”</w:t>
      </w:r>
      <w:r w:rsidR="0000544C" w:rsidRPr="006C17D4">
        <w:rPr>
          <w:rStyle w:val="Refdenotaalpie"/>
          <w:rFonts w:ascii="Univers" w:hAnsi="Univers"/>
          <w:sz w:val="20"/>
          <w:szCs w:val="20"/>
        </w:rPr>
        <w:footnoteReference w:id="32"/>
      </w:r>
      <w:r w:rsidR="009B235B" w:rsidRPr="006C17D4">
        <w:rPr>
          <w:rFonts w:ascii="Univers" w:hAnsi="Univers"/>
          <w:sz w:val="20"/>
          <w:szCs w:val="20"/>
        </w:rPr>
        <w:t xml:space="preserve"> </w:t>
      </w:r>
      <w:r w:rsidR="00D20596">
        <w:rPr>
          <w:rFonts w:ascii="Univers" w:hAnsi="Univers"/>
          <w:sz w:val="20"/>
          <w:szCs w:val="20"/>
        </w:rPr>
        <w:t>Said decision was served on the alleged victims on October 7, 1997.  On October 9, 1997 the alleged victims filed a motion for reconsideration of an interlocutory decision (</w:t>
      </w:r>
      <w:proofErr w:type="spellStart"/>
      <w:r w:rsidR="00D20596">
        <w:rPr>
          <w:rFonts w:ascii="Univers" w:hAnsi="Univers"/>
          <w:i/>
          <w:sz w:val="20"/>
          <w:szCs w:val="20"/>
        </w:rPr>
        <w:t>recurso</w:t>
      </w:r>
      <w:proofErr w:type="spellEnd"/>
      <w:r w:rsidR="00D20596">
        <w:rPr>
          <w:rFonts w:ascii="Univers" w:hAnsi="Univers"/>
          <w:i/>
          <w:sz w:val="20"/>
          <w:szCs w:val="20"/>
        </w:rPr>
        <w:t xml:space="preserve"> de</w:t>
      </w:r>
      <w:r w:rsidR="00D20596" w:rsidRPr="00F5285D">
        <w:rPr>
          <w:rFonts w:ascii="Univers" w:hAnsi="Univers"/>
          <w:i/>
          <w:sz w:val="20"/>
          <w:szCs w:val="20"/>
        </w:rPr>
        <w:t xml:space="preserve"> </w:t>
      </w:r>
      <w:proofErr w:type="spellStart"/>
      <w:r w:rsidR="00D20596" w:rsidRPr="00F5285D">
        <w:rPr>
          <w:rFonts w:ascii="Univers" w:hAnsi="Univers"/>
          <w:i/>
          <w:sz w:val="20"/>
          <w:szCs w:val="20"/>
        </w:rPr>
        <w:t>reposición</w:t>
      </w:r>
      <w:proofErr w:type="spellEnd"/>
      <w:r w:rsidR="00D20596">
        <w:rPr>
          <w:rFonts w:ascii="Univers" w:hAnsi="Univers"/>
          <w:sz w:val="20"/>
          <w:szCs w:val="20"/>
        </w:rPr>
        <w:t xml:space="preserve">), which was denied by the Supreme Court of Justice of the Nation in a decision </w:t>
      </w:r>
      <w:r w:rsidR="00674B12">
        <w:rPr>
          <w:rFonts w:ascii="Univers" w:hAnsi="Univers"/>
          <w:sz w:val="20"/>
          <w:szCs w:val="20"/>
        </w:rPr>
        <w:t>served on the appellant on December 16, 1997.</w:t>
      </w:r>
      <w:r w:rsidR="00EB3B50" w:rsidRPr="006C17D4">
        <w:rPr>
          <w:rStyle w:val="Refdenotaalpie"/>
          <w:rFonts w:ascii="Univers" w:hAnsi="Univers"/>
          <w:sz w:val="20"/>
          <w:szCs w:val="20"/>
        </w:rPr>
        <w:footnoteReference w:id="33"/>
      </w:r>
    </w:p>
    <w:p w:rsidR="00A36381" w:rsidRPr="006C17D4" w:rsidRDefault="00A36381" w:rsidP="00A36381">
      <w:pPr>
        <w:jc w:val="both"/>
        <w:rPr>
          <w:rFonts w:ascii="Univers" w:hAnsi="Univers" w:cs="Arial"/>
          <w:sz w:val="20"/>
          <w:szCs w:val="20"/>
        </w:rPr>
      </w:pPr>
    </w:p>
    <w:p w:rsidR="009B235B" w:rsidRPr="006C17D4" w:rsidRDefault="00AB2F9D" w:rsidP="00A36381">
      <w:pPr>
        <w:numPr>
          <w:ilvl w:val="0"/>
          <w:numId w:val="2"/>
        </w:numPr>
        <w:jc w:val="both"/>
        <w:rPr>
          <w:rFonts w:ascii="Univers" w:hAnsi="Univers" w:cs="Arial"/>
          <w:sz w:val="20"/>
          <w:szCs w:val="20"/>
        </w:rPr>
      </w:pPr>
      <w:r>
        <w:rPr>
          <w:rFonts w:ascii="Univers" w:hAnsi="Univers" w:cs="Arial"/>
          <w:sz w:val="20"/>
          <w:szCs w:val="20"/>
        </w:rPr>
        <w:t xml:space="preserve">On March 1, 1996, in the context of the criminal damage proceedings against Carlos and Pablo </w:t>
      </w:r>
      <w:proofErr w:type="spellStart"/>
      <w:r>
        <w:rPr>
          <w:rFonts w:ascii="Univers" w:hAnsi="Univers" w:cs="Arial"/>
          <w:sz w:val="20"/>
          <w:szCs w:val="20"/>
        </w:rPr>
        <w:t>Memoli</w:t>
      </w:r>
      <w:proofErr w:type="spellEnd"/>
      <w:r>
        <w:rPr>
          <w:rFonts w:ascii="Univers" w:hAnsi="Univers" w:cs="Arial"/>
          <w:sz w:val="20"/>
          <w:szCs w:val="20"/>
        </w:rPr>
        <w:t xml:space="preserve">, plaintiffs </w:t>
      </w:r>
      <w:r w:rsidRPr="006C17D4">
        <w:rPr>
          <w:rFonts w:ascii="Univers" w:hAnsi="Univers"/>
          <w:sz w:val="20"/>
          <w:szCs w:val="20"/>
        </w:rPr>
        <w:t xml:space="preserve">Antonio </w:t>
      </w:r>
      <w:proofErr w:type="spellStart"/>
      <w:r>
        <w:rPr>
          <w:rFonts w:ascii="Univers" w:hAnsi="Univers"/>
          <w:sz w:val="20"/>
          <w:szCs w:val="20"/>
        </w:rPr>
        <w:t>Guarracino</w:t>
      </w:r>
      <w:proofErr w:type="spellEnd"/>
      <w:r>
        <w:rPr>
          <w:rFonts w:ascii="Univers" w:hAnsi="Univers"/>
          <w:sz w:val="20"/>
          <w:szCs w:val="20"/>
        </w:rPr>
        <w:t xml:space="preserve">, Humberto </w:t>
      </w:r>
      <w:proofErr w:type="spellStart"/>
      <w:r>
        <w:rPr>
          <w:rFonts w:ascii="Univers" w:hAnsi="Univers"/>
          <w:sz w:val="20"/>
          <w:szCs w:val="20"/>
        </w:rPr>
        <w:t>Romanello</w:t>
      </w:r>
      <w:proofErr w:type="spellEnd"/>
      <w:r>
        <w:rPr>
          <w:rFonts w:ascii="Univers" w:hAnsi="Univers"/>
          <w:sz w:val="20"/>
          <w:szCs w:val="20"/>
        </w:rPr>
        <w:t xml:space="preserve"> and</w:t>
      </w:r>
      <w:r w:rsidRPr="006C17D4">
        <w:rPr>
          <w:rFonts w:ascii="Univers" w:hAnsi="Univers"/>
          <w:sz w:val="20"/>
          <w:szCs w:val="20"/>
        </w:rPr>
        <w:t xml:space="preserve"> Juan Bautista R. </w:t>
      </w:r>
      <w:proofErr w:type="spellStart"/>
      <w:r w:rsidRPr="006C17D4">
        <w:rPr>
          <w:rFonts w:ascii="Univers" w:hAnsi="Univers"/>
          <w:sz w:val="20"/>
          <w:szCs w:val="20"/>
        </w:rPr>
        <w:t>Piriz</w:t>
      </w:r>
      <w:proofErr w:type="spellEnd"/>
      <w:r>
        <w:rPr>
          <w:rFonts w:ascii="Univers" w:hAnsi="Univers"/>
          <w:sz w:val="20"/>
          <w:szCs w:val="20"/>
        </w:rPr>
        <w:t xml:space="preserve"> requested </w:t>
      </w:r>
      <w:r w:rsidR="00855D7A">
        <w:rPr>
          <w:rFonts w:ascii="Univers" w:hAnsi="Univers"/>
          <w:sz w:val="20"/>
          <w:szCs w:val="20"/>
        </w:rPr>
        <w:t xml:space="preserve">a </w:t>
      </w:r>
      <w:r>
        <w:rPr>
          <w:rFonts w:ascii="Univers" w:hAnsi="Univers"/>
          <w:sz w:val="20"/>
          <w:szCs w:val="20"/>
        </w:rPr>
        <w:t xml:space="preserve">“general injunction for the sale or encumbrance of assets” against the </w:t>
      </w:r>
      <w:proofErr w:type="spellStart"/>
      <w:r>
        <w:rPr>
          <w:rFonts w:ascii="Univers" w:hAnsi="Univers"/>
          <w:sz w:val="20"/>
          <w:szCs w:val="20"/>
        </w:rPr>
        <w:t>Memolis</w:t>
      </w:r>
      <w:proofErr w:type="spellEnd"/>
      <w:r>
        <w:rPr>
          <w:rFonts w:ascii="Univers" w:hAnsi="Univers"/>
          <w:sz w:val="20"/>
          <w:szCs w:val="20"/>
        </w:rPr>
        <w:t>.</w:t>
      </w:r>
      <w:r w:rsidR="00923533">
        <w:rPr>
          <w:rFonts w:ascii="Univers" w:hAnsi="Univers"/>
          <w:sz w:val="20"/>
          <w:szCs w:val="20"/>
        </w:rPr>
        <w:t xml:space="preserve">  The plaintiffs claim to have obtained, at that time, “two favorable rulings,” and that “if the result persisted</w:t>
      </w:r>
      <w:r w:rsidR="00D76413">
        <w:rPr>
          <w:rFonts w:ascii="Univers" w:hAnsi="Univers"/>
          <w:sz w:val="20"/>
          <w:szCs w:val="20"/>
        </w:rPr>
        <w:t>,</w:t>
      </w:r>
      <w:r w:rsidR="00923533">
        <w:rPr>
          <w:rFonts w:ascii="Univers" w:hAnsi="Univers"/>
          <w:sz w:val="20"/>
          <w:szCs w:val="20"/>
        </w:rPr>
        <w:t xml:space="preserve"> once the Supreme Court ruled</w:t>
      </w:r>
      <w:r w:rsidR="00BE70FB">
        <w:rPr>
          <w:rFonts w:ascii="Univers" w:hAnsi="Univers"/>
          <w:sz w:val="20"/>
          <w:szCs w:val="20"/>
        </w:rPr>
        <w:t>, the right to collect for damages, as well as professional fees of the attorneys involved</w:t>
      </w:r>
      <w:r w:rsidR="00B6339F">
        <w:rPr>
          <w:rFonts w:ascii="Univers" w:hAnsi="Univers"/>
          <w:sz w:val="20"/>
          <w:szCs w:val="20"/>
        </w:rPr>
        <w:t>,</w:t>
      </w:r>
      <w:r w:rsidR="00BE70FB">
        <w:rPr>
          <w:rFonts w:ascii="Univers" w:hAnsi="Univers"/>
          <w:sz w:val="20"/>
          <w:szCs w:val="20"/>
        </w:rPr>
        <w:t xml:space="preserve"> will arise</w:t>
      </w:r>
      <w:r w:rsidR="00B6339F">
        <w:rPr>
          <w:rFonts w:ascii="Univers" w:hAnsi="Univers"/>
          <w:sz w:val="20"/>
          <w:szCs w:val="20"/>
        </w:rPr>
        <w:t>.</w:t>
      </w:r>
      <w:r w:rsidR="009B235B" w:rsidRPr="006C17D4">
        <w:rPr>
          <w:rFonts w:ascii="Univers" w:hAnsi="Univers"/>
          <w:sz w:val="20"/>
          <w:szCs w:val="20"/>
        </w:rPr>
        <w:t>”</w:t>
      </w:r>
      <w:r w:rsidR="009B235B" w:rsidRPr="006C17D4">
        <w:rPr>
          <w:rStyle w:val="Refdenotaalpie"/>
          <w:rFonts w:ascii="Univers" w:hAnsi="Univers"/>
          <w:sz w:val="20"/>
          <w:szCs w:val="20"/>
        </w:rPr>
        <w:footnoteReference w:id="34"/>
      </w:r>
      <w:r w:rsidR="00B6339F">
        <w:rPr>
          <w:rFonts w:ascii="Univers" w:hAnsi="Univers"/>
          <w:sz w:val="20"/>
          <w:szCs w:val="20"/>
        </w:rPr>
        <w:t xml:space="preserve"> </w:t>
      </w:r>
      <w:r w:rsidR="00F26486">
        <w:rPr>
          <w:rFonts w:ascii="Univers" w:hAnsi="Univers"/>
          <w:sz w:val="20"/>
          <w:szCs w:val="20"/>
        </w:rPr>
        <w:t xml:space="preserve">On March 8, 1996, the general injunction on assets requested by the plaintiffs was granted by a </w:t>
      </w:r>
      <w:r w:rsidR="00F26486">
        <w:rPr>
          <w:rFonts w:ascii="Univers" w:hAnsi="Univers"/>
          <w:sz w:val="20"/>
          <w:szCs w:val="20"/>
        </w:rPr>
        <w:lastRenderedPageBreak/>
        <w:t xml:space="preserve">Judge for Criminal and Correctional Matters of the </w:t>
      </w:r>
      <w:smartTag w:uri="urn:schemas-microsoft-com:office:smarttags" w:element="place">
        <w:smartTag w:uri="urn:schemas-microsoft-com:office:smarttags" w:element="PlaceType">
          <w:r w:rsidR="00F26486">
            <w:rPr>
              <w:rFonts w:ascii="Univers" w:hAnsi="Univers"/>
              <w:sz w:val="20"/>
              <w:szCs w:val="20"/>
            </w:rPr>
            <w:t>Province</w:t>
          </w:r>
        </w:smartTag>
        <w:r w:rsidR="00F26486">
          <w:rPr>
            <w:rFonts w:ascii="Univers" w:hAnsi="Univers"/>
            <w:sz w:val="20"/>
            <w:szCs w:val="20"/>
          </w:rPr>
          <w:t xml:space="preserve"> of </w:t>
        </w:r>
        <w:smartTag w:uri="urn:schemas-microsoft-com:office:smarttags" w:element="PlaceName">
          <w:r w:rsidR="00F26486">
            <w:rPr>
              <w:rFonts w:ascii="Univers" w:hAnsi="Univers"/>
              <w:sz w:val="20"/>
              <w:szCs w:val="20"/>
            </w:rPr>
            <w:t>Buenos Aires</w:t>
          </w:r>
        </w:smartTag>
      </w:smartTag>
      <w:r w:rsidR="00F26486">
        <w:rPr>
          <w:rFonts w:ascii="Univers" w:hAnsi="Univers"/>
          <w:sz w:val="20"/>
          <w:szCs w:val="20"/>
        </w:rPr>
        <w:t>.</w:t>
      </w:r>
      <w:r w:rsidR="009B235B" w:rsidRPr="006C17D4">
        <w:rPr>
          <w:rStyle w:val="Refdenotaalpie"/>
          <w:rFonts w:ascii="Univers" w:hAnsi="Univers"/>
          <w:sz w:val="20"/>
          <w:szCs w:val="20"/>
        </w:rPr>
        <w:footnoteReference w:id="35"/>
      </w:r>
      <w:r w:rsidR="009B235B" w:rsidRPr="006C17D4">
        <w:rPr>
          <w:rFonts w:ascii="Univers" w:hAnsi="Univers"/>
          <w:sz w:val="20"/>
          <w:szCs w:val="20"/>
        </w:rPr>
        <w:t xml:space="preserve"> </w:t>
      </w:r>
      <w:r w:rsidR="00B6339F">
        <w:rPr>
          <w:rFonts w:ascii="Univers" w:hAnsi="Univers"/>
          <w:sz w:val="20"/>
          <w:szCs w:val="20"/>
        </w:rPr>
        <w:t>On</w:t>
      </w:r>
      <w:r w:rsidR="00F26486">
        <w:rPr>
          <w:rFonts w:ascii="Univers" w:hAnsi="Univers"/>
          <w:sz w:val="20"/>
          <w:szCs w:val="20"/>
        </w:rPr>
        <w:t xml:space="preserve"> March 14, 1996, Carlos and Pablo </w:t>
      </w:r>
      <w:proofErr w:type="spellStart"/>
      <w:r w:rsidR="00F26486">
        <w:rPr>
          <w:rFonts w:ascii="Univers" w:hAnsi="Univers"/>
          <w:sz w:val="20"/>
          <w:szCs w:val="20"/>
        </w:rPr>
        <w:t>Memoli</w:t>
      </w:r>
      <w:proofErr w:type="spellEnd"/>
      <w:r w:rsidR="00F26486">
        <w:rPr>
          <w:rFonts w:ascii="Univers" w:hAnsi="Univers"/>
          <w:sz w:val="20"/>
          <w:szCs w:val="20"/>
        </w:rPr>
        <w:t xml:space="preserve"> filed an appeal against the general injunction of assets.</w:t>
      </w:r>
      <w:r w:rsidR="009B235B" w:rsidRPr="006C17D4">
        <w:rPr>
          <w:rStyle w:val="Refdenotaalpie"/>
          <w:rFonts w:ascii="Univers" w:hAnsi="Univers"/>
          <w:sz w:val="20"/>
          <w:szCs w:val="20"/>
        </w:rPr>
        <w:footnoteReference w:id="36"/>
      </w:r>
      <w:r w:rsidR="009B235B" w:rsidRPr="006C17D4">
        <w:rPr>
          <w:rFonts w:ascii="Univers" w:hAnsi="Univers"/>
          <w:sz w:val="20"/>
          <w:szCs w:val="20"/>
        </w:rPr>
        <w:t xml:space="preserve"> </w:t>
      </w:r>
      <w:r w:rsidR="00D9649C">
        <w:rPr>
          <w:rFonts w:ascii="Univers" w:hAnsi="Univers"/>
          <w:sz w:val="20"/>
          <w:szCs w:val="20"/>
        </w:rPr>
        <w:t>On April 18, 1996, the Chamber for Criminal and Correctional Matters of the Department—Appellate Panel II, upheld the general injunction of assets, finding it, “</w:t>
      </w:r>
      <w:r w:rsidR="00F5285D">
        <w:rPr>
          <w:rFonts w:ascii="Univers" w:hAnsi="Univers"/>
          <w:sz w:val="20"/>
          <w:szCs w:val="20"/>
        </w:rPr>
        <w:t>in conformity with</w:t>
      </w:r>
      <w:r w:rsidR="00D9649C">
        <w:rPr>
          <w:rFonts w:ascii="Univers" w:hAnsi="Univers"/>
          <w:sz w:val="20"/>
          <w:szCs w:val="20"/>
        </w:rPr>
        <w:t xml:space="preserve"> the law.”</w:t>
      </w:r>
      <w:r w:rsidR="0058365E">
        <w:rPr>
          <w:rStyle w:val="Refdenotaalpie"/>
          <w:rFonts w:ascii="Univers" w:hAnsi="Univers"/>
          <w:sz w:val="20"/>
          <w:szCs w:val="20"/>
        </w:rPr>
        <w:footnoteReference w:id="37"/>
      </w:r>
      <w:r w:rsidR="00D9649C">
        <w:rPr>
          <w:rFonts w:ascii="Univers" w:hAnsi="Univers"/>
          <w:sz w:val="20"/>
          <w:szCs w:val="20"/>
        </w:rPr>
        <w:t xml:space="preserve"> </w:t>
      </w:r>
      <w:r w:rsidR="00B6339F">
        <w:rPr>
          <w:rFonts w:ascii="Univers" w:hAnsi="Univers"/>
          <w:sz w:val="20"/>
          <w:szCs w:val="20"/>
        </w:rPr>
        <w:t xml:space="preserve">Carlos and Pablo </w:t>
      </w:r>
      <w:proofErr w:type="spellStart"/>
      <w:r w:rsidR="00B6339F">
        <w:rPr>
          <w:rFonts w:ascii="Univers" w:hAnsi="Univers"/>
          <w:sz w:val="20"/>
          <w:szCs w:val="20"/>
        </w:rPr>
        <w:t>Memoli</w:t>
      </w:r>
      <w:proofErr w:type="spellEnd"/>
      <w:r w:rsidR="00B6339F">
        <w:rPr>
          <w:rFonts w:ascii="Univers" w:hAnsi="Univers"/>
          <w:sz w:val="20"/>
          <w:szCs w:val="20"/>
        </w:rPr>
        <w:t xml:space="preserve"> filed a</w:t>
      </w:r>
      <w:r w:rsidR="00D9649C">
        <w:rPr>
          <w:rFonts w:ascii="Univers" w:hAnsi="Univers"/>
          <w:sz w:val="20"/>
          <w:szCs w:val="20"/>
        </w:rPr>
        <w:t xml:space="preserve"> motion for clarification of this decision; the Chamber denied the motion on April 25, 1996.</w:t>
      </w:r>
      <w:r w:rsidR="009B235B" w:rsidRPr="006C17D4">
        <w:rPr>
          <w:rStyle w:val="Refdenotaalpie"/>
          <w:rFonts w:ascii="Univers" w:hAnsi="Univers"/>
          <w:sz w:val="20"/>
          <w:szCs w:val="20"/>
        </w:rPr>
        <w:footnoteReference w:id="38"/>
      </w:r>
      <w:r w:rsidR="009B235B" w:rsidRPr="006C17D4">
        <w:rPr>
          <w:rFonts w:ascii="Univers" w:hAnsi="Univers"/>
          <w:sz w:val="20"/>
          <w:szCs w:val="20"/>
        </w:rPr>
        <w:t xml:space="preserve"> </w:t>
      </w:r>
    </w:p>
    <w:p w:rsidR="009B235B" w:rsidRPr="006C17D4" w:rsidRDefault="009B235B" w:rsidP="009B235B">
      <w:pPr>
        <w:jc w:val="both"/>
        <w:rPr>
          <w:rFonts w:ascii="Univers" w:hAnsi="Univers" w:cs="Arial"/>
          <w:sz w:val="20"/>
          <w:szCs w:val="20"/>
        </w:rPr>
      </w:pPr>
    </w:p>
    <w:p w:rsidR="00A36381" w:rsidRPr="006C17D4" w:rsidRDefault="00241BE3" w:rsidP="00A36381">
      <w:pPr>
        <w:numPr>
          <w:ilvl w:val="0"/>
          <w:numId w:val="2"/>
        </w:numPr>
        <w:jc w:val="both"/>
        <w:rPr>
          <w:rFonts w:ascii="Univers" w:hAnsi="Univers" w:cs="Arial"/>
          <w:sz w:val="20"/>
          <w:szCs w:val="20"/>
        </w:rPr>
      </w:pPr>
      <w:r>
        <w:rPr>
          <w:rFonts w:ascii="Univers" w:hAnsi="Univers"/>
          <w:sz w:val="20"/>
          <w:szCs w:val="20"/>
        </w:rPr>
        <w:t xml:space="preserve">Based on the </w:t>
      </w:r>
      <w:r w:rsidR="009C69FE">
        <w:rPr>
          <w:rFonts w:ascii="Univers" w:hAnsi="Univers"/>
          <w:sz w:val="20"/>
          <w:szCs w:val="20"/>
        </w:rPr>
        <w:t xml:space="preserve">exhibits </w:t>
      </w:r>
      <w:r w:rsidR="004D122F">
        <w:rPr>
          <w:rFonts w:ascii="Univers" w:hAnsi="Univers"/>
          <w:sz w:val="20"/>
          <w:szCs w:val="20"/>
        </w:rPr>
        <w:t xml:space="preserve">in possession of </w:t>
      </w:r>
      <w:r>
        <w:rPr>
          <w:rFonts w:ascii="Univers" w:hAnsi="Univers"/>
          <w:sz w:val="20"/>
          <w:szCs w:val="20"/>
        </w:rPr>
        <w:t xml:space="preserve">the IACHR, </w:t>
      </w:r>
      <w:r w:rsidR="00563889">
        <w:rPr>
          <w:rFonts w:ascii="Univers" w:hAnsi="Univers"/>
          <w:sz w:val="20"/>
          <w:szCs w:val="20"/>
        </w:rPr>
        <w:t xml:space="preserve">it </w:t>
      </w:r>
      <w:r w:rsidR="00091C2B">
        <w:rPr>
          <w:rFonts w:ascii="Univers" w:hAnsi="Univers"/>
          <w:sz w:val="20"/>
          <w:szCs w:val="20"/>
        </w:rPr>
        <w:t xml:space="preserve">is a fact </w:t>
      </w:r>
      <w:r w:rsidR="00563889">
        <w:rPr>
          <w:rFonts w:ascii="Univers" w:hAnsi="Univers"/>
          <w:sz w:val="20"/>
          <w:szCs w:val="20"/>
        </w:rPr>
        <w:t xml:space="preserve">that </w:t>
      </w:r>
      <w:r w:rsidR="009F65B5">
        <w:rPr>
          <w:rFonts w:ascii="Univers" w:hAnsi="Univers"/>
          <w:sz w:val="20"/>
          <w:szCs w:val="20"/>
        </w:rPr>
        <w:t>the general injunction of assets</w:t>
      </w:r>
      <w:r w:rsidR="0099337F">
        <w:rPr>
          <w:rFonts w:ascii="Univers" w:hAnsi="Univers"/>
          <w:sz w:val="20"/>
          <w:szCs w:val="20"/>
        </w:rPr>
        <w:t>,</w:t>
      </w:r>
      <w:r w:rsidR="009F65B5">
        <w:rPr>
          <w:rFonts w:ascii="Univers" w:hAnsi="Univers"/>
          <w:sz w:val="20"/>
          <w:szCs w:val="20"/>
        </w:rPr>
        <w:t xml:space="preserve"> issued against Carlos and Pablo </w:t>
      </w:r>
      <w:proofErr w:type="spellStart"/>
      <w:r w:rsidR="009F65B5">
        <w:rPr>
          <w:rFonts w:ascii="Univers" w:hAnsi="Univers"/>
          <w:sz w:val="20"/>
          <w:szCs w:val="20"/>
        </w:rPr>
        <w:t>Memoli</w:t>
      </w:r>
      <w:proofErr w:type="spellEnd"/>
      <w:r w:rsidR="00C0752F">
        <w:rPr>
          <w:rFonts w:ascii="Univers" w:hAnsi="Univers"/>
          <w:sz w:val="20"/>
          <w:szCs w:val="20"/>
        </w:rPr>
        <w:t>,</w:t>
      </w:r>
      <w:r w:rsidR="009F65B5">
        <w:rPr>
          <w:rFonts w:ascii="Univers" w:hAnsi="Univers"/>
          <w:sz w:val="20"/>
          <w:szCs w:val="20"/>
        </w:rPr>
        <w:t xml:space="preserve"> was vacated by the </w:t>
      </w:r>
      <w:r w:rsidR="00256E5F">
        <w:rPr>
          <w:rFonts w:ascii="Univers" w:hAnsi="Univers"/>
          <w:sz w:val="20"/>
          <w:szCs w:val="20"/>
        </w:rPr>
        <w:t xml:space="preserve">court </w:t>
      </w:r>
      <w:r w:rsidR="009F65B5">
        <w:rPr>
          <w:rFonts w:ascii="Univers" w:hAnsi="Univers"/>
          <w:sz w:val="20"/>
          <w:szCs w:val="20"/>
        </w:rPr>
        <w:t xml:space="preserve">of the </w:t>
      </w:r>
      <w:smartTag w:uri="urn:schemas-microsoft-com:office:smarttags" w:element="place">
        <w:smartTag w:uri="urn:schemas-microsoft-com:office:smarttags" w:element="PlaceType">
          <w:r w:rsidR="009F65B5">
            <w:rPr>
              <w:rFonts w:ascii="Univers" w:hAnsi="Univers"/>
              <w:sz w:val="20"/>
              <w:szCs w:val="20"/>
            </w:rPr>
            <w:t>Province</w:t>
          </w:r>
        </w:smartTag>
        <w:r w:rsidR="009F65B5">
          <w:rPr>
            <w:rFonts w:ascii="Univers" w:hAnsi="Univers"/>
            <w:sz w:val="20"/>
            <w:szCs w:val="20"/>
          </w:rPr>
          <w:t xml:space="preserve"> of </w:t>
        </w:r>
        <w:smartTag w:uri="urn:schemas-microsoft-com:office:smarttags" w:element="PlaceName">
          <w:r w:rsidR="009F65B5">
            <w:rPr>
              <w:rFonts w:ascii="Univers" w:hAnsi="Univers"/>
              <w:sz w:val="20"/>
              <w:szCs w:val="20"/>
            </w:rPr>
            <w:t>Buenos Aires</w:t>
          </w:r>
        </w:smartTag>
      </w:smartTag>
      <w:r w:rsidR="009F65B5">
        <w:rPr>
          <w:rFonts w:ascii="Univers" w:hAnsi="Univers"/>
          <w:sz w:val="20"/>
          <w:szCs w:val="20"/>
        </w:rPr>
        <w:t xml:space="preserve"> on September 18, 2001.</w:t>
      </w:r>
      <w:r w:rsidR="009B235B" w:rsidRPr="006C17D4">
        <w:rPr>
          <w:rStyle w:val="Refdenotaalpie"/>
          <w:rFonts w:ascii="Univers" w:hAnsi="Univers"/>
          <w:sz w:val="20"/>
          <w:szCs w:val="20"/>
        </w:rPr>
        <w:footnoteReference w:id="39"/>
      </w:r>
      <w:r w:rsidR="00A477EB">
        <w:rPr>
          <w:rFonts w:ascii="Univers" w:hAnsi="Univers"/>
          <w:sz w:val="20"/>
          <w:szCs w:val="20"/>
        </w:rPr>
        <w:t xml:space="preserve"> </w:t>
      </w:r>
      <w:r w:rsidR="00CF14EB">
        <w:rPr>
          <w:rFonts w:ascii="Univers" w:hAnsi="Univers"/>
          <w:sz w:val="20"/>
          <w:szCs w:val="20"/>
        </w:rPr>
        <w:t xml:space="preserve">The record also reflects </w:t>
      </w:r>
      <w:r w:rsidR="007A20CF">
        <w:rPr>
          <w:rFonts w:ascii="Univers" w:hAnsi="Univers"/>
          <w:sz w:val="20"/>
          <w:szCs w:val="20"/>
        </w:rPr>
        <w:t>that</w:t>
      </w:r>
      <w:r w:rsidR="00125B0C">
        <w:rPr>
          <w:rFonts w:ascii="Univers" w:hAnsi="Univers"/>
          <w:sz w:val="20"/>
          <w:szCs w:val="20"/>
        </w:rPr>
        <w:t xml:space="preserve"> the measure was issued again on October 31, 2001 by Judge Roberto P. Sanch</w:t>
      </w:r>
      <w:r w:rsidR="00D1677E">
        <w:rPr>
          <w:rFonts w:ascii="Univers" w:hAnsi="Univers"/>
          <w:sz w:val="20"/>
          <w:szCs w:val="20"/>
        </w:rPr>
        <w:t>ez, in the context of civil</w:t>
      </w:r>
      <w:r w:rsidR="00125B0C">
        <w:rPr>
          <w:rFonts w:ascii="Univers" w:hAnsi="Univers"/>
          <w:sz w:val="20"/>
          <w:szCs w:val="20"/>
        </w:rPr>
        <w:t xml:space="preserve"> case “</w:t>
      </w:r>
      <w:proofErr w:type="spellStart"/>
      <w:r w:rsidR="00125B0C">
        <w:rPr>
          <w:rFonts w:ascii="Univers" w:hAnsi="Univers"/>
          <w:sz w:val="20"/>
          <w:szCs w:val="20"/>
        </w:rPr>
        <w:t>Romanello</w:t>
      </w:r>
      <w:proofErr w:type="spellEnd"/>
      <w:r w:rsidR="00125B0C">
        <w:rPr>
          <w:rFonts w:ascii="Univers" w:hAnsi="Univers"/>
          <w:sz w:val="20"/>
          <w:szCs w:val="20"/>
        </w:rPr>
        <w:t xml:space="preserve"> Humberto et al versus </w:t>
      </w:r>
      <w:proofErr w:type="spellStart"/>
      <w:r w:rsidR="00125B0C">
        <w:rPr>
          <w:rFonts w:ascii="Univers" w:hAnsi="Univers"/>
          <w:sz w:val="20"/>
          <w:szCs w:val="20"/>
        </w:rPr>
        <w:t>Memoli</w:t>
      </w:r>
      <w:proofErr w:type="spellEnd"/>
      <w:r w:rsidR="00125B0C">
        <w:rPr>
          <w:rFonts w:ascii="Univers" w:hAnsi="Univers"/>
          <w:sz w:val="20"/>
          <w:szCs w:val="20"/>
        </w:rPr>
        <w:t xml:space="preserve"> Carlos et al, in re Damages.</w:t>
      </w:r>
      <w:r w:rsidR="009B235B" w:rsidRPr="006C17D4">
        <w:rPr>
          <w:rFonts w:ascii="Univers" w:hAnsi="Univers"/>
          <w:sz w:val="20"/>
          <w:szCs w:val="20"/>
        </w:rPr>
        <w:t>”</w:t>
      </w:r>
      <w:r w:rsidR="009B235B" w:rsidRPr="006C17D4">
        <w:rPr>
          <w:rStyle w:val="Refdenotaalpie"/>
          <w:rFonts w:ascii="Univers" w:hAnsi="Univers"/>
          <w:sz w:val="20"/>
          <w:szCs w:val="20"/>
        </w:rPr>
        <w:footnoteReference w:id="40"/>
      </w:r>
      <w:r w:rsidR="009B235B" w:rsidRPr="006C17D4">
        <w:rPr>
          <w:rFonts w:ascii="Univers" w:hAnsi="Univers"/>
          <w:sz w:val="20"/>
          <w:szCs w:val="20"/>
        </w:rPr>
        <w:t xml:space="preserve"> </w:t>
      </w:r>
      <w:r w:rsidR="001C4612">
        <w:rPr>
          <w:rFonts w:ascii="Univers" w:hAnsi="Univers"/>
          <w:sz w:val="20"/>
          <w:szCs w:val="20"/>
        </w:rPr>
        <w:t xml:space="preserve">The general injunction of assets was also </w:t>
      </w:r>
      <w:r w:rsidR="00464183">
        <w:rPr>
          <w:rFonts w:ascii="Univers" w:hAnsi="Univers"/>
          <w:sz w:val="20"/>
          <w:szCs w:val="20"/>
        </w:rPr>
        <w:t>reinstated</w:t>
      </w:r>
      <w:r w:rsidR="00B861C4">
        <w:rPr>
          <w:rFonts w:ascii="Univers" w:hAnsi="Univers"/>
          <w:sz w:val="20"/>
          <w:szCs w:val="20"/>
        </w:rPr>
        <w:t xml:space="preserve"> </w:t>
      </w:r>
      <w:r w:rsidR="0014556B">
        <w:rPr>
          <w:rFonts w:ascii="Univers" w:hAnsi="Univers"/>
          <w:sz w:val="20"/>
          <w:szCs w:val="20"/>
        </w:rPr>
        <w:t>on October 3, 2006,</w:t>
      </w:r>
      <w:r w:rsidR="009B235B" w:rsidRPr="006C17D4">
        <w:rPr>
          <w:rStyle w:val="Refdenotaalpie"/>
          <w:rFonts w:ascii="Univers" w:hAnsi="Univers"/>
          <w:sz w:val="20"/>
          <w:szCs w:val="20"/>
        </w:rPr>
        <w:footnoteReference w:id="41"/>
      </w:r>
      <w:r w:rsidR="009B235B" w:rsidRPr="006C17D4">
        <w:rPr>
          <w:rFonts w:ascii="Univers" w:hAnsi="Univers"/>
          <w:sz w:val="20"/>
          <w:szCs w:val="20"/>
        </w:rPr>
        <w:t xml:space="preserve"> </w:t>
      </w:r>
      <w:r w:rsidR="0014556B">
        <w:rPr>
          <w:rFonts w:ascii="Univers" w:hAnsi="Univers"/>
          <w:sz w:val="20"/>
          <w:szCs w:val="20"/>
        </w:rPr>
        <w:t>on May 24, 2007,</w:t>
      </w:r>
      <w:r w:rsidR="009B235B" w:rsidRPr="006C17D4">
        <w:rPr>
          <w:rStyle w:val="Refdenotaalpie"/>
          <w:rFonts w:ascii="Univers" w:hAnsi="Univers"/>
          <w:sz w:val="20"/>
          <w:szCs w:val="20"/>
        </w:rPr>
        <w:footnoteReference w:id="42"/>
      </w:r>
      <w:r w:rsidR="009B235B" w:rsidRPr="006C17D4">
        <w:rPr>
          <w:rFonts w:ascii="Univers" w:hAnsi="Univers"/>
          <w:sz w:val="20"/>
          <w:szCs w:val="20"/>
        </w:rPr>
        <w:t xml:space="preserve"> </w:t>
      </w:r>
      <w:r w:rsidR="0014556B">
        <w:rPr>
          <w:rFonts w:ascii="Univers" w:hAnsi="Univers"/>
          <w:sz w:val="20"/>
          <w:szCs w:val="20"/>
        </w:rPr>
        <w:t>and October 15, 2008.</w:t>
      </w:r>
      <w:r w:rsidR="009B235B" w:rsidRPr="006C17D4">
        <w:rPr>
          <w:rStyle w:val="Refdenotaalpie"/>
          <w:rFonts w:ascii="Univers" w:hAnsi="Univers"/>
          <w:sz w:val="20"/>
          <w:szCs w:val="20"/>
        </w:rPr>
        <w:footnoteReference w:id="43"/>
      </w:r>
      <w:r w:rsidR="009B235B" w:rsidRPr="006C17D4">
        <w:rPr>
          <w:rFonts w:ascii="Univers" w:hAnsi="Univers"/>
          <w:sz w:val="20"/>
          <w:szCs w:val="20"/>
        </w:rPr>
        <w:t xml:space="preserve"> </w:t>
      </w:r>
      <w:r w:rsidR="00765EE4">
        <w:rPr>
          <w:rFonts w:ascii="Univers" w:hAnsi="Univers"/>
          <w:sz w:val="20"/>
          <w:szCs w:val="20"/>
        </w:rPr>
        <w:t>According to the information provided by the petitioners and undisputed by the S</w:t>
      </w:r>
      <w:r w:rsidR="00010CD8">
        <w:rPr>
          <w:rFonts w:ascii="Univers" w:hAnsi="Univers"/>
          <w:sz w:val="20"/>
          <w:szCs w:val="20"/>
        </w:rPr>
        <w:t>t</w:t>
      </w:r>
      <w:r w:rsidR="00765EE4">
        <w:rPr>
          <w:rFonts w:ascii="Univers" w:hAnsi="Univers"/>
          <w:sz w:val="20"/>
          <w:szCs w:val="20"/>
        </w:rPr>
        <w:t xml:space="preserve">ate, the general injunction of assets was still </w:t>
      </w:r>
      <w:r w:rsidR="00C46982">
        <w:rPr>
          <w:rFonts w:ascii="Univers" w:hAnsi="Univers"/>
          <w:sz w:val="20"/>
          <w:szCs w:val="20"/>
        </w:rPr>
        <w:t>in effect at the time of approval</w:t>
      </w:r>
      <w:r w:rsidR="00765EE4">
        <w:rPr>
          <w:rFonts w:ascii="Univers" w:hAnsi="Univers"/>
          <w:sz w:val="20"/>
          <w:szCs w:val="20"/>
        </w:rPr>
        <w:t xml:space="preserve"> of this report.</w:t>
      </w:r>
      <w:r w:rsidR="009B235B" w:rsidRPr="006C17D4">
        <w:rPr>
          <w:rStyle w:val="Refdenotaalpie"/>
          <w:rFonts w:ascii="Univers" w:hAnsi="Univers"/>
          <w:sz w:val="20"/>
          <w:szCs w:val="20"/>
        </w:rPr>
        <w:footnoteReference w:id="44"/>
      </w:r>
      <w:r w:rsidR="009B235B" w:rsidRPr="006C17D4">
        <w:rPr>
          <w:rFonts w:ascii="Univers" w:hAnsi="Univers"/>
          <w:sz w:val="20"/>
          <w:szCs w:val="20"/>
        </w:rPr>
        <w:t xml:space="preserve"> </w:t>
      </w:r>
    </w:p>
    <w:p w:rsidR="00A36381" w:rsidRPr="006C17D4" w:rsidRDefault="009B235B" w:rsidP="00A36381">
      <w:pPr>
        <w:jc w:val="both"/>
        <w:rPr>
          <w:rFonts w:ascii="Univers" w:hAnsi="Univers" w:cs="Arial"/>
          <w:sz w:val="20"/>
          <w:szCs w:val="20"/>
        </w:rPr>
      </w:pPr>
      <w:r w:rsidRPr="006C17D4">
        <w:rPr>
          <w:rFonts w:ascii="Univers" w:hAnsi="Univers"/>
          <w:sz w:val="20"/>
          <w:szCs w:val="20"/>
        </w:rPr>
        <w:t xml:space="preserve"> </w:t>
      </w:r>
    </w:p>
    <w:p w:rsidR="009B235B" w:rsidRPr="006C17D4" w:rsidRDefault="00990757" w:rsidP="00A36381">
      <w:pPr>
        <w:numPr>
          <w:ilvl w:val="0"/>
          <w:numId w:val="2"/>
        </w:numPr>
        <w:jc w:val="both"/>
        <w:rPr>
          <w:rFonts w:ascii="Univers" w:hAnsi="Univers" w:cs="Arial"/>
          <w:sz w:val="20"/>
          <w:szCs w:val="20"/>
        </w:rPr>
      </w:pPr>
      <w:r>
        <w:rPr>
          <w:rFonts w:ascii="Univers" w:hAnsi="Univers" w:cs="Arial"/>
          <w:sz w:val="20"/>
          <w:szCs w:val="20"/>
        </w:rPr>
        <w:t xml:space="preserve">Based on the facts that gave rise to the criminal proceeding against Carlos and Pablo </w:t>
      </w:r>
      <w:proofErr w:type="spellStart"/>
      <w:r>
        <w:rPr>
          <w:rFonts w:ascii="Univers" w:hAnsi="Univers" w:cs="Arial"/>
          <w:sz w:val="20"/>
          <w:szCs w:val="20"/>
        </w:rPr>
        <w:t>Memoli</w:t>
      </w:r>
      <w:proofErr w:type="spellEnd"/>
      <w:r>
        <w:rPr>
          <w:rFonts w:ascii="Univers" w:hAnsi="Univers" w:cs="Arial"/>
          <w:sz w:val="20"/>
          <w:szCs w:val="20"/>
        </w:rPr>
        <w:t>, and once the criminal conviction was upheld by the Supreme Court of Justice of the Nation</w:t>
      </w:r>
      <w:r w:rsidR="00112464">
        <w:rPr>
          <w:rFonts w:ascii="Univers" w:hAnsi="Univers" w:cs="Arial"/>
          <w:sz w:val="20"/>
          <w:szCs w:val="20"/>
        </w:rPr>
        <w:t xml:space="preserve">, a civil proceeding was brought as well.  </w:t>
      </w:r>
      <w:r w:rsidR="00C10BAA">
        <w:rPr>
          <w:rFonts w:ascii="Univers" w:hAnsi="Univers" w:cs="Arial"/>
          <w:sz w:val="20"/>
          <w:szCs w:val="20"/>
        </w:rPr>
        <w:t xml:space="preserve">On December 29, 1997, Messrs. </w:t>
      </w:r>
      <w:r w:rsidR="00C10BAA" w:rsidRPr="006C17D4">
        <w:rPr>
          <w:rFonts w:ascii="Univers" w:hAnsi="Univers" w:cs="Arial"/>
          <w:sz w:val="20"/>
          <w:szCs w:val="20"/>
        </w:rPr>
        <w:t>Humberto</w:t>
      </w:r>
      <w:r w:rsidR="00C10BAA">
        <w:rPr>
          <w:rFonts w:ascii="Univers" w:hAnsi="Univers" w:cs="Arial"/>
          <w:sz w:val="20"/>
          <w:szCs w:val="20"/>
        </w:rPr>
        <w:t xml:space="preserve"> </w:t>
      </w:r>
      <w:proofErr w:type="spellStart"/>
      <w:r w:rsidR="00C10BAA">
        <w:rPr>
          <w:rFonts w:ascii="Univers" w:hAnsi="Univers" w:cs="Arial"/>
          <w:sz w:val="20"/>
          <w:szCs w:val="20"/>
        </w:rPr>
        <w:t>Romanello</w:t>
      </w:r>
      <w:proofErr w:type="spellEnd"/>
      <w:r w:rsidR="00C10BAA">
        <w:rPr>
          <w:rFonts w:ascii="Univers" w:hAnsi="Univers" w:cs="Arial"/>
          <w:sz w:val="20"/>
          <w:szCs w:val="20"/>
        </w:rPr>
        <w:t xml:space="preserve">, Antonio </w:t>
      </w:r>
      <w:proofErr w:type="spellStart"/>
      <w:r w:rsidR="00C10BAA">
        <w:rPr>
          <w:rFonts w:ascii="Univers" w:hAnsi="Univers" w:cs="Arial"/>
          <w:sz w:val="20"/>
          <w:szCs w:val="20"/>
        </w:rPr>
        <w:t>Guarracino</w:t>
      </w:r>
      <w:proofErr w:type="spellEnd"/>
      <w:r w:rsidR="00C10BAA">
        <w:rPr>
          <w:rFonts w:ascii="Univers" w:hAnsi="Univers" w:cs="Arial"/>
          <w:sz w:val="20"/>
          <w:szCs w:val="20"/>
        </w:rPr>
        <w:t xml:space="preserve"> and</w:t>
      </w:r>
      <w:r w:rsidR="00C10BAA" w:rsidRPr="006C17D4">
        <w:rPr>
          <w:rFonts w:ascii="Univers" w:hAnsi="Univers" w:cs="Arial"/>
          <w:sz w:val="20"/>
          <w:szCs w:val="20"/>
        </w:rPr>
        <w:t xml:space="preserve"> Juan </w:t>
      </w:r>
      <w:proofErr w:type="spellStart"/>
      <w:r w:rsidR="00C10BAA" w:rsidRPr="006C17D4">
        <w:rPr>
          <w:rFonts w:ascii="Univers" w:hAnsi="Univers" w:cs="Arial"/>
          <w:sz w:val="20"/>
          <w:szCs w:val="20"/>
        </w:rPr>
        <w:t>Piriz</w:t>
      </w:r>
      <w:proofErr w:type="spellEnd"/>
      <w:r w:rsidR="00C4716A">
        <w:rPr>
          <w:rFonts w:ascii="Univers" w:hAnsi="Univers" w:cs="Arial"/>
          <w:sz w:val="20"/>
          <w:szCs w:val="20"/>
        </w:rPr>
        <w:t xml:space="preserve"> filed suit for damages against Carlos and Pablo </w:t>
      </w:r>
      <w:proofErr w:type="spellStart"/>
      <w:r w:rsidR="00C4716A">
        <w:rPr>
          <w:rFonts w:ascii="Univers" w:hAnsi="Univers" w:cs="Arial"/>
          <w:sz w:val="20"/>
          <w:szCs w:val="20"/>
        </w:rPr>
        <w:t>Memoli</w:t>
      </w:r>
      <w:proofErr w:type="spellEnd"/>
      <w:r w:rsidR="00C4716A">
        <w:rPr>
          <w:rFonts w:ascii="Univers" w:hAnsi="Univers" w:cs="Arial"/>
          <w:sz w:val="20"/>
          <w:szCs w:val="20"/>
        </w:rPr>
        <w:t xml:space="preserve"> for the sum of 90,000 Argentine Pesos, based on the criminal conviction of the petitioners for the crime of slander.</w:t>
      </w:r>
      <w:r w:rsidR="009B235B" w:rsidRPr="006C17D4">
        <w:rPr>
          <w:rStyle w:val="Refdenotaalpie"/>
          <w:rFonts w:ascii="Univers" w:hAnsi="Univers" w:cs="Arial"/>
          <w:sz w:val="20"/>
          <w:szCs w:val="20"/>
        </w:rPr>
        <w:footnoteReference w:id="45"/>
      </w:r>
      <w:r w:rsidR="009B235B" w:rsidRPr="006C17D4">
        <w:rPr>
          <w:rFonts w:ascii="Univers" w:hAnsi="Univers" w:cs="Arial"/>
          <w:sz w:val="20"/>
          <w:szCs w:val="20"/>
        </w:rPr>
        <w:t xml:space="preserve"> </w:t>
      </w:r>
      <w:r w:rsidR="004B4714">
        <w:rPr>
          <w:rFonts w:ascii="Univers" w:hAnsi="Univers" w:cs="Arial"/>
          <w:sz w:val="20"/>
          <w:szCs w:val="20"/>
        </w:rPr>
        <w:t xml:space="preserve">On </w:t>
      </w:r>
      <w:r w:rsidR="004B4714">
        <w:rPr>
          <w:rFonts w:ascii="Univers" w:hAnsi="Univers" w:cs="Arial"/>
          <w:sz w:val="20"/>
          <w:szCs w:val="20"/>
        </w:rPr>
        <w:lastRenderedPageBreak/>
        <w:t xml:space="preserve">February 10, 1998, Carlos and Pablo </w:t>
      </w:r>
      <w:proofErr w:type="spellStart"/>
      <w:r w:rsidR="004B4714">
        <w:rPr>
          <w:rFonts w:ascii="Univers" w:hAnsi="Univers" w:cs="Arial"/>
          <w:sz w:val="20"/>
          <w:szCs w:val="20"/>
        </w:rPr>
        <w:t>Memoli</w:t>
      </w:r>
      <w:proofErr w:type="spellEnd"/>
      <w:r w:rsidR="004B4714">
        <w:rPr>
          <w:rFonts w:ascii="Univers" w:hAnsi="Univers" w:cs="Arial"/>
          <w:sz w:val="20"/>
          <w:szCs w:val="20"/>
        </w:rPr>
        <w:t xml:space="preserve"> raised an objection on the grounds of </w:t>
      </w:r>
      <w:r w:rsidR="004B4714" w:rsidRPr="00F23F06">
        <w:rPr>
          <w:rFonts w:ascii="Univers" w:hAnsi="Univers" w:cs="Arial"/>
          <w:i/>
          <w:sz w:val="20"/>
          <w:szCs w:val="20"/>
        </w:rPr>
        <w:t>res judicata</w:t>
      </w:r>
      <w:r w:rsidR="004B4714">
        <w:rPr>
          <w:rFonts w:ascii="Univers" w:hAnsi="Univers" w:cs="Arial"/>
          <w:sz w:val="20"/>
          <w:szCs w:val="20"/>
        </w:rPr>
        <w:t xml:space="preserve"> and lapsing of the statute of limitations,</w:t>
      </w:r>
      <w:r w:rsidR="009B235B" w:rsidRPr="006C17D4">
        <w:rPr>
          <w:rStyle w:val="Refdenotaalpie"/>
          <w:rFonts w:ascii="Univers" w:hAnsi="Univers" w:cs="Arial"/>
          <w:sz w:val="20"/>
          <w:szCs w:val="20"/>
        </w:rPr>
        <w:footnoteReference w:id="46"/>
      </w:r>
      <w:r w:rsidR="009B235B" w:rsidRPr="006C17D4">
        <w:rPr>
          <w:rFonts w:ascii="Univers" w:hAnsi="Univers" w:cs="Arial"/>
          <w:sz w:val="20"/>
          <w:szCs w:val="20"/>
        </w:rPr>
        <w:t xml:space="preserve"> </w:t>
      </w:r>
      <w:r w:rsidR="004B4714">
        <w:rPr>
          <w:rFonts w:ascii="Univers" w:hAnsi="Univers" w:cs="Arial"/>
          <w:sz w:val="20"/>
          <w:szCs w:val="20"/>
        </w:rPr>
        <w:t>and on March 2, 1998</w:t>
      </w:r>
      <w:r w:rsidR="00770607">
        <w:rPr>
          <w:rFonts w:ascii="Univers" w:hAnsi="Univers" w:cs="Arial"/>
          <w:sz w:val="20"/>
          <w:szCs w:val="20"/>
        </w:rPr>
        <w:t xml:space="preserve"> </w:t>
      </w:r>
      <w:r w:rsidR="006D6CCB">
        <w:rPr>
          <w:rFonts w:ascii="Univers" w:hAnsi="Univers" w:cs="Arial"/>
          <w:sz w:val="20"/>
          <w:szCs w:val="20"/>
        </w:rPr>
        <w:t>provided their answer to the complaint and moved for it to be dismissed.</w:t>
      </w:r>
      <w:r w:rsidR="009B235B" w:rsidRPr="006C17D4">
        <w:rPr>
          <w:rStyle w:val="Refdenotaalpie"/>
          <w:rFonts w:ascii="Univers" w:hAnsi="Univers" w:cs="Arial"/>
          <w:sz w:val="20"/>
          <w:szCs w:val="20"/>
        </w:rPr>
        <w:footnoteReference w:id="47"/>
      </w:r>
      <w:r w:rsidR="009B235B" w:rsidRPr="006C17D4">
        <w:rPr>
          <w:rFonts w:ascii="Univers" w:hAnsi="Univers" w:cs="Arial"/>
          <w:sz w:val="20"/>
          <w:szCs w:val="20"/>
        </w:rPr>
        <w:t xml:space="preserve"> </w:t>
      </w:r>
      <w:r w:rsidR="006D6CCB">
        <w:rPr>
          <w:rFonts w:ascii="Univers" w:hAnsi="Univers" w:cs="Arial"/>
          <w:sz w:val="20"/>
          <w:szCs w:val="20"/>
        </w:rPr>
        <w:t>On March 28, 1998, the plain</w:t>
      </w:r>
      <w:r w:rsidR="001F74B6">
        <w:rPr>
          <w:rFonts w:ascii="Univers" w:hAnsi="Univers" w:cs="Arial"/>
          <w:sz w:val="20"/>
          <w:szCs w:val="20"/>
        </w:rPr>
        <w:t>tiffs to the civil suit filed an addition to the complaint,</w:t>
      </w:r>
      <w:r w:rsidR="009B235B" w:rsidRPr="006C17D4">
        <w:rPr>
          <w:rStyle w:val="Refdenotaalpie"/>
          <w:rFonts w:ascii="Univers" w:hAnsi="Univers" w:cs="Arial"/>
          <w:sz w:val="20"/>
          <w:szCs w:val="20"/>
        </w:rPr>
        <w:footnoteReference w:id="48"/>
      </w:r>
      <w:r w:rsidR="009B235B" w:rsidRPr="006C17D4">
        <w:rPr>
          <w:rFonts w:ascii="Univers" w:hAnsi="Univers" w:cs="Arial"/>
          <w:sz w:val="20"/>
          <w:szCs w:val="20"/>
        </w:rPr>
        <w:t xml:space="preserve"> </w:t>
      </w:r>
      <w:r w:rsidR="001F74B6">
        <w:rPr>
          <w:rFonts w:ascii="Univers" w:hAnsi="Univers" w:cs="Arial"/>
          <w:sz w:val="20"/>
          <w:szCs w:val="20"/>
        </w:rPr>
        <w:t xml:space="preserve">to which the petitioners </w:t>
      </w:r>
      <w:r w:rsidR="004D0B66">
        <w:rPr>
          <w:rFonts w:ascii="Univers" w:hAnsi="Univers" w:cs="Arial"/>
          <w:sz w:val="20"/>
          <w:szCs w:val="20"/>
        </w:rPr>
        <w:t>provided an answer.</w:t>
      </w:r>
      <w:r w:rsidR="009B235B" w:rsidRPr="006C17D4">
        <w:rPr>
          <w:rStyle w:val="Refdenotaalpie"/>
          <w:rFonts w:ascii="Univers" w:hAnsi="Univers" w:cs="Arial"/>
          <w:sz w:val="20"/>
          <w:szCs w:val="20"/>
        </w:rPr>
        <w:footnoteReference w:id="49"/>
      </w:r>
      <w:r w:rsidR="009B235B" w:rsidRPr="006C17D4">
        <w:rPr>
          <w:rFonts w:ascii="Univers" w:hAnsi="Univers" w:cs="Arial"/>
          <w:sz w:val="20"/>
          <w:szCs w:val="20"/>
        </w:rPr>
        <w:t xml:space="preserve"> </w:t>
      </w:r>
      <w:r w:rsidR="004D0B66">
        <w:rPr>
          <w:rFonts w:ascii="Univers" w:hAnsi="Univers" w:cs="Arial"/>
          <w:sz w:val="20"/>
          <w:szCs w:val="20"/>
        </w:rPr>
        <w:t xml:space="preserve">On September 11, 2001, Carlos and Pablo </w:t>
      </w:r>
      <w:proofErr w:type="spellStart"/>
      <w:r w:rsidR="00207FF7">
        <w:rPr>
          <w:rFonts w:ascii="Univers" w:hAnsi="Univers" w:cs="Arial"/>
          <w:sz w:val="20"/>
          <w:szCs w:val="20"/>
        </w:rPr>
        <w:t>Memoli</w:t>
      </w:r>
      <w:proofErr w:type="spellEnd"/>
      <w:r w:rsidR="00207FF7">
        <w:rPr>
          <w:rFonts w:ascii="Univers" w:hAnsi="Univers" w:cs="Arial"/>
          <w:sz w:val="20"/>
          <w:szCs w:val="20"/>
        </w:rPr>
        <w:t xml:space="preserve"> reached an out-of-</w:t>
      </w:r>
      <w:r w:rsidR="004D0B66">
        <w:rPr>
          <w:rFonts w:ascii="Univers" w:hAnsi="Univers" w:cs="Arial"/>
          <w:sz w:val="20"/>
          <w:szCs w:val="20"/>
        </w:rPr>
        <w:t xml:space="preserve">court settlement </w:t>
      </w:r>
      <w:r w:rsidR="00FE1E2D">
        <w:rPr>
          <w:rFonts w:ascii="Univers" w:hAnsi="Univers" w:cs="Arial"/>
          <w:sz w:val="20"/>
          <w:szCs w:val="20"/>
        </w:rPr>
        <w:t xml:space="preserve">with plaintiffs Antonio </w:t>
      </w:r>
      <w:proofErr w:type="spellStart"/>
      <w:r w:rsidR="00FE1E2D">
        <w:rPr>
          <w:rFonts w:ascii="Univers" w:hAnsi="Univers" w:cs="Arial"/>
          <w:sz w:val="20"/>
          <w:szCs w:val="20"/>
        </w:rPr>
        <w:t>Guarracino</w:t>
      </w:r>
      <w:proofErr w:type="spellEnd"/>
      <w:r w:rsidR="00FE1E2D">
        <w:rPr>
          <w:rFonts w:ascii="Univers" w:hAnsi="Univers" w:cs="Arial"/>
          <w:sz w:val="20"/>
          <w:szCs w:val="20"/>
        </w:rPr>
        <w:t xml:space="preserve"> and</w:t>
      </w:r>
      <w:r w:rsidR="00FE1E2D" w:rsidRPr="006C17D4">
        <w:rPr>
          <w:rFonts w:ascii="Univers" w:hAnsi="Univers" w:cs="Arial"/>
          <w:sz w:val="20"/>
          <w:szCs w:val="20"/>
        </w:rPr>
        <w:t xml:space="preserve"> Humberto </w:t>
      </w:r>
      <w:proofErr w:type="spellStart"/>
      <w:r w:rsidR="00FE1E2D" w:rsidRPr="006C17D4">
        <w:rPr>
          <w:rFonts w:ascii="Univers" w:hAnsi="Univers" w:cs="Arial"/>
          <w:sz w:val="20"/>
          <w:szCs w:val="20"/>
        </w:rPr>
        <w:t>Romanello</w:t>
      </w:r>
      <w:proofErr w:type="spellEnd"/>
      <w:r w:rsidR="00207FF7">
        <w:rPr>
          <w:rFonts w:ascii="Univers" w:hAnsi="Univers" w:cs="Arial"/>
          <w:sz w:val="20"/>
          <w:szCs w:val="20"/>
        </w:rPr>
        <w:t>,</w:t>
      </w:r>
      <w:r w:rsidR="00BF4532" w:rsidRPr="00BF4532">
        <w:rPr>
          <w:rFonts w:ascii="Univers" w:hAnsi="Univers" w:cs="Arial"/>
          <w:sz w:val="20"/>
          <w:szCs w:val="20"/>
        </w:rPr>
        <w:t xml:space="preserve"> </w:t>
      </w:r>
      <w:r w:rsidR="00BF4532">
        <w:rPr>
          <w:rFonts w:ascii="Univers" w:hAnsi="Univers" w:cs="Arial"/>
          <w:sz w:val="20"/>
          <w:szCs w:val="20"/>
        </w:rPr>
        <w:t xml:space="preserve">with Juan </w:t>
      </w:r>
      <w:proofErr w:type="spellStart"/>
      <w:r w:rsidR="00BF4532">
        <w:rPr>
          <w:rFonts w:ascii="Univers" w:hAnsi="Univers" w:cs="Arial"/>
          <w:sz w:val="20"/>
          <w:szCs w:val="20"/>
        </w:rPr>
        <w:t>Piriz</w:t>
      </w:r>
      <w:proofErr w:type="spellEnd"/>
      <w:r w:rsidR="00BF4532">
        <w:rPr>
          <w:rFonts w:ascii="Univers" w:hAnsi="Univers" w:cs="Arial"/>
          <w:sz w:val="20"/>
          <w:szCs w:val="20"/>
        </w:rPr>
        <w:t xml:space="preserve"> remaining as the only plaintiff in the suit.</w:t>
      </w:r>
      <w:r w:rsidR="009B235B" w:rsidRPr="006C17D4">
        <w:rPr>
          <w:rStyle w:val="Refdenotaalpie"/>
          <w:rFonts w:ascii="Univers" w:hAnsi="Univers" w:cs="Arial"/>
          <w:sz w:val="20"/>
          <w:szCs w:val="20"/>
        </w:rPr>
        <w:footnoteReference w:id="50"/>
      </w:r>
      <w:r w:rsidR="009B235B" w:rsidRPr="006C17D4">
        <w:rPr>
          <w:rFonts w:ascii="Univers" w:hAnsi="Univers" w:cs="Arial"/>
          <w:sz w:val="20"/>
          <w:szCs w:val="20"/>
        </w:rPr>
        <w:t xml:space="preserve"> </w:t>
      </w:r>
      <w:r w:rsidR="00BB7341">
        <w:rPr>
          <w:rFonts w:ascii="Univers" w:hAnsi="Univers" w:cs="Arial"/>
          <w:sz w:val="20"/>
          <w:szCs w:val="20"/>
        </w:rPr>
        <w:t xml:space="preserve">The case file before the IACHR includes </w:t>
      </w:r>
      <w:r w:rsidR="005F4A55">
        <w:rPr>
          <w:rFonts w:ascii="Univers" w:hAnsi="Univers" w:cs="Arial"/>
          <w:sz w:val="20"/>
          <w:szCs w:val="20"/>
        </w:rPr>
        <w:t xml:space="preserve">records of </w:t>
      </w:r>
      <w:r w:rsidR="00BB7341">
        <w:rPr>
          <w:rFonts w:ascii="Univers" w:hAnsi="Univers" w:cs="Arial"/>
          <w:sz w:val="20"/>
          <w:szCs w:val="20"/>
        </w:rPr>
        <w:t xml:space="preserve">the proceedings in the </w:t>
      </w:r>
      <w:r w:rsidR="00F93B21">
        <w:rPr>
          <w:rFonts w:ascii="Univers" w:hAnsi="Univers" w:cs="Arial"/>
          <w:sz w:val="20"/>
          <w:szCs w:val="20"/>
        </w:rPr>
        <w:t xml:space="preserve">civil case up to November 2009 and, as of that </w:t>
      </w:r>
      <w:proofErr w:type="gramStart"/>
      <w:r w:rsidR="00F93B21">
        <w:rPr>
          <w:rFonts w:ascii="Univers" w:hAnsi="Univers" w:cs="Arial"/>
          <w:sz w:val="20"/>
          <w:szCs w:val="20"/>
        </w:rPr>
        <w:t>date,</w:t>
      </w:r>
      <w:proofErr w:type="gramEnd"/>
      <w:r w:rsidR="00F93B21">
        <w:rPr>
          <w:rFonts w:ascii="Univers" w:hAnsi="Univers" w:cs="Arial"/>
          <w:sz w:val="20"/>
          <w:szCs w:val="20"/>
        </w:rPr>
        <w:t xml:space="preserve"> </w:t>
      </w:r>
      <w:r w:rsidR="00BB7341">
        <w:rPr>
          <w:rFonts w:ascii="Univers" w:hAnsi="Univers" w:cs="Arial"/>
          <w:sz w:val="20"/>
          <w:szCs w:val="20"/>
        </w:rPr>
        <w:t xml:space="preserve">the case </w:t>
      </w:r>
      <w:r w:rsidR="00F93B21">
        <w:rPr>
          <w:rFonts w:ascii="Univers" w:hAnsi="Univers" w:cs="Arial"/>
          <w:sz w:val="20"/>
          <w:szCs w:val="20"/>
        </w:rPr>
        <w:t xml:space="preserve">had not been </w:t>
      </w:r>
      <w:r w:rsidR="00BB7341">
        <w:rPr>
          <w:rFonts w:ascii="Univers" w:hAnsi="Univers" w:cs="Arial"/>
          <w:sz w:val="20"/>
          <w:szCs w:val="20"/>
        </w:rPr>
        <w:t>resolved at the trial level.</w:t>
      </w:r>
      <w:r w:rsidR="00A562EF" w:rsidRPr="006C17D4">
        <w:rPr>
          <w:rStyle w:val="Refdenotaalpie"/>
          <w:rFonts w:ascii="Univers" w:hAnsi="Univers" w:cs="Arial"/>
          <w:sz w:val="20"/>
          <w:szCs w:val="20"/>
        </w:rPr>
        <w:footnoteReference w:id="51"/>
      </w:r>
      <w:r w:rsidR="009B235B" w:rsidRPr="006C17D4">
        <w:rPr>
          <w:rFonts w:ascii="Univers" w:hAnsi="Univers" w:cs="Arial"/>
          <w:sz w:val="20"/>
          <w:szCs w:val="20"/>
        </w:rPr>
        <w:t xml:space="preserve"> </w:t>
      </w:r>
      <w:r w:rsidR="000C3FEF">
        <w:rPr>
          <w:rFonts w:ascii="Univers" w:hAnsi="Univers" w:cs="Arial"/>
          <w:sz w:val="20"/>
          <w:szCs w:val="20"/>
        </w:rPr>
        <w:t>Based on the information provided by the petitioners and undisputed by the State of Argentina, as of the date of the adoption of this report, the decision of the trial court is still pending.</w:t>
      </w:r>
      <w:r w:rsidR="009B235B" w:rsidRPr="006C17D4">
        <w:rPr>
          <w:rStyle w:val="Refdenotaalpie"/>
          <w:rFonts w:ascii="Univers" w:hAnsi="Univers" w:cs="Arial"/>
          <w:sz w:val="20"/>
          <w:szCs w:val="20"/>
        </w:rPr>
        <w:footnoteReference w:id="52"/>
      </w:r>
      <w:r w:rsidR="009B235B" w:rsidRPr="006C17D4">
        <w:rPr>
          <w:rFonts w:ascii="Univers" w:hAnsi="Univers" w:cs="Arial"/>
          <w:sz w:val="20"/>
          <w:szCs w:val="20"/>
        </w:rPr>
        <w:t xml:space="preserve">  </w:t>
      </w:r>
    </w:p>
    <w:p w:rsidR="009B235B" w:rsidRPr="006C17D4" w:rsidRDefault="009B235B" w:rsidP="009B235B">
      <w:pPr>
        <w:jc w:val="both"/>
        <w:rPr>
          <w:rFonts w:ascii="Univers" w:hAnsi="Univers" w:cs="Arial"/>
          <w:sz w:val="20"/>
          <w:szCs w:val="20"/>
        </w:rPr>
      </w:pPr>
    </w:p>
    <w:p w:rsidR="00A60A2C" w:rsidRPr="006C17D4" w:rsidRDefault="00424066" w:rsidP="00A60A2C">
      <w:pPr>
        <w:numPr>
          <w:ilvl w:val="0"/>
          <w:numId w:val="2"/>
        </w:numPr>
        <w:jc w:val="both"/>
        <w:rPr>
          <w:rFonts w:ascii="Univers" w:hAnsi="Univers" w:cs="Arial"/>
          <w:sz w:val="20"/>
          <w:szCs w:val="20"/>
        </w:rPr>
      </w:pPr>
      <w:r>
        <w:rPr>
          <w:rFonts w:ascii="Univers" w:hAnsi="Univers" w:cs="Arial"/>
          <w:sz w:val="20"/>
          <w:szCs w:val="20"/>
        </w:rPr>
        <w:t xml:space="preserve">As a result of the judicial delay in the civil case, the Supreme Court of Justice of the </w:t>
      </w:r>
      <w:smartTag w:uri="urn:schemas-microsoft-com:office:smarttags" w:element="place">
        <w:smartTag w:uri="urn:schemas-microsoft-com:office:smarttags" w:element="PlaceType">
          <w:r>
            <w:rPr>
              <w:rFonts w:ascii="Univers" w:hAnsi="Univers" w:cs="Arial"/>
              <w:sz w:val="20"/>
              <w:szCs w:val="20"/>
            </w:rPr>
            <w:t>Province</w:t>
          </w:r>
        </w:smartTag>
        <w:r>
          <w:rPr>
            <w:rFonts w:ascii="Univers" w:hAnsi="Univers" w:cs="Arial"/>
            <w:sz w:val="20"/>
            <w:szCs w:val="20"/>
          </w:rPr>
          <w:t xml:space="preserve"> of </w:t>
        </w:r>
        <w:smartTag w:uri="urn:schemas-microsoft-com:office:smarttags" w:element="PlaceName">
          <w:r>
            <w:rPr>
              <w:rFonts w:ascii="Univers" w:hAnsi="Univers" w:cs="Arial"/>
              <w:sz w:val="20"/>
              <w:szCs w:val="20"/>
            </w:rPr>
            <w:t>Buenos Aires</w:t>
          </w:r>
        </w:smartTag>
      </w:smartTag>
      <w:r>
        <w:rPr>
          <w:rFonts w:ascii="Univers" w:hAnsi="Univers" w:cs="Arial"/>
          <w:sz w:val="20"/>
          <w:szCs w:val="20"/>
        </w:rPr>
        <w:t xml:space="preserve"> sanctioned two judges and put forth a recommendation to another one</w:t>
      </w:r>
      <w:r w:rsidR="002A12B5">
        <w:rPr>
          <w:rFonts w:ascii="Univers" w:hAnsi="Univers" w:cs="Arial"/>
          <w:sz w:val="20"/>
          <w:szCs w:val="20"/>
        </w:rPr>
        <w:t xml:space="preserve">.  On March 12, 2008, Pablo </w:t>
      </w:r>
      <w:proofErr w:type="spellStart"/>
      <w:r w:rsidR="002A12B5">
        <w:rPr>
          <w:rFonts w:ascii="Univers" w:hAnsi="Univers" w:cs="Arial"/>
          <w:sz w:val="20"/>
          <w:szCs w:val="20"/>
        </w:rPr>
        <w:t>M</w:t>
      </w:r>
      <w:r w:rsidR="00D449DD">
        <w:rPr>
          <w:rFonts w:ascii="Univers" w:hAnsi="Univers" w:cs="Arial"/>
          <w:sz w:val="20"/>
          <w:szCs w:val="20"/>
        </w:rPr>
        <w:t>emoli</w:t>
      </w:r>
      <w:proofErr w:type="spellEnd"/>
      <w:r w:rsidR="00D449DD">
        <w:rPr>
          <w:rFonts w:ascii="Univers" w:hAnsi="Univers" w:cs="Arial"/>
          <w:sz w:val="20"/>
          <w:szCs w:val="20"/>
        </w:rPr>
        <w:t xml:space="preserve"> filed a complaint a</w:t>
      </w:r>
      <w:r w:rsidR="00052A13">
        <w:rPr>
          <w:rFonts w:ascii="Univers" w:hAnsi="Univers" w:cs="Arial"/>
          <w:sz w:val="20"/>
          <w:szCs w:val="20"/>
        </w:rPr>
        <w:t xml:space="preserve">gainst the presiding judges of </w:t>
      </w:r>
      <w:r w:rsidR="00D449DD">
        <w:rPr>
          <w:rFonts w:ascii="Univers" w:hAnsi="Univers" w:cs="Arial"/>
          <w:sz w:val="20"/>
          <w:szCs w:val="20"/>
        </w:rPr>
        <w:t>Courts No. 1, 5 and 10 for Civil and Commercial Matters of the Department of Mercedes, respectively,</w:t>
      </w:r>
      <w:r w:rsidR="009B235B" w:rsidRPr="006C17D4">
        <w:rPr>
          <w:rStyle w:val="Refdenotaalpie"/>
          <w:rFonts w:ascii="Univers" w:hAnsi="Univers" w:cs="Univers"/>
          <w:sz w:val="20"/>
          <w:szCs w:val="20"/>
        </w:rPr>
        <w:footnoteReference w:id="53"/>
      </w:r>
      <w:r w:rsidR="009B235B" w:rsidRPr="006C17D4">
        <w:rPr>
          <w:rFonts w:ascii="Univers" w:hAnsi="Univers" w:cs="Arial"/>
          <w:sz w:val="20"/>
          <w:szCs w:val="20"/>
        </w:rPr>
        <w:t xml:space="preserve"> </w:t>
      </w:r>
      <w:r w:rsidR="00D449DD">
        <w:rPr>
          <w:rFonts w:ascii="Univers" w:hAnsi="Univers" w:cs="Arial"/>
          <w:sz w:val="20"/>
          <w:szCs w:val="20"/>
        </w:rPr>
        <w:t xml:space="preserve">alleging the crimes of malfeasance in office, denial and delay of justice, abuse of authority and, </w:t>
      </w:r>
      <w:r w:rsidR="0085763B">
        <w:rPr>
          <w:rFonts w:ascii="Univers" w:hAnsi="Univers" w:cs="Arial"/>
          <w:sz w:val="20"/>
          <w:szCs w:val="20"/>
        </w:rPr>
        <w:t>‘all in all</w:t>
      </w:r>
      <w:r w:rsidR="008E38B6">
        <w:rPr>
          <w:rFonts w:ascii="Univers" w:hAnsi="Univers" w:cs="Arial"/>
          <w:sz w:val="20"/>
          <w:szCs w:val="20"/>
        </w:rPr>
        <w:t>,</w:t>
      </w:r>
      <w:r w:rsidR="00C54A75">
        <w:rPr>
          <w:rFonts w:ascii="Univers" w:hAnsi="Univers" w:cs="Arial"/>
          <w:sz w:val="20"/>
          <w:szCs w:val="20"/>
        </w:rPr>
        <w:t xml:space="preserve"> ongoing violation of the law for the purpose of favoring the plaintiffs’” </w:t>
      </w:r>
      <w:r w:rsidR="008E38B6">
        <w:rPr>
          <w:rFonts w:ascii="Univers" w:hAnsi="Univers" w:cs="Arial"/>
          <w:sz w:val="20"/>
          <w:szCs w:val="20"/>
        </w:rPr>
        <w:t xml:space="preserve">as a result of </w:t>
      </w:r>
      <w:r w:rsidR="00C54A75">
        <w:rPr>
          <w:rFonts w:ascii="Univers" w:hAnsi="Univers" w:cs="Arial"/>
          <w:sz w:val="20"/>
          <w:szCs w:val="20"/>
        </w:rPr>
        <w:t>the performance of these judges in the civil case for damages.</w:t>
      </w:r>
      <w:r w:rsidR="009B235B" w:rsidRPr="006C17D4">
        <w:rPr>
          <w:rStyle w:val="Refdenotaalpie"/>
          <w:rFonts w:ascii="Univers" w:hAnsi="Univers" w:cs="Univers"/>
          <w:sz w:val="20"/>
          <w:szCs w:val="20"/>
        </w:rPr>
        <w:footnoteReference w:id="54"/>
      </w:r>
      <w:r w:rsidR="00163BE8" w:rsidRPr="006C17D4">
        <w:rPr>
          <w:rFonts w:ascii="Univers" w:hAnsi="Univers" w:cs="Univers"/>
          <w:sz w:val="20"/>
          <w:szCs w:val="20"/>
        </w:rPr>
        <w:t xml:space="preserve"> </w:t>
      </w:r>
      <w:r w:rsidR="00CF6D65">
        <w:rPr>
          <w:rFonts w:ascii="Univers" w:hAnsi="Univers" w:cs="Univers"/>
          <w:sz w:val="20"/>
          <w:szCs w:val="20"/>
        </w:rPr>
        <w:t>During this suit, the court noted that “</w:t>
      </w:r>
      <w:r w:rsidR="007C1F3B">
        <w:rPr>
          <w:rFonts w:ascii="Univers" w:hAnsi="Univers" w:cs="Univers"/>
          <w:sz w:val="20"/>
          <w:szCs w:val="20"/>
        </w:rPr>
        <w:t>most of the questioning, reflects disagreements with rulings that were issued, a subject matter</w:t>
      </w:r>
      <w:r w:rsidR="008E116D">
        <w:rPr>
          <w:rFonts w:ascii="Univers" w:hAnsi="Univers" w:cs="Univers"/>
          <w:sz w:val="20"/>
          <w:szCs w:val="20"/>
        </w:rPr>
        <w:t xml:space="preserve"> [falling]</w:t>
      </w:r>
      <w:r w:rsidR="007C1F3B">
        <w:rPr>
          <w:rFonts w:ascii="Univers" w:hAnsi="Univers" w:cs="Univers"/>
          <w:sz w:val="20"/>
          <w:szCs w:val="20"/>
        </w:rPr>
        <w:t xml:space="preserve"> outside </w:t>
      </w:r>
      <w:r w:rsidR="00C839C7">
        <w:rPr>
          <w:rFonts w:ascii="Univers" w:hAnsi="Univers" w:cs="Univers"/>
          <w:sz w:val="20"/>
          <w:szCs w:val="20"/>
        </w:rPr>
        <w:t>[</w:t>
      </w:r>
      <w:r w:rsidR="007C1F3B">
        <w:rPr>
          <w:rFonts w:ascii="Univers" w:hAnsi="Univers" w:cs="Univers"/>
          <w:sz w:val="20"/>
          <w:szCs w:val="20"/>
        </w:rPr>
        <w:t xml:space="preserve">of the </w:t>
      </w:r>
      <w:r w:rsidR="001C3351">
        <w:rPr>
          <w:rFonts w:ascii="Univers" w:hAnsi="Univers" w:cs="Univers"/>
          <w:sz w:val="20"/>
          <w:szCs w:val="20"/>
        </w:rPr>
        <w:t xml:space="preserve">scope] </w:t>
      </w:r>
      <w:r w:rsidR="007C1F3B">
        <w:rPr>
          <w:rFonts w:ascii="Univers" w:hAnsi="Univers" w:cs="Univers"/>
          <w:sz w:val="20"/>
          <w:szCs w:val="20"/>
        </w:rPr>
        <w:t>of this court</w:t>
      </w:r>
      <w:r w:rsidR="00C839C7">
        <w:rPr>
          <w:rFonts w:ascii="Univers" w:hAnsi="Univers" w:cs="Univers"/>
          <w:sz w:val="20"/>
          <w:szCs w:val="20"/>
        </w:rPr>
        <w:t xml:space="preserve"> [procedure]</w:t>
      </w:r>
      <w:r w:rsidR="00D24288">
        <w:rPr>
          <w:rFonts w:ascii="Univers" w:hAnsi="Univers" w:cs="Univers"/>
          <w:sz w:val="20"/>
          <w:szCs w:val="20"/>
        </w:rPr>
        <w:t>.</w:t>
      </w:r>
      <w:r w:rsidR="003E65FB" w:rsidRPr="006C17D4">
        <w:rPr>
          <w:rFonts w:ascii="Univers" w:hAnsi="Univers" w:cs="Univers"/>
          <w:sz w:val="20"/>
          <w:szCs w:val="20"/>
        </w:rPr>
        <w:t>”</w:t>
      </w:r>
      <w:r w:rsidR="003E65FB" w:rsidRPr="006C17D4">
        <w:rPr>
          <w:rStyle w:val="Refdenotaalpie"/>
          <w:rFonts w:ascii="Univers" w:hAnsi="Univers" w:cs="Univers"/>
          <w:sz w:val="20"/>
          <w:szCs w:val="20"/>
        </w:rPr>
        <w:footnoteReference w:id="55"/>
      </w:r>
      <w:r w:rsidR="00163BE8" w:rsidRPr="006C17D4">
        <w:rPr>
          <w:rFonts w:ascii="Univers" w:hAnsi="Univers" w:cs="Univers"/>
          <w:sz w:val="20"/>
          <w:szCs w:val="20"/>
        </w:rPr>
        <w:t xml:space="preserve"> </w:t>
      </w:r>
      <w:r w:rsidR="00CE3EF4">
        <w:rPr>
          <w:rFonts w:ascii="Univers" w:hAnsi="Univers" w:cs="Univers"/>
          <w:sz w:val="20"/>
          <w:szCs w:val="20"/>
        </w:rPr>
        <w:t xml:space="preserve">Nonetheless, it </w:t>
      </w:r>
      <w:r w:rsidR="00D24288">
        <w:rPr>
          <w:rFonts w:ascii="Univers" w:hAnsi="Univers" w:cs="Univers"/>
          <w:sz w:val="20"/>
          <w:szCs w:val="20"/>
        </w:rPr>
        <w:t xml:space="preserve">noted on </w:t>
      </w:r>
      <w:r w:rsidR="00CE3EF4">
        <w:rPr>
          <w:rFonts w:ascii="Univers" w:hAnsi="Univers" w:cs="Univers"/>
          <w:sz w:val="20"/>
          <w:szCs w:val="20"/>
        </w:rPr>
        <w:t>the record that Dr. Martha Rosa Cuesta, the judge presiding over Court No. 1 for Civil and Commercial Matters “[was delayed] in ruling on the request for declaring</w:t>
      </w:r>
      <w:r w:rsidR="00843ACE">
        <w:rPr>
          <w:rFonts w:ascii="Univers" w:hAnsi="Univers" w:cs="Univers"/>
          <w:sz w:val="20"/>
          <w:szCs w:val="20"/>
        </w:rPr>
        <w:t xml:space="preserve"> the end to</w:t>
      </w:r>
      <w:r w:rsidR="00CE3EF4">
        <w:rPr>
          <w:rFonts w:ascii="Univers" w:hAnsi="Univers" w:cs="Univers"/>
          <w:sz w:val="20"/>
          <w:szCs w:val="20"/>
        </w:rPr>
        <w:t xml:space="preserve"> the evidentiary period</w:t>
      </w:r>
      <w:r w:rsidR="00BC5AD0">
        <w:rPr>
          <w:rFonts w:ascii="Univers" w:hAnsi="Univers" w:cs="Univers"/>
          <w:sz w:val="20"/>
          <w:szCs w:val="20"/>
        </w:rPr>
        <w:t xml:space="preserve">,” which </w:t>
      </w:r>
      <w:r w:rsidR="00E42DCF">
        <w:rPr>
          <w:rFonts w:ascii="Univers" w:hAnsi="Univers" w:cs="Univers"/>
          <w:sz w:val="20"/>
          <w:szCs w:val="20"/>
        </w:rPr>
        <w:t>“</w:t>
      </w:r>
      <w:r w:rsidR="00BC5AD0">
        <w:rPr>
          <w:rFonts w:ascii="Univers" w:hAnsi="Univers" w:cs="Univers"/>
          <w:sz w:val="20"/>
          <w:szCs w:val="20"/>
        </w:rPr>
        <w:t xml:space="preserve">caused considerable delay” and that Dr. Tomas </w:t>
      </w:r>
      <w:proofErr w:type="spellStart"/>
      <w:r w:rsidR="00BC5AD0">
        <w:rPr>
          <w:rFonts w:ascii="Univers" w:hAnsi="Univers" w:cs="Univers"/>
          <w:sz w:val="20"/>
          <w:szCs w:val="20"/>
        </w:rPr>
        <w:t>Etchegaray</w:t>
      </w:r>
      <w:proofErr w:type="spellEnd"/>
      <w:r w:rsidR="00BC5AD0">
        <w:rPr>
          <w:rFonts w:ascii="Univers" w:hAnsi="Univers" w:cs="Univers"/>
          <w:sz w:val="20"/>
          <w:szCs w:val="20"/>
        </w:rPr>
        <w:t xml:space="preserve">, </w:t>
      </w:r>
      <w:r w:rsidR="002C74F4">
        <w:rPr>
          <w:rFonts w:ascii="Univers" w:hAnsi="Univers" w:cs="Univers"/>
          <w:sz w:val="20"/>
          <w:szCs w:val="20"/>
        </w:rPr>
        <w:t xml:space="preserve">the </w:t>
      </w:r>
      <w:r w:rsidR="00BC5AD0">
        <w:rPr>
          <w:rFonts w:ascii="Univers" w:hAnsi="Univers" w:cs="Univers"/>
          <w:sz w:val="20"/>
          <w:szCs w:val="20"/>
        </w:rPr>
        <w:t xml:space="preserve">judge presiding over Court No. 10 for Civil and Commercial Matters, </w:t>
      </w:r>
      <w:r w:rsidR="002B729F">
        <w:rPr>
          <w:rFonts w:ascii="Univers" w:hAnsi="Univers" w:cs="Univers"/>
          <w:sz w:val="20"/>
          <w:szCs w:val="20"/>
        </w:rPr>
        <w:t>caused a delay of several months from the time</w:t>
      </w:r>
      <w:r w:rsidR="002C74F4">
        <w:rPr>
          <w:rFonts w:ascii="Univers" w:hAnsi="Univers" w:cs="Univers"/>
          <w:sz w:val="20"/>
          <w:szCs w:val="20"/>
        </w:rPr>
        <w:t xml:space="preserve"> </w:t>
      </w:r>
      <w:r w:rsidR="00152D8D">
        <w:rPr>
          <w:rFonts w:ascii="Univers" w:hAnsi="Univers" w:cs="Univers"/>
          <w:sz w:val="20"/>
          <w:szCs w:val="20"/>
        </w:rPr>
        <w:t xml:space="preserve">of </w:t>
      </w:r>
      <w:r w:rsidR="003B7E78">
        <w:rPr>
          <w:rFonts w:ascii="Univers" w:hAnsi="Univers" w:cs="Univers"/>
          <w:sz w:val="20"/>
          <w:szCs w:val="20"/>
        </w:rPr>
        <w:t xml:space="preserve">recusing himself </w:t>
      </w:r>
      <w:r w:rsidR="002C74F4">
        <w:rPr>
          <w:rFonts w:ascii="Univers" w:hAnsi="Univers" w:cs="Univers"/>
          <w:sz w:val="20"/>
          <w:szCs w:val="20"/>
        </w:rPr>
        <w:t>until the time judgment was handed down.</w:t>
      </w:r>
      <w:r w:rsidR="009B235B" w:rsidRPr="006C17D4">
        <w:rPr>
          <w:rStyle w:val="Refdenotaalpie"/>
          <w:rFonts w:ascii="Univers" w:hAnsi="Univers" w:cs="Univers"/>
          <w:sz w:val="20"/>
          <w:szCs w:val="20"/>
        </w:rPr>
        <w:footnoteReference w:id="56"/>
      </w:r>
      <w:r w:rsidR="009B235B" w:rsidRPr="006C17D4">
        <w:rPr>
          <w:rFonts w:ascii="Univers" w:hAnsi="Univers" w:cs="Univers"/>
          <w:sz w:val="20"/>
          <w:szCs w:val="20"/>
        </w:rPr>
        <w:t xml:space="preserve"> </w:t>
      </w:r>
      <w:r w:rsidR="00D26460">
        <w:rPr>
          <w:rFonts w:ascii="Univers" w:hAnsi="Univers" w:cs="Univers"/>
          <w:sz w:val="20"/>
          <w:szCs w:val="20"/>
        </w:rPr>
        <w:t>Consequently, the court d</w:t>
      </w:r>
      <w:r w:rsidR="00C84437">
        <w:rPr>
          <w:rFonts w:ascii="Univers" w:hAnsi="Univers" w:cs="Univers"/>
          <w:sz w:val="20"/>
          <w:szCs w:val="20"/>
        </w:rPr>
        <w:t xml:space="preserve">eclared “that the behavior of Dr. </w:t>
      </w:r>
      <w:proofErr w:type="spellStart"/>
      <w:r w:rsidR="00E42DCF">
        <w:rPr>
          <w:rFonts w:ascii="Univers" w:hAnsi="Univers" w:cs="Univers"/>
          <w:sz w:val="20"/>
          <w:szCs w:val="20"/>
        </w:rPr>
        <w:t>Et</w:t>
      </w:r>
      <w:r w:rsidR="00C84437">
        <w:rPr>
          <w:rFonts w:ascii="Univers" w:hAnsi="Univers" w:cs="Univers"/>
          <w:sz w:val="20"/>
          <w:szCs w:val="20"/>
        </w:rPr>
        <w:t>chegaray</w:t>
      </w:r>
      <w:proofErr w:type="spellEnd"/>
      <w:r w:rsidR="00C84437">
        <w:rPr>
          <w:rFonts w:ascii="Univers" w:hAnsi="Univers" w:cs="Univers"/>
          <w:sz w:val="20"/>
          <w:szCs w:val="20"/>
        </w:rPr>
        <w:t xml:space="preserve"> and Dr. Cuesta conspires against the prestige and efficacy of the Judiciary and therefore it is appropriate to apply disciplinary corrective action,</w:t>
      </w:r>
      <w:r w:rsidR="001D11AB">
        <w:rPr>
          <w:rFonts w:ascii="Univers" w:hAnsi="Univers" w:cs="Univers"/>
          <w:sz w:val="20"/>
          <w:szCs w:val="20"/>
        </w:rPr>
        <w:t xml:space="preserve"> taking into consideration—as a</w:t>
      </w:r>
      <w:r w:rsidR="00C84437">
        <w:rPr>
          <w:rFonts w:ascii="Univers" w:hAnsi="Univers" w:cs="Univers"/>
          <w:sz w:val="20"/>
          <w:szCs w:val="20"/>
        </w:rPr>
        <w:t xml:space="preserve"> </w:t>
      </w:r>
      <w:r w:rsidR="004B0101">
        <w:rPr>
          <w:rFonts w:ascii="Univers" w:hAnsi="Univers" w:cs="Univers"/>
          <w:sz w:val="20"/>
          <w:szCs w:val="20"/>
        </w:rPr>
        <w:t>mitigating</w:t>
      </w:r>
      <w:r w:rsidR="00C84437">
        <w:rPr>
          <w:rFonts w:ascii="Univers" w:hAnsi="Univers" w:cs="Univers"/>
          <w:sz w:val="20"/>
          <w:szCs w:val="20"/>
        </w:rPr>
        <w:t xml:space="preserve"> factor—the absence of any </w:t>
      </w:r>
      <w:r w:rsidR="00392C72">
        <w:rPr>
          <w:rFonts w:ascii="Univers" w:hAnsi="Univers" w:cs="Univers"/>
          <w:sz w:val="20"/>
          <w:szCs w:val="20"/>
        </w:rPr>
        <w:t>h</w:t>
      </w:r>
      <w:r w:rsidR="004B0101">
        <w:rPr>
          <w:rFonts w:ascii="Univers" w:hAnsi="Univers" w:cs="Univers"/>
          <w:sz w:val="20"/>
          <w:szCs w:val="20"/>
        </w:rPr>
        <w:t>istory of disciplinary action against either</w:t>
      </w:r>
      <w:r w:rsidR="00392C72">
        <w:rPr>
          <w:rFonts w:ascii="Univers" w:hAnsi="Univers" w:cs="Univers"/>
          <w:sz w:val="20"/>
          <w:szCs w:val="20"/>
        </w:rPr>
        <w:t xml:space="preserve"> of them” and </w:t>
      </w:r>
      <w:r w:rsidR="00E6347A">
        <w:rPr>
          <w:rFonts w:ascii="Univers" w:hAnsi="Univers" w:cs="Univers"/>
          <w:sz w:val="20"/>
          <w:szCs w:val="20"/>
        </w:rPr>
        <w:t>imposed on them the disci</w:t>
      </w:r>
      <w:r w:rsidR="004B0101">
        <w:rPr>
          <w:rFonts w:ascii="Univers" w:hAnsi="Univers" w:cs="Univers"/>
          <w:sz w:val="20"/>
          <w:szCs w:val="20"/>
        </w:rPr>
        <w:t>plinary sanction of “a warning.</w:t>
      </w:r>
      <w:r w:rsidR="00DC2E0C" w:rsidRPr="006C17D4">
        <w:rPr>
          <w:rFonts w:ascii="Univers" w:hAnsi="Univers" w:cs="Arial"/>
          <w:sz w:val="20"/>
          <w:szCs w:val="20"/>
        </w:rPr>
        <w:t>”</w:t>
      </w:r>
      <w:r w:rsidR="009B235B" w:rsidRPr="006C17D4">
        <w:rPr>
          <w:rStyle w:val="Refdenotaalpie"/>
          <w:rFonts w:ascii="Univers" w:hAnsi="Univers" w:cs="Arial"/>
          <w:sz w:val="20"/>
          <w:szCs w:val="20"/>
        </w:rPr>
        <w:footnoteReference w:id="57"/>
      </w:r>
      <w:r w:rsidR="00DC2E0C" w:rsidRPr="006C17D4">
        <w:rPr>
          <w:rFonts w:ascii="Univers" w:hAnsi="Univers" w:cs="Arial"/>
          <w:sz w:val="20"/>
          <w:szCs w:val="20"/>
        </w:rPr>
        <w:t>.</w:t>
      </w:r>
      <w:r w:rsidR="009B235B" w:rsidRPr="006C17D4">
        <w:rPr>
          <w:rFonts w:ascii="Univers" w:hAnsi="Univers" w:cs="Arial"/>
          <w:sz w:val="20"/>
          <w:szCs w:val="20"/>
        </w:rPr>
        <w:t xml:space="preserve"> </w:t>
      </w:r>
      <w:r w:rsidR="004B0101">
        <w:rPr>
          <w:rFonts w:ascii="Univers" w:hAnsi="Univers" w:cs="Univers"/>
          <w:sz w:val="20"/>
          <w:szCs w:val="20"/>
        </w:rPr>
        <w:t>The record also shows judicial delay caused by Dr. Roberto Sanchez, the judge presiding over Court No. 5 for Civil and Commercial Matters, but the court noted that “the recognized err</w:t>
      </w:r>
      <w:r w:rsidR="00FC3793">
        <w:rPr>
          <w:rFonts w:ascii="Univers" w:hAnsi="Univers" w:cs="Univers"/>
          <w:sz w:val="20"/>
          <w:szCs w:val="20"/>
        </w:rPr>
        <w:t xml:space="preserve">or did not bring any harm to </w:t>
      </w:r>
      <w:r w:rsidR="00CB1B43">
        <w:rPr>
          <w:rFonts w:ascii="Univers" w:hAnsi="Univers" w:cs="Univers"/>
          <w:sz w:val="20"/>
          <w:szCs w:val="20"/>
        </w:rPr>
        <w:t xml:space="preserve">processing the </w:t>
      </w:r>
      <w:r w:rsidR="00FC3793">
        <w:rPr>
          <w:rFonts w:ascii="Univers" w:hAnsi="Univers" w:cs="Univers"/>
          <w:sz w:val="20"/>
          <w:szCs w:val="20"/>
        </w:rPr>
        <w:t>motion</w:t>
      </w:r>
      <w:r w:rsidR="004B0101">
        <w:rPr>
          <w:rFonts w:ascii="Univers" w:hAnsi="Univers" w:cs="Arial"/>
          <w:sz w:val="20"/>
          <w:szCs w:val="20"/>
        </w:rPr>
        <w:t>.</w:t>
      </w:r>
      <w:r w:rsidR="00DC2E0C" w:rsidRPr="006C17D4">
        <w:rPr>
          <w:rFonts w:ascii="Univers" w:hAnsi="Univers" w:cs="Univers"/>
          <w:sz w:val="20"/>
          <w:szCs w:val="20"/>
        </w:rPr>
        <w:t>”</w:t>
      </w:r>
      <w:r w:rsidR="009B235B" w:rsidRPr="006C17D4">
        <w:rPr>
          <w:rStyle w:val="Refdenotaalpie"/>
          <w:rFonts w:ascii="Univers" w:hAnsi="Univers" w:cs="Univers"/>
          <w:sz w:val="20"/>
          <w:szCs w:val="20"/>
        </w:rPr>
        <w:footnoteReference w:id="58"/>
      </w:r>
      <w:r w:rsidR="009B235B" w:rsidRPr="006C17D4">
        <w:rPr>
          <w:rFonts w:ascii="Univers" w:hAnsi="Univers" w:cs="Univers"/>
          <w:sz w:val="20"/>
          <w:szCs w:val="20"/>
        </w:rPr>
        <w:t xml:space="preserve"> </w:t>
      </w:r>
      <w:r w:rsidR="00773DF4">
        <w:rPr>
          <w:rFonts w:ascii="Univers" w:hAnsi="Univers" w:cs="Univers"/>
          <w:sz w:val="20"/>
          <w:szCs w:val="20"/>
        </w:rPr>
        <w:t xml:space="preserve">Therefore, the </w:t>
      </w:r>
      <w:r w:rsidR="00773DF4">
        <w:rPr>
          <w:rFonts w:ascii="Univers" w:hAnsi="Univers" w:cs="Univers"/>
          <w:sz w:val="20"/>
          <w:szCs w:val="20"/>
        </w:rPr>
        <w:lastRenderedPageBreak/>
        <w:t xml:space="preserve">court found that “application of a corrective disciplinary action was not warranted, even though a recommendation to the judge was,” and it was recommended to him that “henceforth, </w:t>
      </w:r>
      <w:r w:rsidR="004B0101">
        <w:rPr>
          <w:rFonts w:ascii="Univers" w:hAnsi="Univers" w:cs="Univers"/>
          <w:sz w:val="20"/>
          <w:szCs w:val="20"/>
        </w:rPr>
        <w:t xml:space="preserve">he should </w:t>
      </w:r>
      <w:r w:rsidR="00773DF4">
        <w:rPr>
          <w:rFonts w:ascii="Univers" w:hAnsi="Univers" w:cs="Univers"/>
          <w:sz w:val="20"/>
          <w:szCs w:val="20"/>
        </w:rPr>
        <w:t xml:space="preserve">arbitrate the </w:t>
      </w:r>
      <w:r w:rsidR="002A0079">
        <w:rPr>
          <w:rFonts w:ascii="Univers" w:hAnsi="Univers" w:cs="Univers"/>
          <w:sz w:val="20"/>
          <w:szCs w:val="20"/>
        </w:rPr>
        <w:t xml:space="preserve">relevant body of documentary </w:t>
      </w:r>
      <w:r w:rsidR="00773DF4">
        <w:rPr>
          <w:rFonts w:ascii="Univers" w:hAnsi="Univers" w:cs="Univers"/>
          <w:sz w:val="20"/>
          <w:szCs w:val="20"/>
        </w:rPr>
        <w:t>evidence so that incidents like thi</w:t>
      </w:r>
      <w:r w:rsidR="00340EBA">
        <w:rPr>
          <w:rFonts w:ascii="Univers" w:hAnsi="Univers" w:cs="Univers"/>
          <w:sz w:val="20"/>
          <w:szCs w:val="20"/>
        </w:rPr>
        <w:t>s one do not repeat themselves.</w:t>
      </w:r>
      <w:r w:rsidR="00DC2E0C" w:rsidRPr="006C17D4">
        <w:rPr>
          <w:rFonts w:ascii="Univers" w:hAnsi="Univers" w:cs="Univers"/>
          <w:sz w:val="20"/>
          <w:szCs w:val="20"/>
        </w:rPr>
        <w:t>”</w:t>
      </w:r>
      <w:r w:rsidR="009B235B" w:rsidRPr="006C17D4">
        <w:rPr>
          <w:rStyle w:val="Refdenotaalpie"/>
          <w:rFonts w:ascii="Univers" w:hAnsi="Univers" w:cs="Univers"/>
          <w:sz w:val="20"/>
          <w:szCs w:val="20"/>
        </w:rPr>
        <w:footnoteReference w:id="59"/>
      </w:r>
    </w:p>
    <w:p w:rsidR="00A60A2C" w:rsidRPr="006C17D4" w:rsidRDefault="00A60A2C" w:rsidP="00A60A2C">
      <w:pPr>
        <w:jc w:val="both"/>
        <w:rPr>
          <w:rFonts w:ascii="Univers" w:hAnsi="Univers" w:cs="Arial"/>
          <w:sz w:val="20"/>
          <w:szCs w:val="20"/>
        </w:rPr>
      </w:pPr>
    </w:p>
    <w:p w:rsidR="00D00BF1" w:rsidRPr="006C17D4" w:rsidRDefault="0028680F" w:rsidP="00A60A2C">
      <w:pPr>
        <w:numPr>
          <w:ilvl w:val="0"/>
          <w:numId w:val="2"/>
        </w:numPr>
        <w:jc w:val="both"/>
        <w:rPr>
          <w:rFonts w:ascii="Univers" w:hAnsi="Univers" w:cs="Arial"/>
          <w:sz w:val="20"/>
          <w:szCs w:val="20"/>
        </w:rPr>
      </w:pPr>
      <w:r>
        <w:rPr>
          <w:rFonts w:ascii="Univers" w:hAnsi="Univers" w:cs="Arial"/>
          <w:sz w:val="20"/>
          <w:szCs w:val="20"/>
        </w:rPr>
        <w:t xml:space="preserve">Finally, with regard to the </w:t>
      </w:r>
      <w:r w:rsidR="0016669F">
        <w:rPr>
          <w:rFonts w:ascii="Univers" w:hAnsi="Univers" w:cs="Arial"/>
          <w:sz w:val="20"/>
          <w:szCs w:val="20"/>
        </w:rPr>
        <w:t>allegation that the Second Appellate Chamber for Criminal and Correctional Matters of the Judicial Department of Mercedes convened</w:t>
      </w:r>
      <w:r>
        <w:rPr>
          <w:rFonts w:ascii="Univers" w:hAnsi="Univers" w:cs="Arial"/>
          <w:sz w:val="20"/>
          <w:szCs w:val="20"/>
        </w:rPr>
        <w:t xml:space="preserve"> a second hearing </w:t>
      </w:r>
      <w:r w:rsidR="00F13A5C">
        <w:rPr>
          <w:rFonts w:ascii="Univers" w:hAnsi="Univers" w:cs="Arial"/>
          <w:sz w:val="20"/>
          <w:szCs w:val="20"/>
        </w:rPr>
        <w:t>and held</w:t>
      </w:r>
      <w:r w:rsidR="007F10CC">
        <w:rPr>
          <w:rFonts w:ascii="Univers" w:hAnsi="Univers" w:cs="Arial"/>
          <w:sz w:val="20"/>
          <w:szCs w:val="20"/>
        </w:rPr>
        <w:t xml:space="preserve"> it </w:t>
      </w:r>
      <w:r>
        <w:rPr>
          <w:rFonts w:ascii="Univers" w:hAnsi="Univers" w:cs="Arial"/>
          <w:sz w:val="20"/>
          <w:szCs w:val="20"/>
        </w:rPr>
        <w:t>without the p</w:t>
      </w:r>
      <w:r w:rsidR="0016669F">
        <w:rPr>
          <w:rFonts w:ascii="Univers" w:hAnsi="Univers" w:cs="Arial"/>
          <w:sz w:val="20"/>
          <w:szCs w:val="20"/>
        </w:rPr>
        <w:t>resence of the defendants</w:t>
      </w:r>
      <w:r w:rsidR="004F1A4C">
        <w:rPr>
          <w:rFonts w:ascii="Univers" w:hAnsi="Univers" w:cs="Arial"/>
          <w:sz w:val="20"/>
          <w:szCs w:val="20"/>
        </w:rPr>
        <w:t>,</w:t>
      </w:r>
      <w:r>
        <w:rPr>
          <w:rFonts w:ascii="Univers" w:hAnsi="Univers" w:cs="Arial"/>
          <w:sz w:val="20"/>
          <w:szCs w:val="20"/>
        </w:rPr>
        <w:t xml:space="preserve"> </w:t>
      </w:r>
      <w:r w:rsidR="00260003">
        <w:rPr>
          <w:rFonts w:ascii="Univers" w:hAnsi="Univers" w:cs="Arial"/>
          <w:sz w:val="20"/>
          <w:szCs w:val="20"/>
        </w:rPr>
        <w:t xml:space="preserve">this </w:t>
      </w:r>
      <w:r w:rsidR="00E42DCF">
        <w:rPr>
          <w:rFonts w:ascii="Univers" w:hAnsi="Univers" w:cs="Arial"/>
          <w:sz w:val="20"/>
          <w:szCs w:val="20"/>
        </w:rPr>
        <w:t>c</w:t>
      </w:r>
      <w:r w:rsidR="00260003">
        <w:rPr>
          <w:rFonts w:ascii="Univers" w:hAnsi="Univers" w:cs="Arial"/>
          <w:sz w:val="20"/>
          <w:szCs w:val="20"/>
        </w:rPr>
        <w:t xml:space="preserve">ourt </w:t>
      </w:r>
      <w:r>
        <w:rPr>
          <w:rFonts w:ascii="Univers" w:hAnsi="Univers" w:cs="Arial"/>
          <w:sz w:val="20"/>
          <w:szCs w:val="20"/>
        </w:rPr>
        <w:t>rejected the objections of the petitioners</w:t>
      </w:r>
      <w:r w:rsidR="004F1A4C" w:rsidRPr="004F1A4C">
        <w:rPr>
          <w:rFonts w:ascii="Univers" w:hAnsi="Univers" w:cs="Arial"/>
          <w:sz w:val="20"/>
          <w:szCs w:val="20"/>
        </w:rPr>
        <w:t xml:space="preserve"> </w:t>
      </w:r>
      <w:r w:rsidR="004F1A4C">
        <w:rPr>
          <w:rFonts w:ascii="Univers" w:hAnsi="Univers" w:cs="Arial"/>
          <w:sz w:val="20"/>
          <w:szCs w:val="20"/>
        </w:rPr>
        <w:t xml:space="preserve">in its judgment </w:t>
      </w:r>
      <w:r w:rsidR="00766819">
        <w:rPr>
          <w:rFonts w:ascii="Univers" w:hAnsi="Univers" w:cs="Arial"/>
          <w:sz w:val="20"/>
          <w:szCs w:val="20"/>
        </w:rPr>
        <w:t xml:space="preserve">on </w:t>
      </w:r>
      <w:r w:rsidR="004F1A4C">
        <w:rPr>
          <w:rFonts w:ascii="Univers" w:hAnsi="Univers" w:cs="Arial"/>
          <w:sz w:val="20"/>
          <w:szCs w:val="20"/>
        </w:rPr>
        <w:t>the appeal</w:t>
      </w:r>
      <w:r>
        <w:rPr>
          <w:rFonts w:ascii="Univers" w:hAnsi="Univers" w:cs="Arial"/>
          <w:sz w:val="20"/>
          <w:szCs w:val="20"/>
        </w:rPr>
        <w:t>, arguing that the hearing was necessary to resolve “a situation of inequality” to the detriment of the plaintiffs.</w:t>
      </w:r>
      <w:r w:rsidR="00773555" w:rsidRPr="006C17D4">
        <w:rPr>
          <w:rStyle w:val="Refdenotaalpie"/>
          <w:rFonts w:ascii="Univers" w:hAnsi="Univers" w:cs="Arial"/>
          <w:sz w:val="20"/>
          <w:szCs w:val="20"/>
        </w:rPr>
        <w:footnoteReference w:id="60"/>
      </w:r>
      <w:r w:rsidR="00773555" w:rsidRPr="006C17D4">
        <w:rPr>
          <w:rFonts w:ascii="Univers" w:hAnsi="Univers" w:cs="Arial"/>
          <w:sz w:val="20"/>
          <w:szCs w:val="20"/>
        </w:rPr>
        <w:t xml:space="preserve"> </w:t>
      </w:r>
      <w:r>
        <w:rPr>
          <w:rFonts w:ascii="Univers" w:hAnsi="Univers" w:cs="Arial"/>
          <w:sz w:val="20"/>
          <w:szCs w:val="20"/>
        </w:rPr>
        <w:t>Additionally, the Supreme Court of Justice of the Province of Buenos Aires</w:t>
      </w:r>
      <w:r w:rsidR="00C64827">
        <w:rPr>
          <w:rFonts w:ascii="Univers" w:hAnsi="Univers" w:cs="Arial"/>
          <w:sz w:val="20"/>
          <w:szCs w:val="20"/>
        </w:rPr>
        <w:t xml:space="preserve"> </w:t>
      </w:r>
      <w:r w:rsidR="006831E8">
        <w:rPr>
          <w:rFonts w:ascii="Univers" w:hAnsi="Univers" w:cs="Arial"/>
          <w:sz w:val="20"/>
          <w:szCs w:val="20"/>
        </w:rPr>
        <w:t>denied</w:t>
      </w:r>
      <w:r w:rsidR="00E41A22">
        <w:rPr>
          <w:rFonts w:ascii="Univers" w:hAnsi="Univers" w:cs="Arial"/>
          <w:sz w:val="20"/>
          <w:szCs w:val="20"/>
        </w:rPr>
        <w:t xml:space="preserve"> the appeal to vacate</w:t>
      </w:r>
      <w:r w:rsidR="007B376E">
        <w:rPr>
          <w:rFonts w:ascii="Univers" w:hAnsi="Univers" w:cs="Arial"/>
          <w:sz w:val="20"/>
          <w:szCs w:val="20"/>
        </w:rPr>
        <w:t xml:space="preserve"> the decision</w:t>
      </w:r>
      <w:r w:rsidR="00E41A22">
        <w:rPr>
          <w:rFonts w:ascii="Univers" w:hAnsi="Univers" w:cs="Arial"/>
          <w:sz w:val="20"/>
          <w:szCs w:val="20"/>
        </w:rPr>
        <w:t xml:space="preserve"> and find the law inapplicable</w:t>
      </w:r>
      <w:r w:rsidR="009408FE">
        <w:rPr>
          <w:rFonts w:ascii="Univers" w:hAnsi="Univers" w:cs="Arial"/>
          <w:sz w:val="20"/>
          <w:szCs w:val="20"/>
        </w:rPr>
        <w:t>, as</w:t>
      </w:r>
      <w:r w:rsidR="00E41A22">
        <w:rPr>
          <w:rFonts w:ascii="Univers" w:hAnsi="Univers" w:cs="Arial"/>
          <w:sz w:val="20"/>
          <w:szCs w:val="20"/>
        </w:rPr>
        <w:t xml:space="preserve"> filed by the petitioners</w:t>
      </w:r>
      <w:r w:rsidR="00452321">
        <w:rPr>
          <w:rFonts w:ascii="Univers" w:hAnsi="Univers" w:cs="Arial"/>
          <w:sz w:val="20"/>
          <w:szCs w:val="20"/>
        </w:rPr>
        <w:t xml:space="preserve"> who alleged</w:t>
      </w:r>
      <w:r w:rsidR="00981EC6">
        <w:rPr>
          <w:rFonts w:ascii="Univers" w:hAnsi="Univers" w:cs="Arial"/>
          <w:sz w:val="20"/>
          <w:szCs w:val="20"/>
        </w:rPr>
        <w:t xml:space="preserve"> </w:t>
      </w:r>
      <w:r w:rsidR="00E45858">
        <w:rPr>
          <w:rFonts w:ascii="Univers" w:hAnsi="Univers" w:cs="Arial"/>
          <w:sz w:val="20"/>
          <w:szCs w:val="20"/>
        </w:rPr>
        <w:t>said hearing</w:t>
      </w:r>
      <w:r w:rsidR="008A45AF">
        <w:rPr>
          <w:rFonts w:ascii="Univers" w:hAnsi="Univers" w:cs="Arial"/>
          <w:sz w:val="20"/>
          <w:szCs w:val="20"/>
        </w:rPr>
        <w:t xml:space="preserve"> was improperly held</w:t>
      </w:r>
      <w:r w:rsidR="00E45858">
        <w:rPr>
          <w:rFonts w:ascii="Univers" w:hAnsi="Univers" w:cs="Arial"/>
          <w:sz w:val="20"/>
          <w:szCs w:val="20"/>
        </w:rPr>
        <w:t>, in noting that the “</w:t>
      </w:r>
      <w:r w:rsidR="00BC315F">
        <w:rPr>
          <w:rFonts w:ascii="Univers" w:hAnsi="Univers" w:cs="Arial"/>
          <w:sz w:val="20"/>
          <w:szCs w:val="20"/>
        </w:rPr>
        <w:t>alleged errors in trying the case</w:t>
      </w:r>
      <w:r w:rsidR="00E45858">
        <w:rPr>
          <w:rFonts w:ascii="Univers" w:hAnsi="Univers" w:cs="Arial"/>
          <w:sz w:val="20"/>
          <w:szCs w:val="20"/>
        </w:rPr>
        <w:t xml:space="preserve"> </w:t>
      </w:r>
      <w:r w:rsidR="00BC315F">
        <w:rPr>
          <w:rFonts w:ascii="Univers" w:hAnsi="Univers" w:cs="Arial"/>
          <w:sz w:val="20"/>
          <w:szCs w:val="20"/>
        </w:rPr>
        <w:t>as the violation of the right to a</w:t>
      </w:r>
      <w:r w:rsidR="00E45858">
        <w:rPr>
          <w:rFonts w:ascii="Univers" w:hAnsi="Univers" w:cs="Arial"/>
          <w:sz w:val="20"/>
          <w:szCs w:val="20"/>
        </w:rPr>
        <w:t xml:space="preserve"> defense in trial</w:t>
      </w:r>
      <w:r w:rsidR="00D07623">
        <w:rPr>
          <w:rFonts w:ascii="Univers" w:hAnsi="Univers" w:cs="Arial"/>
          <w:sz w:val="20"/>
          <w:szCs w:val="20"/>
        </w:rPr>
        <w:t>” are “subjects outside of the appeal</w:t>
      </w:r>
      <w:r w:rsidR="004D765A">
        <w:rPr>
          <w:rFonts w:ascii="Univers" w:hAnsi="Univers" w:cs="Arial"/>
          <w:sz w:val="20"/>
          <w:szCs w:val="20"/>
        </w:rPr>
        <w:t xml:space="preserve"> itself</w:t>
      </w:r>
      <w:r w:rsidR="00062147">
        <w:rPr>
          <w:rFonts w:ascii="Univers" w:hAnsi="Univers" w:cs="Arial"/>
          <w:sz w:val="20"/>
          <w:szCs w:val="20"/>
        </w:rPr>
        <w:t>.</w:t>
      </w:r>
      <w:r w:rsidR="0059248B" w:rsidRPr="006C17D4">
        <w:rPr>
          <w:rFonts w:ascii="Univers" w:hAnsi="Univers" w:cs="Arial"/>
          <w:sz w:val="20"/>
          <w:szCs w:val="20"/>
        </w:rPr>
        <w:t>”</w:t>
      </w:r>
      <w:r w:rsidR="0059248B" w:rsidRPr="006C17D4">
        <w:rPr>
          <w:rStyle w:val="Refdenotaalpie"/>
          <w:rFonts w:ascii="Univers" w:hAnsi="Univers" w:cs="Arial"/>
          <w:sz w:val="20"/>
          <w:szCs w:val="20"/>
        </w:rPr>
        <w:footnoteReference w:id="61"/>
      </w:r>
      <w:r w:rsidR="0059248B" w:rsidRPr="006C17D4">
        <w:rPr>
          <w:rFonts w:ascii="Univers" w:hAnsi="Univers" w:cs="Arial"/>
          <w:sz w:val="20"/>
          <w:szCs w:val="20"/>
        </w:rPr>
        <w:t xml:space="preserve"> </w:t>
      </w:r>
      <w:r w:rsidR="00EC02B0">
        <w:rPr>
          <w:rFonts w:ascii="Univers" w:hAnsi="Univers" w:cs="Arial"/>
          <w:sz w:val="20"/>
          <w:szCs w:val="20"/>
        </w:rPr>
        <w:t>The petitioners also raised the subject of the Petition in Error for Denial of Appeal filed before the Supreme Court of Justice of the Nation on December 11, 1996,</w:t>
      </w:r>
      <w:r w:rsidR="00D00BF1" w:rsidRPr="006C17D4">
        <w:rPr>
          <w:rStyle w:val="Refdenotaalpie"/>
          <w:rFonts w:ascii="Univers" w:hAnsi="Univers" w:cs="Arial"/>
          <w:sz w:val="20"/>
          <w:szCs w:val="20"/>
        </w:rPr>
        <w:footnoteReference w:id="62"/>
      </w:r>
      <w:r w:rsidR="00D00BF1" w:rsidRPr="006C17D4">
        <w:rPr>
          <w:rFonts w:ascii="Univers" w:hAnsi="Univers" w:cs="Arial"/>
          <w:sz w:val="20"/>
          <w:szCs w:val="20"/>
        </w:rPr>
        <w:t xml:space="preserve"> </w:t>
      </w:r>
      <w:r w:rsidR="00094930">
        <w:rPr>
          <w:rFonts w:ascii="Univers" w:hAnsi="Univers" w:cs="Arial"/>
          <w:sz w:val="20"/>
          <w:szCs w:val="20"/>
        </w:rPr>
        <w:t>which was declared inadmissible by said Court on October 3, 1997.</w:t>
      </w:r>
      <w:r w:rsidR="00D00BF1" w:rsidRPr="006C17D4">
        <w:rPr>
          <w:rStyle w:val="Refdenotaalpie"/>
          <w:rFonts w:ascii="Univers" w:hAnsi="Univers" w:cs="Arial"/>
          <w:sz w:val="20"/>
          <w:szCs w:val="20"/>
        </w:rPr>
        <w:footnoteReference w:id="63"/>
      </w:r>
      <w:r w:rsidR="0011470C">
        <w:rPr>
          <w:rFonts w:ascii="Univers" w:hAnsi="Univers" w:cs="Arial"/>
          <w:sz w:val="20"/>
          <w:szCs w:val="20"/>
        </w:rPr>
        <w:t xml:space="preserve"> In this regard</w:t>
      </w:r>
      <w:r w:rsidR="000D411E">
        <w:rPr>
          <w:rFonts w:ascii="Univers" w:hAnsi="Univers" w:cs="Arial"/>
          <w:sz w:val="20"/>
          <w:szCs w:val="20"/>
        </w:rPr>
        <w:t>,</w:t>
      </w:r>
      <w:r w:rsidR="00094930">
        <w:rPr>
          <w:rFonts w:ascii="Univers" w:hAnsi="Univers" w:cs="Arial"/>
          <w:sz w:val="20"/>
          <w:szCs w:val="20"/>
        </w:rPr>
        <w:t xml:space="preserve"> the Commission </w:t>
      </w:r>
      <w:r w:rsidR="008814C5">
        <w:rPr>
          <w:rFonts w:ascii="Univers" w:hAnsi="Univers" w:cs="Arial"/>
          <w:sz w:val="20"/>
          <w:szCs w:val="20"/>
        </w:rPr>
        <w:t>notes that records in the</w:t>
      </w:r>
      <w:r w:rsidR="00DF3EFB">
        <w:rPr>
          <w:rFonts w:ascii="Univers" w:hAnsi="Univers" w:cs="Arial"/>
          <w:sz w:val="20"/>
          <w:szCs w:val="20"/>
        </w:rPr>
        <w:t xml:space="preserve"> case fi</w:t>
      </w:r>
      <w:r w:rsidR="00854157">
        <w:rPr>
          <w:rFonts w:ascii="Univers" w:hAnsi="Univers" w:cs="Arial"/>
          <w:sz w:val="20"/>
          <w:szCs w:val="20"/>
        </w:rPr>
        <w:t>le show</w:t>
      </w:r>
      <w:r w:rsidR="00DF3EFB">
        <w:rPr>
          <w:rFonts w:ascii="Univers" w:hAnsi="Univers" w:cs="Arial"/>
          <w:sz w:val="20"/>
          <w:szCs w:val="20"/>
        </w:rPr>
        <w:t xml:space="preserve"> that on November 30, 1995, the attorney of Carlos and Pablo </w:t>
      </w:r>
      <w:proofErr w:type="spellStart"/>
      <w:r w:rsidR="00DF3EFB">
        <w:rPr>
          <w:rFonts w:ascii="Univers" w:hAnsi="Univers" w:cs="Arial"/>
          <w:sz w:val="20"/>
          <w:szCs w:val="20"/>
        </w:rPr>
        <w:t>Memoli</w:t>
      </w:r>
      <w:proofErr w:type="spellEnd"/>
      <w:r w:rsidR="00DF3EFB">
        <w:rPr>
          <w:rFonts w:ascii="Univers" w:hAnsi="Univers" w:cs="Arial"/>
          <w:sz w:val="20"/>
          <w:szCs w:val="20"/>
        </w:rPr>
        <w:t xml:space="preserve"> was properly served notice of the second hearing before the </w:t>
      </w:r>
      <w:r w:rsidR="00E950E5">
        <w:rPr>
          <w:rFonts w:ascii="Univers" w:hAnsi="Univers" w:cs="Arial"/>
          <w:sz w:val="20"/>
          <w:szCs w:val="20"/>
        </w:rPr>
        <w:t>Appellate</w:t>
      </w:r>
      <w:r w:rsidR="007806A0">
        <w:rPr>
          <w:rFonts w:ascii="Univers" w:hAnsi="Univers" w:cs="Arial"/>
          <w:sz w:val="20"/>
          <w:szCs w:val="20"/>
        </w:rPr>
        <w:t xml:space="preserve"> Chamber for Criminal and Correctional Matters—Panel II</w:t>
      </w:r>
      <w:r w:rsidR="00906C00">
        <w:rPr>
          <w:rFonts w:ascii="Univers" w:hAnsi="Univers" w:cs="Arial"/>
          <w:sz w:val="20"/>
          <w:szCs w:val="20"/>
        </w:rPr>
        <w:t>,</w:t>
      </w:r>
      <w:r w:rsidR="007806A0">
        <w:rPr>
          <w:rFonts w:ascii="Univers" w:hAnsi="Univers" w:cs="Arial"/>
          <w:sz w:val="20"/>
          <w:szCs w:val="20"/>
        </w:rPr>
        <w:t xml:space="preserve"> and that both the attorney of the </w:t>
      </w:r>
      <w:proofErr w:type="spellStart"/>
      <w:r w:rsidR="007806A0">
        <w:rPr>
          <w:rFonts w:ascii="Univers" w:hAnsi="Univers" w:cs="Arial"/>
          <w:sz w:val="20"/>
          <w:szCs w:val="20"/>
        </w:rPr>
        <w:t>Memolis</w:t>
      </w:r>
      <w:proofErr w:type="spellEnd"/>
      <w:r w:rsidR="007806A0">
        <w:rPr>
          <w:rFonts w:ascii="Univers" w:hAnsi="Univers" w:cs="Arial"/>
          <w:sz w:val="20"/>
          <w:szCs w:val="20"/>
        </w:rPr>
        <w:t xml:space="preserve"> and the attorney of the plaintiffs appeared at said hearing on December 5, 1995.</w:t>
      </w:r>
      <w:r w:rsidR="00773555" w:rsidRPr="006C17D4">
        <w:rPr>
          <w:rStyle w:val="Refdenotaalpie"/>
          <w:rFonts w:ascii="Univers" w:hAnsi="Univers" w:cs="Arial"/>
          <w:sz w:val="20"/>
          <w:szCs w:val="20"/>
        </w:rPr>
        <w:footnoteReference w:id="64"/>
      </w:r>
    </w:p>
    <w:p w:rsidR="00D00BF1" w:rsidRPr="006C17D4" w:rsidRDefault="00D00BF1" w:rsidP="00D00BF1">
      <w:pPr>
        <w:jc w:val="both"/>
        <w:rPr>
          <w:rFonts w:ascii="Univers" w:hAnsi="Univers" w:cs="Arial"/>
          <w:sz w:val="20"/>
          <w:szCs w:val="20"/>
        </w:rPr>
      </w:pPr>
    </w:p>
    <w:p w:rsidR="00835052" w:rsidRPr="006C17D4" w:rsidRDefault="004D6E20" w:rsidP="007E0C02">
      <w:pPr>
        <w:pStyle w:val="Ttulo4"/>
        <w:numPr>
          <w:ilvl w:val="0"/>
          <w:numId w:val="3"/>
        </w:numPr>
        <w:tabs>
          <w:tab w:val="clear" w:pos="1590"/>
        </w:tabs>
        <w:rPr>
          <w:sz w:val="20"/>
          <w:szCs w:val="20"/>
        </w:rPr>
      </w:pPr>
      <w:r>
        <w:rPr>
          <w:sz w:val="20"/>
          <w:szCs w:val="20"/>
        </w:rPr>
        <w:t xml:space="preserve">ANALYSIS OF THE LAW </w:t>
      </w:r>
    </w:p>
    <w:p w:rsidR="00835052" w:rsidRPr="006C17D4" w:rsidRDefault="00835052" w:rsidP="007E0C02">
      <w:pPr>
        <w:jc w:val="both"/>
        <w:rPr>
          <w:rFonts w:ascii="Univers" w:hAnsi="Univers"/>
          <w:sz w:val="20"/>
          <w:szCs w:val="20"/>
        </w:rPr>
      </w:pPr>
    </w:p>
    <w:p w:rsidR="00835052" w:rsidRPr="006C17D4" w:rsidRDefault="00FE69CC" w:rsidP="007E0C02">
      <w:pPr>
        <w:numPr>
          <w:ilvl w:val="0"/>
          <w:numId w:val="2"/>
        </w:numPr>
        <w:tabs>
          <w:tab w:val="clear" w:pos="1440"/>
        </w:tabs>
        <w:jc w:val="both"/>
        <w:rPr>
          <w:rFonts w:ascii="Univers" w:hAnsi="Univers"/>
          <w:sz w:val="20"/>
          <w:szCs w:val="20"/>
        </w:rPr>
      </w:pPr>
      <w:r>
        <w:rPr>
          <w:rFonts w:ascii="Univers" w:hAnsi="Univers"/>
          <w:sz w:val="20"/>
          <w:szCs w:val="20"/>
        </w:rPr>
        <w:t xml:space="preserve">The Commission shall examine whether there has been </w:t>
      </w:r>
      <w:r w:rsidR="005C4CB9">
        <w:rPr>
          <w:rFonts w:ascii="Univers" w:hAnsi="Univers"/>
          <w:sz w:val="20"/>
          <w:szCs w:val="20"/>
        </w:rPr>
        <w:t xml:space="preserve">a </w:t>
      </w:r>
      <w:r>
        <w:rPr>
          <w:rFonts w:ascii="Univers" w:hAnsi="Univers"/>
          <w:sz w:val="20"/>
          <w:szCs w:val="20"/>
        </w:rPr>
        <w:t xml:space="preserve">violation in the instant case </w:t>
      </w:r>
      <w:r w:rsidR="00A84630">
        <w:rPr>
          <w:rFonts w:ascii="Univers" w:hAnsi="Univers"/>
          <w:sz w:val="20"/>
          <w:szCs w:val="20"/>
        </w:rPr>
        <w:t xml:space="preserve">of Article 8 (Right to a Fair Trial) and Article 13 (Right to Freedom of Thought and Expression) of the American Convention, in connection with Article 1.1 (Obligation to Respect Rights) </w:t>
      </w:r>
      <w:r w:rsidR="00CE1A11">
        <w:rPr>
          <w:rFonts w:ascii="Univers" w:hAnsi="Univers"/>
          <w:sz w:val="20"/>
          <w:szCs w:val="20"/>
        </w:rPr>
        <w:t>and Article 2 (Domestic Legal Effects)</w:t>
      </w:r>
      <w:r w:rsidR="00B37DD2">
        <w:rPr>
          <w:rFonts w:ascii="Univers" w:hAnsi="Univers"/>
          <w:sz w:val="20"/>
          <w:szCs w:val="20"/>
        </w:rPr>
        <w:t xml:space="preserve"> of said treaty. </w:t>
      </w:r>
    </w:p>
    <w:p w:rsidR="00835052" w:rsidRPr="006C17D4" w:rsidRDefault="00835052" w:rsidP="007E0C02">
      <w:pPr>
        <w:jc w:val="both"/>
        <w:rPr>
          <w:rFonts w:ascii="Univers" w:hAnsi="Univers"/>
          <w:sz w:val="20"/>
          <w:szCs w:val="20"/>
        </w:rPr>
      </w:pPr>
    </w:p>
    <w:p w:rsidR="005F3CCE" w:rsidRPr="006C17D4" w:rsidRDefault="00B82D75" w:rsidP="007E0C02">
      <w:pPr>
        <w:numPr>
          <w:ilvl w:val="0"/>
          <w:numId w:val="8"/>
        </w:numPr>
        <w:tabs>
          <w:tab w:val="clear" w:pos="720"/>
        </w:tabs>
        <w:ind w:left="1440" w:hanging="720"/>
        <w:jc w:val="both"/>
        <w:rPr>
          <w:rFonts w:ascii="Univers" w:hAnsi="Univers"/>
          <w:b/>
          <w:sz w:val="20"/>
          <w:szCs w:val="20"/>
        </w:rPr>
      </w:pPr>
      <w:r>
        <w:rPr>
          <w:rFonts w:ascii="Univers" w:hAnsi="Univers"/>
          <w:b/>
          <w:sz w:val="20"/>
          <w:szCs w:val="20"/>
        </w:rPr>
        <w:t xml:space="preserve">Freedom of thought and expression (Article 13 in connection with Article 1(1) and 2 of the American Convention) </w:t>
      </w:r>
    </w:p>
    <w:p w:rsidR="005F3CCE" w:rsidRPr="006C17D4" w:rsidRDefault="005F3CCE" w:rsidP="007E0C02">
      <w:pPr>
        <w:ind w:left="360"/>
        <w:jc w:val="both"/>
        <w:rPr>
          <w:rFonts w:ascii="Univers" w:hAnsi="Univers"/>
          <w:sz w:val="20"/>
          <w:szCs w:val="20"/>
        </w:rPr>
      </w:pPr>
    </w:p>
    <w:p w:rsidR="00835052" w:rsidRPr="006C17D4" w:rsidRDefault="00940FC3" w:rsidP="007E0C02">
      <w:pPr>
        <w:numPr>
          <w:ilvl w:val="0"/>
          <w:numId w:val="2"/>
        </w:numPr>
        <w:tabs>
          <w:tab w:val="clear" w:pos="1440"/>
        </w:tabs>
        <w:jc w:val="both"/>
        <w:rPr>
          <w:rFonts w:ascii="Univers" w:hAnsi="Univers"/>
          <w:sz w:val="20"/>
          <w:szCs w:val="20"/>
        </w:rPr>
      </w:pPr>
      <w:r>
        <w:rPr>
          <w:rFonts w:ascii="Univers" w:hAnsi="Univers"/>
          <w:sz w:val="20"/>
          <w:szCs w:val="20"/>
        </w:rPr>
        <w:t xml:space="preserve">Article 13 of the American Convention establishes that: </w:t>
      </w:r>
    </w:p>
    <w:p w:rsidR="0036586B" w:rsidRPr="006C17D4" w:rsidRDefault="0036586B" w:rsidP="0036586B">
      <w:pPr>
        <w:jc w:val="both"/>
        <w:rPr>
          <w:rFonts w:ascii="Univers" w:hAnsi="Univers"/>
          <w:sz w:val="20"/>
          <w:szCs w:val="20"/>
        </w:rPr>
      </w:pPr>
    </w:p>
    <w:p w:rsidR="0036586B" w:rsidRPr="006C17D4" w:rsidRDefault="0036586B" w:rsidP="0036586B">
      <w:pPr>
        <w:pStyle w:val="Textonotapie"/>
        <w:ind w:left="748" w:right="786"/>
        <w:jc w:val="both"/>
        <w:rPr>
          <w:rFonts w:ascii="Univers" w:hAnsi="Univers"/>
          <w:sz w:val="18"/>
          <w:szCs w:val="18"/>
        </w:rPr>
      </w:pPr>
      <w:r w:rsidRPr="006C17D4">
        <w:rPr>
          <w:rFonts w:ascii="Univers" w:hAnsi="Univers"/>
          <w:sz w:val="18"/>
          <w:szCs w:val="18"/>
        </w:rPr>
        <w:t>1.</w:t>
      </w:r>
      <w:r w:rsidRPr="006C17D4">
        <w:rPr>
          <w:rFonts w:ascii="Univers" w:hAnsi="Univers"/>
          <w:sz w:val="18"/>
          <w:szCs w:val="18"/>
        </w:rPr>
        <w:tab/>
      </w:r>
      <w:r w:rsidR="00137F50">
        <w:rPr>
          <w:rFonts w:ascii="Univers" w:hAnsi="Univers"/>
          <w:sz w:val="18"/>
          <w:szCs w:val="18"/>
        </w:rPr>
        <w:t xml:space="preserve">Everyone has the right to freedom of thought and expression.  This </w:t>
      </w:r>
      <w:r w:rsidR="00B16FD6">
        <w:rPr>
          <w:rFonts w:ascii="Univers" w:hAnsi="Univers"/>
          <w:sz w:val="18"/>
          <w:szCs w:val="18"/>
        </w:rPr>
        <w:t>right</w:t>
      </w:r>
      <w:r w:rsidR="00137F50">
        <w:rPr>
          <w:rFonts w:ascii="Univers" w:hAnsi="Univers"/>
          <w:sz w:val="18"/>
          <w:szCs w:val="18"/>
        </w:rPr>
        <w:t xml:space="preserve"> includes freedom to seek, receive, and impart information and ideas of all kinds, regardless of frontiers, either orally, in writing, in the form of art, or through any other medium of one’s choice. </w:t>
      </w:r>
    </w:p>
    <w:p w:rsidR="0036586B" w:rsidRPr="006C17D4" w:rsidRDefault="0036586B" w:rsidP="0036586B">
      <w:pPr>
        <w:pStyle w:val="Textonotapie"/>
        <w:ind w:left="748" w:right="786"/>
        <w:jc w:val="both"/>
        <w:rPr>
          <w:rFonts w:ascii="Univers" w:hAnsi="Univers"/>
          <w:sz w:val="18"/>
          <w:szCs w:val="18"/>
        </w:rPr>
      </w:pPr>
    </w:p>
    <w:p w:rsidR="0036586B" w:rsidRPr="006C17D4" w:rsidRDefault="0036586B" w:rsidP="0036586B">
      <w:pPr>
        <w:pStyle w:val="Textonotapie"/>
        <w:ind w:left="748" w:right="786"/>
        <w:jc w:val="both"/>
        <w:rPr>
          <w:rFonts w:ascii="Univers" w:hAnsi="Univers"/>
          <w:sz w:val="18"/>
          <w:szCs w:val="18"/>
        </w:rPr>
      </w:pPr>
      <w:r w:rsidRPr="006C17D4">
        <w:rPr>
          <w:rFonts w:ascii="Univers" w:hAnsi="Univers"/>
          <w:sz w:val="18"/>
          <w:szCs w:val="18"/>
        </w:rPr>
        <w:t>2.</w:t>
      </w:r>
      <w:r w:rsidRPr="006C17D4">
        <w:rPr>
          <w:rFonts w:ascii="Univers" w:hAnsi="Univers"/>
          <w:sz w:val="18"/>
          <w:szCs w:val="18"/>
        </w:rPr>
        <w:tab/>
      </w:r>
      <w:r w:rsidR="00412F9C">
        <w:rPr>
          <w:rFonts w:ascii="Univers" w:hAnsi="Univers"/>
          <w:sz w:val="18"/>
          <w:szCs w:val="18"/>
        </w:rPr>
        <w:t>The exercise of the right p</w:t>
      </w:r>
      <w:r w:rsidR="00805CA4">
        <w:rPr>
          <w:rFonts w:ascii="Univers" w:hAnsi="Univers"/>
          <w:sz w:val="18"/>
          <w:szCs w:val="18"/>
        </w:rPr>
        <w:t>rovid</w:t>
      </w:r>
      <w:r w:rsidR="00412F9C">
        <w:rPr>
          <w:rFonts w:ascii="Univers" w:hAnsi="Univers"/>
          <w:sz w:val="18"/>
          <w:szCs w:val="18"/>
        </w:rPr>
        <w:t xml:space="preserve">ed for in the foregoing paragraph shall not be subject to prior censorship but shall </w:t>
      </w:r>
      <w:r w:rsidR="001F08BF">
        <w:rPr>
          <w:rFonts w:ascii="Univers" w:hAnsi="Univers"/>
          <w:sz w:val="18"/>
          <w:szCs w:val="18"/>
        </w:rPr>
        <w:t>subject to subsequent imposition of liability, which shall be expressly established by law to the e</w:t>
      </w:r>
      <w:r w:rsidR="00EC74E5">
        <w:rPr>
          <w:rFonts w:ascii="Univers" w:hAnsi="Univers"/>
          <w:sz w:val="18"/>
          <w:szCs w:val="18"/>
        </w:rPr>
        <w:t>xtent necessary to ensure</w:t>
      </w:r>
      <w:r w:rsidRPr="006C17D4">
        <w:rPr>
          <w:rFonts w:ascii="Univers" w:hAnsi="Univers"/>
          <w:sz w:val="18"/>
          <w:szCs w:val="18"/>
        </w:rPr>
        <w:t>:</w:t>
      </w:r>
    </w:p>
    <w:p w:rsidR="0036586B" w:rsidRPr="006C17D4" w:rsidRDefault="0036586B" w:rsidP="0036586B">
      <w:pPr>
        <w:pStyle w:val="Textonotapie"/>
        <w:ind w:left="748" w:right="786" w:firstLine="720"/>
        <w:jc w:val="both"/>
        <w:rPr>
          <w:rFonts w:ascii="Univers" w:hAnsi="Univers"/>
          <w:sz w:val="18"/>
          <w:szCs w:val="18"/>
        </w:rPr>
      </w:pPr>
    </w:p>
    <w:p w:rsidR="0036586B" w:rsidRPr="006C17D4" w:rsidRDefault="0036586B" w:rsidP="0036586B">
      <w:pPr>
        <w:pStyle w:val="Textonotapie"/>
        <w:ind w:left="2244" w:right="720" w:hanging="748"/>
        <w:jc w:val="both"/>
        <w:rPr>
          <w:rFonts w:ascii="Univers" w:hAnsi="Univers"/>
          <w:sz w:val="18"/>
          <w:szCs w:val="18"/>
        </w:rPr>
      </w:pPr>
      <w:proofErr w:type="gramStart"/>
      <w:r w:rsidRPr="006C17D4">
        <w:rPr>
          <w:rFonts w:ascii="Univers" w:hAnsi="Univers"/>
          <w:sz w:val="18"/>
          <w:szCs w:val="18"/>
        </w:rPr>
        <w:lastRenderedPageBreak/>
        <w:t>a</w:t>
      </w:r>
      <w:proofErr w:type="gramEnd"/>
      <w:r w:rsidRPr="006C17D4">
        <w:rPr>
          <w:rFonts w:ascii="Univers" w:hAnsi="Univers"/>
          <w:sz w:val="18"/>
          <w:szCs w:val="18"/>
        </w:rPr>
        <w:t>.</w:t>
      </w:r>
      <w:r w:rsidRPr="006C17D4">
        <w:rPr>
          <w:rFonts w:ascii="Univers" w:hAnsi="Univers"/>
          <w:sz w:val="18"/>
          <w:szCs w:val="18"/>
        </w:rPr>
        <w:tab/>
      </w:r>
      <w:r w:rsidR="003E6AE8">
        <w:rPr>
          <w:rFonts w:ascii="Univers" w:hAnsi="Univers"/>
          <w:sz w:val="18"/>
          <w:szCs w:val="18"/>
        </w:rPr>
        <w:t xml:space="preserve">respect for the rights or reputations of others; or </w:t>
      </w:r>
    </w:p>
    <w:p w:rsidR="0036586B" w:rsidRPr="006C17D4" w:rsidRDefault="0036586B" w:rsidP="0036586B">
      <w:pPr>
        <w:pStyle w:val="Textonotapie"/>
        <w:ind w:left="2244" w:right="720" w:hanging="748"/>
        <w:jc w:val="both"/>
        <w:rPr>
          <w:rFonts w:ascii="Univers" w:hAnsi="Univers"/>
          <w:sz w:val="18"/>
          <w:szCs w:val="18"/>
        </w:rPr>
      </w:pPr>
      <w:proofErr w:type="gramStart"/>
      <w:r w:rsidRPr="006C17D4">
        <w:rPr>
          <w:rFonts w:ascii="Univers" w:hAnsi="Univers"/>
          <w:sz w:val="18"/>
          <w:szCs w:val="18"/>
        </w:rPr>
        <w:t>b</w:t>
      </w:r>
      <w:proofErr w:type="gramEnd"/>
      <w:r w:rsidRPr="006C17D4">
        <w:rPr>
          <w:rFonts w:ascii="Univers" w:hAnsi="Univers"/>
          <w:sz w:val="18"/>
          <w:szCs w:val="18"/>
        </w:rPr>
        <w:t>.</w:t>
      </w:r>
      <w:r w:rsidRPr="006C17D4">
        <w:rPr>
          <w:rFonts w:ascii="Univers" w:hAnsi="Univers"/>
          <w:sz w:val="18"/>
          <w:szCs w:val="18"/>
        </w:rPr>
        <w:tab/>
      </w:r>
      <w:r w:rsidR="00452099">
        <w:rPr>
          <w:rFonts w:ascii="Univers" w:hAnsi="Univers"/>
          <w:sz w:val="18"/>
          <w:szCs w:val="18"/>
        </w:rPr>
        <w:t xml:space="preserve">the protection of national security, public order, or public health or morals. </w:t>
      </w:r>
    </w:p>
    <w:p w:rsidR="0036586B" w:rsidRPr="006C17D4" w:rsidRDefault="0036586B" w:rsidP="0036586B">
      <w:pPr>
        <w:pStyle w:val="Textonotapie"/>
        <w:ind w:left="748" w:right="786"/>
        <w:jc w:val="both"/>
        <w:rPr>
          <w:rFonts w:ascii="Univers" w:hAnsi="Univers"/>
          <w:sz w:val="18"/>
          <w:szCs w:val="18"/>
        </w:rPr>
      </w:pPr>
    </w:p>
    <w:p w:rsidR="0036586B" w:rsidRPr="006C17D4" w:rsidRDefault="0036586B" w:rsidP="0036586B">
      <w:pPr>
        <w:pStyle w:val="Textonotapie"/>
        <w:ind w:left="748" w:right="786"/>
        <w:jc w:val="both"/>
        <w:rPr>
          <w:rFonts w:ascii="Univers" w:hAnsi="Univers"/>
          <w:sz w:val="18"/>
          <w:szCs w:val="18"/>
        </w:rPr>
      </w:pPr>
      <w:r w:rsidRPr="006C17D4">
        <w:rPr>
          <w:rFonts w:ascii="Univers" w:hAnsi="Univers"/>
          <w:sz w:val="18"/>
          <w:szCs w:val="18"/>
        </w:rPr>
        <w:t>3.</w:t>
      </w:r>
      <w:r w:rsidRPr="006C17D4">
        <w:rPr>
          <w:rFonts w:ascii="Univers" w:hAnsi="Univers"/>
          <w:sz w:val="18"/>
          <w:szCs w:val="18"/>
        </w:rPr>
        <w:tab/>
      </w:r>
      <w:r w:rsidR="006A1F4F">
        <w:rPr>
          <w:rFonts w:ascii="Univers" w:hAnsi="Univers"/>
          <w:sz w:val="18"/>
          <w:szCs w:val="18"/>
        </w:rPr>
        <w:t>The right of expression may not be restricted by indirect methods or means, such as the abuse of controls over newsprint, radio broadcasting, or equipment used in the dissemination of information, or by any other means tending to impede the communication and ci</w:t>
      </w:r>
      <w:r w:rsidR="00EC74E5">
        <w:rPr>
          <w:rFonts w:ascii="Univers" w:hAnsi="Univers"/>
          <w:sz w:val="18"/>
          <w:szCs w:val="18"/>
        </w:rPr>
        <w:t>rculation of ideas and opinions</w:t>
      </w:r>
      <w:r w:rsidRPr="006C17D4">
        <w:rPr>
          <w:rFonts w:ascii="Univers" w:hAnsi="Univers"/>
          <w:sz w:val="18"/>
          <w:szCs w:val="18"/>
        </w:rPr>
        <w:t>.</w:t>
      </w:r>
    </w:p>
    <w:p w:rsidR="0036586B" w:rsidRPr="006C17D4" w:rsidRDefault="0036586B" w:rsidP="0036586B">
      <w:pPr>
        <w:pStyle w:val="Textonotapie"/>
        <w:ind w:left="748" w:right="786"/>
        <w:jc w:val="both"/>
        <w:rPr>
          <w:rFonts w:ascii="Univers" w:hAnsi="Univers"/>
          <w:sz w:val="18"/>
          <w:szCs w:val="18"/>
        </w:rPr>
      </w:pPr>
    </w:p>
    <w:p w:rsidR="0036586B" w:rsidRPr="006C17D4" w:rsidRDefault="0036586B" w:rsidP="0036586B">
      <w:pPr>
        <w:pStyle w:val="Textonotapie"/>
        <w:ind w:left="748" w:right="786"/>
        <w:jc w:val="both"/>
        <w:rPr>
          <w:rFonts w:ascii="Univers" w:hAnsi="Univers"/>
          <w:sz w:val="18"/>
          <w:szCs w:val="18"/>
        </w:rPr>
      </w:pPr>
      <w:r w:rsidRPr="006C17D4">
        <w:rPr>
          <w:rFonts w:ascii="Univers" w:hAnsi="Univers"/>
          <w:sz w:val="18"/>
          <w:szCs w:val="18"/>
        </w:rPr>
        <w:t>4.</w:t>
      </w:r>
      <w:r w:rsidRPr="006C17D4">
        <w:rPr>
          <w:rFonts w:ascii="Univers" w:hAnsi="Univers"/>
          <w:sz w:val="18"/>
          <w:szCs w:val="18"/>
        </w:rPr>
        <w:tab/>
      </w:r>
      <w:r w:rsidR="00CF2720">
        <w:rPr>
          <w:rFonts w:ascii="Univers" w:hAnsi="Univers"/>
          <w:sz w:val="18"/>
          <w:szCs w:val="18"/>
        </w:rPr>
        <w:t>Notwithstanding the provisions of paragraph 2 above, public entertainments may be subject by law to prior censorship for the sole purpose of regulating access to them for the moral protecti</w:t>
      </w:r>
      <w:r w:rsidR="00EC74E5">
        <w:rPr>
          <w:rFonts w:ascii="Univers" w:hAnsi="Univers"/>
          <w:sz w:val="18"/>
          <w:szCs w:val="18"/>
        </w:rPr>
        <w:t>on of childhood and adolescence</w:t>
      </w:r>
      <w:r w:rsidRPr="006C17D4">
        <w:rPr>
          <w:rFonts w:ascii="Univers" w:hAnsi="Univers"/>
          <w:sz w:val="18"/>
          <w:szCs w:val="18"/>
        </w:rPr>
        <w:t>.</w:t>
      </w:r>
    </w:p>
    <w:p w:rsidR="0036586B" w:rsidRPr="006C17D4" w:rsidRDefault="0036586B" w:rsidP="0036586B">
      <w:pPr>
        <w:pStyle w:val="Textonotapie"/>
        <w:ind w:left="748" w:right="786"/>
        <w:jc w:val="both"/>
        <w:rPr>
          <w:rFonts w:ascii="Univers" w:hAnsi="Univers"/>
          <w:sz w:val="18"/>
          <w:szCs w:val="18"/>
        </w:rPr>
      </w:pPr>
    </w:p>
    <w:p w:rsidR="0036586B" w:rsidRPr="006C17D4" w:rsidRDefault="0036586B" w:rsidP="0036586B">
      <w:pPr>
        <w:pStyle w:val="Textonotapie"/>
        <w:ind w:left="748" w:right="786"/>
        <w:jc w:val="both"/>
        <w:rPr>
          <w:rFonts w:ascii="Univers" w:hAnsi="Univers"/>
          <w:sz w:val="18"/>
          <w:szCs w:val="18"/>
        </w:rPr>
      </w:pPr>
      <w:r w:rsidRPr="006C17D4">
        <w:rPr>
          <w:rFonts w:ascii="Univers" w:hAnsi="Univers"/>
          <w:sz w:val="18"/>
          <w:szCs w:val="18"/>
        </w:rPr>
        <w:t>5.</w:t>
      </w:r>
      <w:r w:rsidRPr="006C17D4">
        <w:rPr>
          <w:rFonts w:ascii="Univers" w:hAnsi="Univers"/>
          <w:sz w:val="18"/>
          <w:szCs w:val="18"/>
        </w:rPr>
        <w:tab/>
      </w:r>
      <w:r w:rsidR="00E839D2">
        <w:rPr>
          <w:rFonts w:ascii="Univers" w:hAnsi="Univers"/>
          <w:sz w:val="18"/>
          <w:szCs w:val="18"/>
        </w:rPr>
        <w:t xml:space="preserve">Any propaganda for war and any advocacy of national, racial, or religious hatred that constitute incitements to lawless violence or to any other similar action against any person or group of persons on any grounds including those of race, color, religion, </w:t>
      </w:r>
      <w:r w:rsidR="00B16FD6">
        <w:rPr>
          <w:rFonts w:ascii="Univers" w:hAnsi="Univers"/>
          <w:sz w:val="18"/>
          <w:szCs w:val="18"/>
        </w:rPr>
        <w:t>language</w:t>
      </w:r>
      <w:r w:rsidR="00E839D2">
        <w:rPr>
          <w:rFonts w:ascii="Univers" w:hAnsi="Univers"/>
          <w:sz w:val="18"/>
          <w:szCs w:val="18"/>
        </w:rPr>
        <w:t xml:space="preserve">, or national origin shall </w:t>
      </w:r>
      <w:r w:rsidR="00B04708">
        <w:rPr>
          <w:rFonts w:ascii="Univers" w:hAnsi="Univers"/>
          <w:sz w:val="18"/>
          <w:szCs w:val="18"/>
        </w:rPr>
        <w:t>be considere</w:t>
      </w:r>
      <w:r w:rsidR="00EC74E5">
        <w:rPr>
          <w:rFonts w:ascii="Univers" w:hAnsi="Univers"/>
          <w:sz w:val="18"/>
          <w:szCs w:val="18"/>
        </w:rPr>
        <w:t>d as offenses punishable by law</w:t>
      </w:r>
      <w:r w:rsidRPr="006C17D4">
        <w:rPr>
          <w:rFonts w:ascii="Univers" w:hAnsi="Univers"/>
          <w:sz w:val="18"/>
          <w:szCs w:val="18"/>
        </w:rPr>
        <w:t>.</w:t>
      </w:r>
    </w:p>
    <w:p w:rsidR="001C51B8" w:rsidRPr="006C17D4" w:rsidRDefault="001C51B8" w:rsidP="007E0C02">
      <w:pPr>
        <w:ind w:left="1440" w:right="720"/>
        <w:jc w:val="both"/>
        <w:rPr>
          <w:rFonts w:ascii="Univers" w:hAnsi="Univers"/>
          <w:sz w:val="20"/>
          <w:szCs w:val="20"/>
        </w:rPr>
      </w:pPr>
    </w:p>
    <w:p w:rsidR="00CC6CA1" w:rsidRPr="006C17D4" w:rsidRDefault="00F9453B" w:rsidP="00CC6CA1">
      <w:pPr>
        <w:numPr>
          <w:ilvl w:val="0"/>
          <w:numId w:val="2"/>
        </w:numPr>
        <w:tabs>
          <w:tab w:val="clear" w:pos="1440"/>
        </w:tabs>
        <w:ind w:left="-159" w:firstLine="879"/>
        <w:jc w:val="both"/>
        <w:rPr>
          <w:rFonts w:ascii="Univers" w:hAnsi="Univers"/>
          <w:sz w:val="20"/>
          <w:szCs w:val="20"/>
        </w:rPr>
      </w:pPr>
      <w:r>
        <w:rPr>
          <w:rFonts w:ascii="Univers" w:hAnsi="Univers"/>
          <w:sz w:val="20"/>
          <w:szCs w:val="20"/>
        </w:rPr>
        <w:t xml:space="preserve">The </w:t>
      </w:r>
      <w:smartTag w:uri="urn:schemas-microsoft-com:office:smarttags" w:element="Street">
        <w:smartTag w:uri="urn:schemas-microsoft-com:office:smarttags" w:element="address">
          <w:r>
            <w:rPr>
              <w:rFonts w:ascii="Univers" w:hAnsi="Univers"/>
              <w:sz w:val="20"/>
              <w:szCs w:val="20"/>
            </w:rPr>
            <w:t>Inter-American Court</w:t>
          </w:r>
        </w:smartTag>
      </w:smartTag>
      <w:r>
        <w:rPr>
          <w:rFonts w:ascii="Univers" w:hAnsi="Univers"/>
          <w:sz w:val="20"/>
          <w:szCs w:val="20"/>
        </w:rPr>
        <w:t xml:space="preserve"> has </w:t>
      </w:r>
      <w:r w:rsidR="005F1931">
        <w:rPr>
          <w:rFonts w:ascii="Univers" w:hAnsi="Univers"/>
          <w:sz w:val="20"/>
          <w:szCs w:val="20"/>
        </w:rPr>
        <w:t>held that freedom of expression has an individual dimension and a social dimension.</w:t>
      </w:r>
      <w:r w:rsidR="00A10D82">
        <w:rPr>
          <w:rFonts w:ascii="Univers" w:hAnsi="Univers"/>
          <w:sz w:val="20"/>
          <w:szCs w:val="20"/>
        </w:rPr>
        <w:t xml:space="preserve">  </w:t>
      </w:r>
      <w:r w:rsidR="00A71FB2">
        <w:rPr>
          <w:rFonts w:ascii="Univers" w:hAnsi="Univers"/>
          <w:sz w:val="20"/>
          <w:szCs w:val="20"/>
        </w:rPr>
        <w:t>In its individual dimension,</w:t>
      </w:r>
      <w:r w:rsidR="00A10D82">
        <w:rPr>
          <w:rFonts w:ascii="Univers" w:hAnsi="Univers"/>
          <w:sz w:val="20"/>
          <w:szCs w:val="20"/>
        </w:rPr>
        <w:t xml:space="preserve"> freedom of expression </w:t>
      </w:r>
      <w:r w:rsidR="00A71FB2">
        <w:rPr>
          <w:rFonts w:ascii="Univers" w:hAnsi="Univers"/>
          <w:sz w:val="20"/>
          <w:szCs w:val="20"/>
        </w:rPr>
        <w:t xml:space="preserve">goes further than </w:t>
      </w:r>
      <w:r w:rsidR="00A10D82">
        <w:rPr>
          <w:rFonts w:ascii="Univers" w:hAnsi="Univers"/>
          <w:sz w:val="20"/>
          <w:szCs w:val="20"/>
        </w:rPr>
        <w:t xml:space="preserve">the theoretical recognition of the right to speak or write, </w:t>
      </w:r>
      <w:r w:rsidR="001B2FE3">
        <w:rPr>
          <w:rFonts w:ascii="Univers" w:hAnsi="Univers"/>
          <w:sz w:val="20"/>
          <w:szCs w:val="20"/>
        </w:rPr>
        <w:t xml:space="preserve">as it </w:t>
      </w:r>
      <w:r w:rsidR="003661E6" w:rsidRPr="003661E6">
        <w:rPr>
          <w:rFonts w:ascii="Univers" w:hAnsi="Univers"/>
          <w:sz w:val="20"/>
          <w:szCs w:val="20"/>
        </w:rPr>
        <w:t xml:space="preserve">also includes and cannot be separated from the right to use whatever medium is deemed appropriate to impart ideas and to have them reach </w:t>
      </w:r>
      <w:r w:rsidR="003661E6">
        <w:rPr>
          <w:rFonts w:ascii="Univers" w:hAnsi="Univers"/>
          <w:sz w:val="20"/>
          <w:szCs w:val="20"/>
        </w:rPr>
        <w:t>as wide an audience as possible</w:t>
      </w:r>
      <w:r w:rsidR="00380D91">
        <w:rPr>
          <w:rFonts w:ascii="Univers" w:hAnsi="Univers"/>
          <w:sz w:val="20"/>
          <w:szCs w:val="20"/>
        </w:rPr>
        <w:t>.</w:t>
      </w:r>
      <w:r w:rsidR="00CC6CA1" w:rsidRPr="006C17D4">
        <w:rPr>
          <w:rStyle w:val="Refdenotaalpie"/>
          <w:rFonts w:ascii="Univers" w:hAnsi="Univers"/>
          <w:sz w:val="20"/>
          <w:szCs w:val="20"/>
        </w:rPr>
        <w:footnoteReference w:id="65"/>
      </w:r>
      <w:r w:rsidR="00CC6CA1" w:rsidRPr="006C17D4">
        <w:rPr>
          <w:rFonts w:ascii="Univers" w:hAnsi="Univers"/>
          <w:sz w:val="20"/>
          <w:szCs w:val="20"/>
        </w:rPr>
        <w:t xml:space="preserve">. </w:t>
      </w:r>
      <w:r w:rsidR="008F2DEA">
        <w:rPr>
          <w:rFonts w:ascii="Univers" w:hAnsi="Univers"/>
          <w:sz w:val="20"/>
          <w:szCs w:val="20"/>
        </w:rPr>
        <w:t>Regarding the second dimension of the right to freedom of expression, the social element, the Court has established that freedom of expression</w:t>
      </w:r>
      <w:r w:rsidR="00A34A47">
        <w:rPr>
          <w:rFonts w:ascii="Univers" w:hAnsi="Univers"/>
          <w:sz w:val="20"/>
          <w:szCs w:val="20"/>
        </w:rPr>
        <w:t xml:space="preserve"> is a way of exchanging ideas and information between persons; it includes the right to try to communicate one’s point of view to others, but it also implies everyone’s right to receive other people’s opinions, information and news.</w:t>
      </w:r>
      <w:r w:rsidR="00CC6CA1" w:rsidRPr="006C17D4">
        <w:rPr>
          <w:rStyle w:val="Refdenotaalpie"/>
          <w:rFonts w:ascii="Univers" w:hAnsi="Univers" w:cs="Univers"/>
          <w:sz w:val="20"/>
          <w:szCs w:val="20"/>
        </w:rPr>
        <w:footnoteReference w:id="66"/>
      </w:r>
      <w:r w:rsidR="00CC6CA1" w:rsidRPr="006C17D4">
        <w:rPr>
          <w:rFonts w:ascii="Univers" w:hAnsi="Univers"/>
          <w:sz w:val="20"/>
          <w:szCs w:val="20"/>
        </w:rPr>
        <w:t xml:space="preserve"> </w:t>
      </w:r>
    </w:p>
    <w:p w:rsidR="00CC6CA1" w:rsidRPr="006C17D4" w:rsidRDefault="00CC6CA1" w:rsidP="00CC6CA1">
      <w:pPr>
        <w:ind w:left="-159"/>
        <w:jc w:val="both"/>
        <w:rPr>
          <w:rFonts w:ascii="Univers" w:hAnsi="Univers"/>
          <w:sz w:val="20"/>
          <w:szCs w:val="20"/>
        </w:rPr>
      </w:pPr>
    </w:p>
    <w:p w:rsidR="00CC6CA1" w:rsidRPr="006C17D4" w:rsidRDefault="00E27CD6" w:rsidP="00CC6CA1">
      <w:pPr>
        <w:numPr>
          <w:ilvl w:val="0"/>
          <w:numId w:val="2"/>
        </w:numPr>
        <w:tabs>
          <w:tab w:val="clear" w:pos="1440"/>
        </w:tabs>
        <w:ind w:left="-159" w:firstLine="879"/>
        <w:jc w:val="both"/>
        <w:rPr>
          <w:rFonts w:ascii="Univers" w:hAnsi="Univers"/>
          <w:sz w:val="20"/>
          <w:szCs w:val="20"/>
        </w:rPr>
      </w:pPr>
      <w:r>
        <w:rPr>
          <w:rFonts w:ascii="Univers" w:hAnsi="Univers"/>
          <w:sz w:val="20"/>
        </w:rPr>
        <w:t xml:space="preserve">The social dimension of freedom of expression, that is, the right of the public to hear relevant information and opinions both to define </w:t>
      </w:r>
      <w:r w:rsidR="00C930DA">
        <w:rPr>
          <w:rFonts w:ascii="Univers" w:hAnsi="Univers"/>
          <w:sz w:val="20"/>
        </w:rPr>
        <w:t>their own life project</w:t>
      </w:r>
      <w:r>
        <w:rPr>
          <w:rFonts w:ascii="Univers" w:hAnsi="Univers"/>
          <w:sz w:val="20"/>
        </w:rPr>
        <w:t xml:space="preserve"> and for participation in the political process, constitutes an institutional guarantee that is necessary for the existence of a true democracy.</w:t>
      </w:r>
      <w:r w:rsidR="00CC6CA1" w:rsidRPr="006C17D4">
        <w:rPr>
          <w:rStyle w:val="Refdenotaalpie"/>
          <w:rFonts w:ascii="Univers" w:hAnsi="Univers"/>
          <w:sz w:val="20"/>
        </w:rPr>
        <w:footnoteReference w:id="67"/>
      </w:r>
      <w:r w:rsidR="00CC6CA1" w:rsidRPr="006C17D4">
        <w:rPr>
          <w:rFonts w:ascii="Univers" w:hAnsi="Univers"/>
          <w:sz w:val="20"/>
        </w:rPr>
        <w:t xml:space="preserve"> </w:t>
      </w:r>
      <w:r w:rsidR="00896D59">
        <w:rPr>
          <w:rFonts w:ascii="Univers" w:hAnsi="Univers"/>
          <w:sz w:val="20"/>
        </w:rPr>
        <w:t xml:space="preserve">Specifically, the Inter-American system has consistently recognized that the right of the public to </w:t>
      </w:r>
      <w:r w:rsidR="00C930DA">
        <w:rPr>
          <w:rFonts w:ascii="Univers" w:hAnsi="Univers"/>
          <w:sz w:val="20"/>
        </w:rPr>
        <w:t>have access to</w:t>
      </w:r>
      <w:r w:rsidR="00552086">
        <w:rPr>
          <w:rFonts w:ascii="Univers" w:hAnsi="Univers"/>
          <w:sz w:val="20"/>
        </w:rPr>
        <w:t xml:space="preserve"> as many opinions</w:t>
      </w:r>
      <w:r w:rsidR="00FE5A71">
        <w:rPr>
          <w:rFonts w:ascii="Univers" w:hAnsi="Univers"/>
          <w:sz w:val="20"/>
        </w:rPr>
        <w:t xml:space="preserve"> or as much information</w:t>
      </w:r>
      <w:r w:rsidR="00552086">
        <w:rPr>
          <w:rFonts w:ascii="Univers" w:hAnsi="Univers"/>
          <w:sz w:val="20"/>
        </w:rPr>
        <w:t xml:space="preserve"> as possible</w:t>
      </w:r>
      <w:r w:rsidR="00FE5A71">
        <w:rPr>
          <w:rFonts w:ascii="Univers" w:hAnsi="Univers"/>
          <w:sz w:val="20"/>
        </w:rPr>
        <w:t xml:space="preserve"> on matters of </w:t>
      </w:r>
      <w:r w:rsidR="00B1200D">
        <w:rPr>
          <w:rFonts w:ascii="Univers" w:hAnsi="Univers"/>
          <w:sz w:val="20"/>
        </w:rPr>
        <w:t>general interest is essential for individuals to be able to exert c</w:t>
      </w:r>
      <w:r w:rsidR="002D340F">
        <w:rPr>
          <w:rFonts w:ascii="Univers" w:hAnsi="Univers"/>
          <w:sz w:val="20"/>
        </w:rPr>
        <w:t>ontrol over the administration of government</w:t>
      </w:r>
      <w:r w:rsidR="00B1200D">
        <w:rPr>
          <w:rFonts w:ascii="Univers" w:hAnsi="Univers"/>
          <w:sz w:val="20"/>
        </w:rPr>
        <w:t>, participate actively in decision-making that affects them and, particularly, exercise their political rights.</w:t>
      </w:r>
      <w:r w:rsidR="00CC6CA1" w:rsidRPr="006C17D4">
        <w:rPr>
          <w:rStyle w:val="Refdenotaalpie"/>
          <w:rFonts w:ascii="Univers" w:hAnsi="Univers"/>
          <w:sz w:val="20"/>
        </w:rPr>
        <w:footnoteReference w:id="68"/>
      </w:r>
      <w:r w:rsidR="00CC6CA1" w:rsidRPr="006C17D4">
        <w:rPr>
          <w:rFonts w:ascii="Univers" w:hAnsi="Univers"/>
          <w:sz w:val="20"/>
        </w:rPr>
        <w:t xml:space="preserve"> </w:t>
      </w:r>
      <w:r w:rsidR="00C86087">
        <w:rPr>
          <w:rFonts w:ascii="Univers" w:hAnsi="Univers"/>
          <w:sz w:val="20"/>
        </w:rPr>
        <w:t>For these same reasons it has been asserted that States must create a legal f</w:t>
      </w:r>
      <w:r w:rsidR="002D340F">
        <w:rPr>
          <w:rFonts w:ascii="Univers" w:hAnsi="Univers"/>
          <w:sz w:val="20"/>
        </w:rPr>
        <w:t>ramewor</w:t>
      </w:r>
      <w:r w:rsidR="00805CA4">
        <w:rPr>
          <w:rFonts w:ascii="Univers" w:hAnsi="Univers"/>
          <w:sz w:val="20"/>
        </w:rPr>
        <w:t xml:space="preserve">k that </w:t>
      </w:r>
      <w:r w:rsidR="00B16FD6">
        <w:rPr>
          <w:rFonts w:ascii="Univers" w:hAnsi="Univers"/>
          <w:sz w:val="20"/>
        </w:rPr>
        <w:t>encourages, as</w:t>
      </w:r>
      <w:r w:rsidR="002D340F">
        <w:rPr>
          <w:rFonts w:ascii="Univers" w:hAnsi="Univers"/>
          <w:sz w:val="20"/>
        </w:rPr>
        <w:t xml:space="preserve"> opposed to</w:t>
      </w:r>
      <w:r w:rsidR="00C86087">
        <w:rPr>
          <w:rFonts w:ascii="Univers" w:hAnsi="Univers"/>
          <w:sz w:val="20"/>
        </w:rPr>
        <w:t xml:space="preserve"> inhibit</w:t>
      </w:r>
      <w:r w:rsidR="002D340F">
        <w:rPr>
          <w:rFonts w:ascii="Univers" w:hAnsi="Univers"/>
          <w:sz w:val="20"/>
        </w:rPr>
        <w:t>s</w:t>
      </w:r>
      <w:r w:rsidR="00C86087">
        <w:rPr>
          <w:rFonts w:ascii="Univers" w:hAnsi="Univers"/>
          <w:sz w:val="20"/>
        </w:rPr>
        <w:t xml:space="preserve"> or hamper</w:t>
      </w:r>
      <w:r w:rsidR="002D340F">
        <w:rPr>
          <w:rFonts w:ascii="Univers" w:hAnsi="Univers"/>
          <w:sz w:val="20"/>
        </w:rPr>
        <w:t>s</w:t>
      </w:r>
      <w:r w:rsidR="00C86087">
        <w:rPr>
          <w:rFonts w:ascii="Univers" w:hAnsi="Univers"/>
          <w:sz w:val="20"/>
        </w:rPr>
        <w:t xml:space="preserve"> a vigorous, plural and uninhibited discussion of </w:t>
      </w:r>
      <w:r w:rsidR="00130C99">
        <w:rPr>
          <w:rFonts w:ascii="Univers" w:hAnsi="Univers"/>
          <w:sz w:val="20"/>
        </w:rPr>
        <w:t>all public affairs, even when it</w:t>
      </w:r>
      <w:r w:rsidR="00C86087">
        <w:rPr>
          <w:rFonts w:ascii="Univers" w:hAnsi="Univers"/>
          <w:sz w:val="20"/>
        </w:rPr>
        <w:t xml:space="preserve"> clashes</w:t>
      </w:r>
      <w:r w:rsidR="00E118ED">
        <w:rPr>
          <w:rFonts w:ascii="Univers" w:hAnsi="Univers"/>
          <w:sz w:val="20"/>
        </w:rPr>
        <w:t xml:space="preserve"> with</w:t>
      </w:r>
      <w:r w:rsidR="00C86087">
        <w:rPr>
          <w:rFonts w:ascii="Univers" w:hAnsi="Univers"/>
          <w:sz w:val="20"/>
        </w:rPr>
        <w:t xml:space="preserve">, is </w:t>
      </w:r>
      <w:r w:rsidR="00C86087">
        <w:rPr>
          <w:rFonts w:ascii="Univers" w:hAnsi="Univers"/>
          <w:sz w:val="20"/>
        </w:rPr>
        <w:lastRenderedPageBreak/>
        <w:t xml:space="preserve">offensive or disruptive to authorities or a sector of society.  </w:t>
      </w:r>
      <w:r w:rsidR="005C1F77">
        <w:rPr>
          <w:rFonts w:ascii="Univers" w:hAnsi="Univers"/>
          <w:sz w:val="20"/>
        </w:rPr>
        <w:t>As the Court has stated, th</w:t>
      </w:r>
      <w:r w:rsidR="00C930DA">
        <w:rPr>
          <w:rFonts w:ascii="Univers" w:hAnsi="Univers"/>
          <w:sz w:val="20"/>
        </w:rPr>
        <w:t xml:space="preserve">ese are the requirements of </w:t>
      </w:r>
      <w:r w:rsidR="005C1F77">
        <w:rPr>
          <w:rFonts w:ascii="Univers" w:hAnsi="Univers"/>
          <w:sz w:val="20"/>
        </w:rPr>
        <w:t xml:space="preserve">pluralism </w:t>
      </w:r>
      <w:r w:rsidR="00C930DA">
        <w:rPr>
          <w:rFonts w:ascii="Univers" w:hAnsi="Univers"/>
          <w:sz w:val="20"/>
        </w:rPr>
        <w:t xml:space="preserve">inherent </w:t>
      </w:r>
      <w:r w:rsidR="005C1F77">
        <w:rPr>
          <w:rFonts w:ascii="Univers" w:hAnsi="Univers"/>
          <w:sz w:val="20"/>
        </w:rPr>
        <w:t>in a democratic society.</w:t>
      </w:r>
      <w:r w:rsidR="00CC6CA1" w:rsidRPr="006C17D4">
        <w:rPr>
          <w:rStyle w:val="Refdenotaalpie"/>
          <w:rFonts w:ascii="Univers" w:hAnsi="Univers"/>
          <w:sz w:val="20"/>
        </w:rPr>
        <w:footnoteReference w:id="69"/>
      </w:r>
    </w:p>
    <w:p w:rsidR="00CC6CA1" w:rsidRPr="006C17D4" w:rsidRDefault="00CC6CA1" w:rsidP="00CC6CA1">
      <w:pPr>
        <w:ind w:left="-159"/>
        <w:jc w:val="both"/>
        <w:rPr>
          <w:rFonts w:ascii="Univers" w:hAnsi="Univers"/>
          <w:sz w:val="20"/>
          <w:szCs w:val="20"/>
        </w:rPr>
      </w:pPr>
    </w:p>
    <w:p w:rsidR="00CC6CA1" w:rsidRPr="006C17D4" w:rsidRDefault="00766B48" w:rsidP="00CC6CA1">
      <w:pPr>
        <w:numPr>
          <w:ilvl w:val="0"/>
          <w:numId w:val="2"/>
        </w:numPr>
        <w:tabs>
          <w:tab w:val="clear" w:pos="1440"/>
        </w:tabs>
        <w:ind w:left="-159" w:firstLine="879"/>
        <w:jc w:val="both"/>
        <w:rPr>
          <w:rFonts w:ascii="Univers" w:hAnsi="Univers"/>
          <w:sz w:val="20"/>
          <w:szCs w:val="20"/>
        </w:rPr>
      </w:pPr>
      <w:r>
        <w:rPr>
          <w:rFonts w:ascii="Univers" w:hAnsi="Univers"/>
          <w:spacing w:val="-3"/>
          <w:sz w:val="20"/>
        </w:rPr>
        <w:t xml:space="preserve">Notwithstanding its </w:t>
      </w:r>
      <w:r w:rsidR="00C930DA">
        <w:rPr>
          <w:rFonts w:ascii="Univers" w:hAnsi="Univers"/>
          <w:spacing w:val="-3"/>
          <w:sz w:val="20"/>
        </w:rPr>
        <w:t>enormous</w:t>
      </w:r>
      <w:r w:rsidR="00937026">
        <w:rPr>
          <w:rFonts w:ascii="Univers" w:hAnsi="Univers"/>
          <w:spacing w:val="-3"/>
          <w:sz w:val="20"/>
        </w:rPr>
        <w:t xml:space="preserve"> </w:t>
      </w:r>
      <w:r>
        <w:rPr>
          <w:rFonts w:ascii="Univers" w:hAnsi="Univers"/>
          <w:spacing w:val="-3"/>
          <w:sz w:val="20"/>
        </w:rPr>
        <w:t xml:space="preserve">importance, freedom of expression is not an absolute right.  Article 13.2 of the Convention, which prohibits prior censorship, also provides for the possibility of </w:t>
      </w:r>
      <w:r w:rsidR="00733A56">
        <w:rPr>
          <w:rFonts w:ascii="Univers" w:hAnsi="Univers"/>
          <w:spacing w:val="-3"/>
          <w:sz w:val="20"/>
        </w:rPr>
        <w:t xml:space="preserve">establishing </w:t>
      </w:r>
      <w:r>
        <w:rPr>
          <w:rFonts w:ascii="Univers" w:hAnsi="Univers"/>
          <w:spacing w:val="-3"/>
          <w:sz w:val="20"/>
        </w:rPr>
        <w:t>restrictions on f</w:t>
      </w:r>
      <w:r w:rsidR="00C51DF9">
        <w:rPr>
          <w:rFonts w:ascii="Univers" w:hAnsi="Univers"/>
          <w:spacing w:val="-3"/>
          <w:sz w:val="20"/>
        </w:rPr>
        <w:t xml:space="preserve">reedom of expression </w:t>
      </w:r>
      <w:r w:rsidR="00C930DA">
        <w:rPr>
          <w:rFonts w:ascii="Univers" w:hAnsi="Univers"/>
          <w:spacing w:val="-3"/>
          <w:sz w:val="20"/>
        </w:rPr>
        <w:t>in response to</w:t>
      </w:r>
      <w:r>
        <w:rPr>
          <w:rFonts w:ascii="Univers" w:hAnsi="Univers"/>
          <w:spacing w:val="-3"/>
          <w:sz w:val="20"/>
        </w:rPr>
        <w:t xml:space="preserve"> abusive exercise</w:t>
      </w:r>
      <w:r w:rsidR="00C930DA">
        <w:rPr>
          <w:rFonts w:ascii="Univers" w:hAnsi="Univers"/>
          <w:spacing w:val="-3"/>
          <w:sz w:val="20"/>
        </w:rPr>
        <w:t>s</w:t>
      </w:r>
      <w:r>
        <w:rPr>
          <w:rFonts w:ascii="Univers" w:hAnsi="Univers"/>
          <w:spacing w:val="-3"/>
          <w:sz w:val="20"/>
        </w:rPr>
        <w:t xml:space="preserve"> of this </w:t>
      </w:r>
      <w:r w:rsidR="00C930DA">
        <w:rPr>
          <w:rFonts w:ascii="Univers" w:hAnsi="Univers"/>
          <w:spacing w:val="-3"/>
          <w:sz w:val="20"/>
        </w:rPr>
        <w:t>right</w:t>
      </w:r>
      <w:r>
        <w:rPr>
          <w:rFonts w:ascii="Univers" w:hAnsi="Univers"/>
          <w:spacing w:val="-3"/>
          <w:sz w:val="20"/>
        </w:rPr>
        <w:t xml:space="preserve">. </w:t>
      </w:r>
      <w:r w:rsidR="00623671">
        <w:rPr>
          <w:rFonts w:ascii="Univers" w:hAnsi="Univers"/>
          <w:spacing w:val="-3"/>
          <w:sz w:val="20"/>
        </w:rPr>
        <w:t xml:space="preserve"> These res</w:t>
      </w:r>
      <w:r w:rsidR="00CB72C3">
        <w:rPr>
          <w:rFonts w:ascii="Univers" w:hAnsi="Univers"/>
          <w:spacing w:val="-3"/>
          <w:sz w:val="20"/>
        </w:rPr>
        <w:t>trictions</w:t>
      </w:r>
      <w:r w:rsidR="00623671">
        <w:rPr>
          <w:rFonts w:ascii="Univers" w:hAnsi="Univers"/>
          <w:spacing w:val="-3"/>
          <w:sz w:val="20"/>
        </w:rPr>
        <w:t xml:space="preserve"> are of </w:t>
      </w:r>
      <w:r w:rsidR="00F52D40">
        <w:rPr>
          <w:rFonts w:ascii="Univers" w:hAnsi="Univers"/>
          <w:spacing w:val="-3"/>
          <w:sz w:val="20"/>
        </w:rPr>
        <w:t>a</w:t>
      </w:r>
      <w:r w:rsidR="00623671">
        <w:rPr>
          <w:rFonts w:ascii="Univers" w:hAnsi="Univers"/>
          <w:spacing w:val="-3"/>
          <w:sz w:val="20"/>
        </w:rPr>
        <w:t xml:space="preserve">n exceptional nature and should not limit, beyond what is strictly necessary, the full exercise of freedom of expression, nor </w:t>
      </w:r>
      <w:r w:rsidR="00F52D40">
        <w:rPr>
          <w:rFonts w:ascii="Univers" w:hAnsi="Univers"/>
          <w:spacing w:val="-3"/>
          <w:sz w:val="20"/>
        </w:rPr>
        <w:t xml:space="preserve">become </w:t>
      </w:r>
      <w:r w:rsidR="00623671">
        <w:rPr>
          <w:rFonts w:ascii="Univers" w:hAnsi="Univers"/>
          <w:spacing w:val="-3"/>
          <w:sz w:val="20"/>
        </w:rPr>
        <w:t xml:space="preserve">a direct or indirect </w:t>
      </w:r>
      <w:r w:rsidR="00CD3F92">
        <w:rPr>
          <w:rFonts w:ascii="Univers" w:hAnsi="Univers"/>
          <w:spacing w:val="-3"/>
          <w:sz w:val="20"/>
        </w:rPr>
        <w:t xml:space="preserve">method </w:t>
      </w:r>
      <w:r w:rsidR="00623671">
        <w:rPr>
          <w:rFonts w:ascii="Univers" w:hAnsi="Univers"/>
          <w:spacing w:val="-3"/>
          <w:sz w:val="20"/>
        </w:rPr>
        <w:t>of censorship.</w:t>
      </w:r>
      <w:r w:rsidR="00CC6CA1" w:rsidRPr="006C17D4">
        <w:rPr>
          <w:rStyle w:val="Refdenotaalpie"/>
          <w:rFonts w:ascii="Univers" w:hAnsi="Univers"/>
          <w:sz w:val="20"/>
        </w:rPr>
        <w:footnoteReference w:id="70"/>
      </w:r>
      <w:r w:rsidR="00CC6CA1" w:rsidRPr="006C17D4">
        <w:rPr>
          <w:rFonts w:ascii="Univers" w:hAnsi="Univers"/>
          <w:sz w:val="20"/>
        </w:rPr>
        <w:t xml:space="preserve"> </w:t>
      </w:r>
      <w:r w:rsidR="00A04E64">
        <w:rPr>
          <w:rFonts w:ascii="Univers" w:hAnsi="Univers"/>
          <w:sz w:val="20"/>
        </w:rPr>
        <w:t xml:space="preserve"> As opposed to other rights enshrined in the Convention, t</w:t>
      </w:r>
      <w:r w:rsidR="00466122">
        <w:rPr>
          <w:rFonts w:ascii="Univers" w:hAnsi="Univers"/>
          <w:sz w:val="20"/>
        </w:rPr>
        <w:t>he</w:t>
      </w:r>
      <w:r w:rsidR="002D245E">
        <w:rPr>
          <w:rFonts w:ascii="Univers" w:hAnsi="Univers"/>
          <w:sz w:val="20"/>
        </w:rPr>
        <w:t xml:space="preserve"> right to freedom of expression</w:t>
      </w:r>
      <w:r w:rsidR="000B2B15">
        <w:rPr>
          <w:rFonts w:ascii="Univers" w:hAnsi="Univers"/>
          <w:sz w:val="20"/>
        </w:rPr>
        <w:t xml:space="preserve"> </w:t>
      </w:r>
      <w:r w:rsidR="00C930DA">
        <w:rPr>
          <w:rFonts w:ascii="Univers" w:hAnsi="Univers"/>
          <w:sz w:val="20"/>
        </w:rPr>
        <w:t>regulates in detail</w:t>
      </w:r>
      <w:r w:rsidR="000B2B15">
        <w:rPr>
          <w:rFonts w:ascii="Univers" w:hAnsi="Univers"/>
          <w:sz w:val="20"/>
        </w:rPr>
        <w:t xml:space="preserve"> its possible limitations. </w:t>
      </w:r>
    </w:p>
    <w:p w:rsidR="00CC6CA1" w:rsidRPr="006C17D4" w:rsidRDefault="00CC6CA1" w:rsidP="00CC6CA1">
      <w:pPr>
        <w:jc w:val="both"/>
        <w:rPr>
          <w:rFonts w:ascii="Univers" w:hAnsi="Univers"/>
          <w:sz w:val="20"/>
          <w:szCs w:val="20"/>
        </w:rPr>
      </w:pPr>
    </w:p>
    <w:p w:rsidR="00CC6CA1" w:rsidRPr="006C17D4" w:rsidRDefault="000A6110" w:rsidP="00CC6CA1">
      <w:pPr>
        <w:numPr>
          <w:ilvl w:val="0"/>
          <w:numId w:val="2"/>
        </w:numPr>
        <w:tabs>
          <w:tab w:val="clear" w:pos="1440"/>
        </w:tabs>
        <w:ind w:left="-159" w:firstLine="879"/>
        <w:jc w:val="both"/>
        <w:rPr>
          <w:rFonts w:ascii="Univers" w:hAnsi="Univers"/>
          <w:sz w:val="20"/>
          <w:szCs w:val="20"/>
        </w:rPr>
      </w:pPr>
      <w:r>
        <w:rPr>
          <w:rFonts w:ascii="Univers" w:hAnsi="Univers"/>
          <w:sz w:val="20"/>
        </w:rPr>
        <w:t>I</w:t>
      </w:r>
      <w:r w:rsidR="00FD7088">
        <w:rPr>
          <w:rFonts w:ascii="Univers" w:hAnsi="Univers"/>
          <w:sz w:val="20"/>
        </w:rPr>
        <w:t xml:space="preserve">n this regard, </w:t>
      </w:r>
      <w:r w:rsidR="00BC1FE8">
        <w:rPr>
          <w:rFonts w:ascii="Univers" w:hAnsi="Univers"/>
          <w:sz w:val="20"/>
        </w:rPr>
        <w:t xml:space="preserve">both </w:t>
      </w:r>
      <w:r w:rsidR="00FD7088">
        <w:rPr>
          <w:rFonts w:ascii="Univers" w:hAnsi="Univers"/>
          <w:sz w:val="20"/>
        </w:rPr>
        <w:t>the Commission</w:t>
      </w:r>
      <w:r w:rsidR="00BC1FE8">
        <w:rPr>
          <w:rFonts w:ascii="Univers" w:hAnsi="Univers"/>
          <w:sz w:val="20"/>
        </w:rPr>
        <w:t xml:space="preserve"> and </w:t>
      </w:r>
      <w:r w:rsidR="00FD7088">
        <w:rPr>
          <w:rFonts w:ascii="Univers" w:hAnsi="Univers"/>
          <w:sz w:val="20"/>
        </w:rPr>
        <w:t xml:space="preserve">the Inter-American Court have </w:t>
      </w:r>
      <w:r w:rsidR="00E72BA3">
        <w:rPr>
          <w:rFonts w:ascii="Univers" w:hAnsi="Univers"/>
          <w:sz w:val="20"/>
        </w:rPr>
        <w:t xml:space="preserve">consistently </w:t>
      </w:r>
      <w:r w:rsidR="00FD7088">
        <w:rPr>
          <w:rFonts w:ascii="Univers" w:hAnsi="Univers"/>
          <w:sz w:val="20"/>
        </w:rPr>
        <w:t xml:space="preserve">held that any measure restricting freedom of expression must </w:t>
      </w:r>
      <w:r w:rsidR="00BF2ED6">
        <w:rPr>
          <w:rFonts w:ascii="Univers" w:hAnsi="Univers"/>
          <w:sz w:val="20"/>
        </w:rPr>
        <w:t>fulfill three requirements</w:t>
      </w:r>
      <w:r w:rsidR="00BC1FE8">
        <w:rPr>
          <w:rFonts w:ascii="Univers" w:hAnsi="Univers"/>
          <w:sz w:val="20"/>
        </w:rPr>
        <w:t>,</w:t>
      </w:r>
      <w:r w:rsidR="00BF2ED6">
        <w:rPr>
          <w:rFonts w:ascii="Univers" w:hAnsi="Univers"/>
          <w:sz w:val="20"/>
        </w:rPr>
        <w:t xml:space="preserve"> as set forth in Article 13.2, in order to be consistent with the American Convention, to wit: (1) </w:t>
      </w:r>
      <w:r w:rsidR="00053873">
        <w:rPr>
          <w:rFonts w:ascii="Univers" w:hAnsi="Univers"/>
          <w:sz w:val="20"/>
        </w:rPr>
        <w:t xml:space="preserve">the limitation </w:t>
      </w:r>
      <w:r w:rsidR="00FF64C2">
        <w:rPr>
          <w:rFonts w:ascii="Univers" w:hAnsi="Univers"/>
          <w:sz w:val="20"/>
        </w:rPr>
        <w:t xml:space="preserve">must </w:t>
      </w:r>
      <w:r w:rsidR="00053873">
        <w:rPr>
          <w:rFonts w:ascii="Univers" w:hAnsi="Univers"/>
          <w:sz w:val="20"/>
        </w:rPr>
        <w:t xml:space="preserve">be </w:t>
      </w:r>
      <w:r w:rsidR="00127329">
        <w:rPr>
          <w:rFonts w:ascii="Univers" w:hAnsi="Univers"/>
          <w:sz w:val="20"/>
        </w:rPr>
        <w:t xml:space="preserve">established </w:t>
      </w:r>
      <w:r w:rsidR="00053873">
        <w:rPr>
          <w:rFonts w:ascii="Univers" w:hAnsi="Univers"/>
          <w:sz w:val="20"/>
        </w:rPr>
        <w:t>formally and materially</w:t>
      </w:r>
      <w:r w:rsidR="00127329">
        <w:rPr>
          <w:rFonts w:ascii="Univers" w:hAnsi="Univers"/>
          <w:sz w:val="20"/>
        </w:rPr>
        <w:t xml:space="preserve"> by law</w:t>
      </w:r>
      <w:r w:rsidR="00053873">
        <w:rPr>
          <w:rFonts w:ascii="Univers" w:hAnsi="Univers"/>
          <w:sz w:val="20"/>
        </w:rPr>
        <w:t xml:space="preserve">; (2) the limitation </w:t>
      </w:r>
      <w:r w:rsidR="00FF64C2">
        <w:rPr>
          <w:rFonts w:ascii="Univers" w:hAnsi="Univers"/>
          <w:sz w:val="20"/>
        </w:rPr>
        <w:t xml:space="preserve">must </w:t>
      </w:r>
      <w:r w:rsidR="00053873">
        <w:rPr>
          <w:rFonts w:ascii="Univers" w:hAnsi="Univers"/>
          <w:sz w:val="20"/>
        </w:rPr>
        <w:t xml:space="preserve">be </w:t>
      </w:r>
      <w:r w:rsidR="00FF64C2">
        <w:rPr>
          <w:rFonts w:ascii="Univers" w:hAnsi="Univers"/>
          <w:sz w:val="20"/>
        </w:rPr>
        <w:t xml:space="preserve">aimed at </w:t>
      </w:r>
      <w:r w:rsidR="00053873">
        <w:rPr>
          <w:rFonts w:ascii="Univers" w:hAnsi="Univers"/>
          <w:sz w:val="20"/>
        </w:rPr>
        <w:t xml:space="preserve">fulfillment of objectives </w:t>
      </w:r>
      <w:r w:rsidR="005243BE">
        <w:rPr>
          <w:rFonts w:ascii="Univers" w:hAnsi="Univers"/>
          <w:sz w:val="20"/>
        </w:rPr>
        <w:t xml:space="preserve">authorized </w:t>
      </w:r>
      <w:r w:rsidR="00053873">
        <w:rPr>
          <w:rFonts w:ascii="Univers" w:hAnsi="Univers"/>
          <w:sz w:val="20"/>
        </w:rPr>
        <w:t xml:space="preserve">by the Convention; and (3) the limitation </w:t>
      </w:r>
      <w:r w:rsidR="000F303B">
        <w:rPr>
          <w:rFonts w:ascii="Univers" w:hAnsi="Univers"/>
          <w:sz w:val="20"/>
        </w:rPr>
        <w:t xml:space="preserve">must </w:t>
      </w:r>
      <w:r w:rsidR="00053873">
        <w:rPr>
          <w:rFonts w:ascii="Univers" w:hAnsi="Univers"/>
          <w:sz w:val="20"/>
        </w:rPr>
        <w:t xml:space="preserve">be suitable to achieve the </w:t>
      </w:r>
      <w:r w:rsidR="00DC6AC9">
        <w:rPr>
          <w:rFonts w:ascii="Univers" w:hAnsi="Univers"/>
          <w:sz w:val="20"/>
        </w:rPr>
        <w:t xml:space="preserve">intended </w:t>
      </w:r>
      <w:r w:rsidR="00053873">
        <w:rPr>
          <w:rFonts w:ascii="Univers" w:hAnsi="Univers"/>
          <w:sz w:val="20"/>
        </w:rPr>
        <w:t xml:space="preserve">objective, necessary in a democratic society for the achievement of the purposes </w:t>
      </w:r>
      <w:r w:rsidR="00041451">
        <w:rPr>
          <w:rFonts w:ascii="Univers" w:hAnsi="Univers"/>
          <w:sz w:val="20"/>
        </w:rPr>
        <w:t>sought by it</w:t>
      </w:r>
      <w:r w:rsidR="00C930DA">
        <w:rPr>
          <w:rFonts w:ascii="Univers" w:hAnsi="Univers"/>
          <w:sz w:val="20"/>
        </w:rPr>
        <w:t>,</w:t>
      </w:r>
      <w:r w:rsidR="00041451">
        <w:rPr>
          <w:rFonts w:ascii="Univers" w:hAnsi="Univers"/>
          <w:sz w:val="20"/>
        </w:rPr>
        <w:t xml:space="preserve"> </w:t>
      </w:r>
      <w:r w:rsidR="00053873">
        <w:rPr>
          <w:rFonts w:ascii="Univers" w:hAnsi="Univers"/>
          <w:sz w:val="20"/>
        </w:rPr>
        <w:t>and strictly proportional to the aim pursued.</w:t>
      </w:r>
      <w:r w:rsidR="00CC6CA1" w:rsidRPr="006C17D4">
        <w:rPr>
          <w:rStyle w:val="Refdenotaalpie"/>
          <w:rFonts w:ascii="Univers" w:hAnsi="Univers"/>
          <w:sz w:val="20"/>
        </w:rPr>
        <w:footnoteReference w:id="71"/>
      </w:r>
    </w:p>
    <w:p w:rsidR="00CC6CA1" w:rsidRPr="006C17D4" w:rsidRDefault="00CC6CA1" w:rsidP="00CC6CA1">
      <w:pPr>
        <w:jc w:val="both"/>
        <w:rPr>
          <w:rFonts w:ascii="Univers" w:hAnsi="Univers"/>
          <w:sz w:val="20"/>
          <w:szCs w:val="20"/>
        </w:rPr>
      </w:pPr>
    </w:p>
    <w:p w:rsidR="00B71058" w:rsidRPr="006C17D4" w:rsidRDefault="001C1510" w:rsidP="00411B04">
      <w:pPr>
        <w:numPr>
          <w:ilvl w:val="0"/>
          <w:numId w:val="2"/>
        </w:numPr>
        <w:tabs>
          <w:tab w:val="clear" w:pos="1440"/>
        </w:tabs>
        <w:ind w:left="-159" w:firstLine="879"/>
        <w:jc w:val="both"/>
        <w:rPr>
          <w:rFonts w:ascii="Univers" w:hAnsi="Univers"/>
          <w:sz w:val="20"/>
          <w:szCs w:val="20"/>
        </w:rPr>
      </w:pPr>
      <w:r>
        <w:rPr>
          <w:rFonts w:ascii="Univers" w:hAnsi="Univers"/>
          <w:sz w:val="20"/>
        </w:rPr>
        <w:t xml:space="preserve">In the instant case, the parties agree that the criminal conviction for the crime of slander imposed on Carlos and Pablo </w:t>
      </w:r>
      <w:proofErr w:type="spellStart"/>
      <w:r>
        <w:rPr>
          <w:rFonts w:ascii="Univers" w:hAnsi="Univers"/>
          <w:sz w:val="20"/>
        </w:rPr>
        <w:t>Memoli</w:t>
      </w:r>
      <w:proofErr w:type="spellEnd"/>
      <w:r>
        <w:rPr>
          <w:rFonts w:ascii="Univers" w:hAnsi="Univers"/>
          <w:sz w:val="20"/>
        </w:rPr>
        <w:t xml:space="preserve"> entailed a restriction on their right to freedom of expression.  They disagree, however, as to whether this restriction was consistent with the American Convention. </w:t>
      </w:r>
      <w:r w:rsidR="007C47C6">
        <w:rPr>
          <w:rFonts w:ascii="Univers" w:hAnsi="Univers"/>
          <w:sz w:val="20"/>
        </w:rPr>
        <w:t xml:space="preserve">As indicated in its </w:t>
      </w:r>
      <w:proofErr w:type="spellStart"/>
      <w:r w:rsidR="007C47C6">
        <w:rPr>
          <w:rFonts w:ascii="Univers" w:hAnsi="Univers"/>
          <w:sz w:val="20"/>
        </w:rPr>
        <w:t>Admiisibility</w:t>
      </w:r>
      <w:proofErr w:type="spellEnd"/>
      <w:r w:rsidR="007C47C6">
        <w:rPr>
          <w:rFonts w:ascii="Univers" w:hAnsi="Univers"/>
          <w:sz w:val="20"/>
        </w:rPr>
        <w:t xml:space="preserve"> Report in the instant case,</w:t>
      </w:r>
      <w:r w:rsidR="007C47C6">
        <w:rPr>
          <w:rStyle w:val="Refdenotaalpie"/>
          <w:rFonts w:ascii="Univers" w:hAnsi="Univers"/>
          <w:sz w:val="20"/>
        </w:rPr>
        <w:footnoteReference w:id="72"/>
      </w:r>
      <w:r w:rsidR="007C47C6">
        <w:rPr>
          <w:rFonts w:ascii="Univers" w:hAnsi="Univers"/>
          <w:sz w:val="20"/>
        </w:rPr>
        <w:t xml:space="preserve"> the Commission’s task in this case is not to act as an appeals court reviewing the domestic decisions that declared the petitioners guilty, but to </w:t>
      </w:r>
      <w:r w:rsidR="0067050D">
        <w:rPr>
          <w:rFonts w:ascii="Univers" w:hAnsi="Univers"/>
          <w:sz w:val="20"/>
          <w:szCs w:val="20"/>
        </w:rPr>
        <w:t xml:space="preserve">assess whether the criminal conviction of Carlos and Pablo </w:t>
      </w:r>
      <w:proofErr w:type="spellStart"/>
      <w:r w:rsidR="0067050D">
        <w:rPr>
          <w:rFonts w:ascii="Univers" w:hAnsi="Univers"/>
          <w:sz w:val="20"/>
          <w:szCs w:val="20"/>
        </w:rPr>
        <w:t>Memoli</w:t>
      </w:r>
      <w:proofErr w:type="spellEnd"/>
      <w:r w:rsidR="0067050D">
        <w:rPr>
          <w:rFonts w:ascii="Univers" w:hAnsi="Univers"/>
          <w:sz w:val="20"/>
          <w:szCs w:val="20"/>
        </w:rPr>
        <w:t xml:space="preserve"> </w:t>
      </w:r>
      <w:r w:rsidR="00821113">
        <w:rPr>
          <w:rFonts w:ascii="Univers" w:hAnsi="Univers"/>
          <w:sz w:val="20"/>
          <w:szCs w:val="20"/>
        </w:rPr>
        <w:t>represented</w:t>
      </w:r>
      <w:r w:rsidR="00C930DA">
        <w:rPr>
          <w:rFonts w:ascii="Univers" w:hAnsi="Univers"/>
          <w:sz w:val="20"/>
          <w:szCs w:val="20"/>
        </w:rPr>
        <w:t xml:space="preserve"> a</w:t>
      </w:r>
      <w:r w:rsidR="00821113">
        <w:rPr>
          <w:rFonts w:ascii="Univers" w:hAnsi="Univers"/>
          <w:sz w:val="20"/>
          <w:szCs w:val="20"/>
        </w:rPr>
        <w:t xml:space="preserve"> subsequent imposition of liability in accordance with Article 13.2 of the Convention, or whether on the contrary it violated </w:t>
      </w:r>
      <w:r w:rsidR="008A2E18">
        <w:rPr>
          <w:rFonts w:ascii="Univers" w:hAnsi="Univers"/>
          <w:sz w:val="20"/>
          <w:szCs w:val="20"/>
        </w:rPr>
        <w:t xml:space="preserve">the terms of that provision.  In order to examine this question, the IACHR shall refer to the criteria set forth in the preceding paragraph. </w:t>
      </w:r>
    </w:p>
    <w:p w:rsidR="00411B04" w:rsidRPr="006C17D4" w:rsidRDefault="00411B04" w:rsidP="00411B04">
      <w:pPr>
        <w:ind w:left="-159"/>
        <w:jc w:val="both"/>
        <w:rPr>
          <w:rFonts w:ascii="Univers" w:hAnsi="Univers"/>
          <w:sz w:val="20"/>
          <w:szCs w:val="20"/>
        </w:rPr>
      </w:pPr>
    </w:p>
    <w:p w:rsidR="00411B04" w:rsidRPr="006C17D4" w:rsidRDefault="009A180A" w:rsidP="00C930DA">
      <w:pPr>
        <w:numPr>
          <w:ilvl w:val="0"/>
          <w:numId w:val="2"/>
        </w:numPr>
        <w:tabs>
          <w:tab w:val="clear" w:pos="1440"/>
        </w:tabs>
        <w:ind w:left="-159" w:firstLine="879"/>
        <w:jc w:val="both"/>
        <w:rPr>
          <w:rFonts w:ascii="Univers" w:hAnsi="Univers"/>
          <w:sz w:val="20"/>
          <w:szCs w:val="20"/>
        </w:rPr>
      </w:pPr>
      <w:r>
        <w:rPr>
          <w:rFonts w:ascii="Univers" w:hAnsi="Univers"/>
          <w:sz w:val="20"/>
          <w:szCs w:val="20"/>
        </w:rPr>
        <w:lastRenderedPageBreak/>
        <w:t xml:space="preserve">The </w:t>
      </w:r>
      <w:r w:rsidR="00B16FD6">
        <w:rPr>
          <w:rFonts w:ascii="Univers" w:hAnsi="Univers"/>
          <w:sz w:val="20"/>
          <w:szCs w:val="20"/>
        </w:rPr>
        <w:t>first</w:t>
      </w:r>
      <w:r>
        <w:rPr>
          <w:rFonts w:ascii="Univers" w:hAnsi="Univers"/>
          <w:sz w:val="20"/>
          <w:szCs w:val="20"/>
        </w:rPr>
        <w:t xml:space="preserve"> </w:t>
      </w:r>
      <w:r w:rsidR="004B09EF">
        <w:rPr>
          <w:rFonts w:ascii="Univers" w:hAnsi="Univers"/>
          <w:sz w:val="20"/>
          <w:szCs w:val="20"/>
        </w:rPr>
        <w:t xml:space="preserve">part </w:t>
      </w:r>
      <w:r>
        <w:rPr>
          <w:rFonts w:ascii="Univers" w:hAnsi="Univers"/>
          <w:sz w:val="20"/>
          <w:szCs w:val="20"/>
        </w:rPr>
        <w:t xml:space="preserve">of the test requires </w:t>
      </w:r>
      <w:r w:rsidR="00AA2E56">
        <w:rPr>
          <w:rFonts w:ascii="Univers" w:hAnsi="Univers"/>
          <w:sz w:val="20"/>
          <w:szCs w:val="20"/>
        </w:rPr>
        <w:t xml:space="preserve">that </w:t>
      </w:r>
      <w:r>
        <w:rPr>
          <w:rFonts w:ascii="Univers" w:hAnsi="Univers"/>
          <w:sz w:val="20"/>
          <w:szCs w:val="20"/>
        </w:rPr>
        <w:t xml:space="preserve">limitations on freedom of expression be previously and expressly, </w:t>
      </w:r>
      <w:r w:rsidR="00A35955">
        <w:rPr>
          <w:rFonts w:ascii="Univers" w:hAnsi="Univers"/>
          <w:sz w:val="20"/>
          <w:szCs w:val="20"/>
        </w:rPr>
        <w:t>specifically</w:t>
      </w:r>
      <w:r>
        <w:rPr>
          <w:rFonts w:ascii="Univers" w:hAnsi="Univers"/>
          <w:sz w:val="20"/>
          <w:szCs w:val="20"/>
        </w:rPr>
        <w:t xml:space="preserve">, precisely and clearly </w:t>
      </w:r>
      <w:r w:rsidR="009E4896">
        <w:rPr>
          <w:rFonts w:ascii="Univers" w:hAnsi="Univers"/>
          <w:sz w:val="20"/>
          <w:szCs w:val="20"/>
        </w:rPr>
        <w:t xml:space="preserve">established </w:t>
      </w:r>
      <w:r>
        <w:rPr>
          <w:rFonts w:ascii="Univers" w:hAnsi="Univers"/>
          <w:sz w:val="20"/>
          <w:szCs w:val="20"/>
        </w:rPr>
        <w:t>in a law,</w:t>
      </w:r>
      <w:r w:rsidR="00411B04" w:rsidRPr="006C17D4">
        <w:rPr>
          <w:rStyle w:val="Refdenotaalpie"/>
          <w:rFonts w:ascii="Univers" w:hAnsi="Univers" w:cs="Univers"/>
          <w:sz w:val="20"/>
          <w:szCs w:val="20"/>
        </w:rPr>
        <w:footnoteReference w:id="73"/>
      </w:r>
      <w:r w:rsidR="00411B04" w:rsidRPr="006C17D4">
        <w:rPr>
          <w:rFonts w:ascii="Univers" w:hAnsi="Univers" w:cs="Univers"/>
          <w:sz w:val="20"/>
          <w:szCs w:val="20"/>
        </w:rPr>
        <w:t xml:space="preserve"> </w:t>
      </w:r>
      <w:r w:rsidR="008A4F66">
        <w:rPr>
          <w:rFonts w:ascii="Univers" w:hAnsi="Univers" w:cs="Univers"/>
          <w:sz w:val="20"/>
          <w:szCs w:val="20"/>
        </w:rPr>
        <w:t>both in the formal and material sense</w:t>
      </w:r>
      <w:r w:rsidR="00B4165A">
        <w:rPr>
          <w:rFonts w:ascii="Univers" w:hAnsi="Univers" w:cs="Univers"/>
          <w:sz w:val="20"/>
          <w:szCs w:val="20"/>
        </w:rPr>
        <w:t>s</w:t>
      </w:r>
      <w:r w:rsidR="000136ED">
        <w:rPr>
          <w:rFonts w:ascii="Univers" w:hAnsi="Univers" w:cs="Univers"/>
          <w:sz w:val="20"/>
          <w:szCs w:val="20"/>
        </w:rPr>
        <w:t xml:space="preserve"> of the word</w:t>
      </w:r>
      <w:r w:rsidR="008A4F66">
        <w:rPr>
          <w:rFonts w:ascii="Univers" w:hAnsi="Univers" w:cs="Univers"/>
          <w:sz w:val="20"/>
          <w:szCs w:val="20"/>
        </w:rPr>
        <w:t>.</w:t>
      </w:r>
      <w:r w:rsidR="00411B04" w:rsidRPr="006C17D4">
        <w:rPr>
          <w:rStyle w:val="Refdenotaalpie"/>
          <w:rFonts w:ascii="Univers" w:hAnsi="Univers" w:cs="Univers"/>
          <w:sz w:val="20"/>
          <w:szCs w:val="20"/>
        </w:rPr>
        <w:footnoteReference w:id="74"/>
      </w:r>
      <w:r w:rsidR="00411B04" w:rsidRPr="006C17D4">
        <w:rPr>
          <w:rFonts w:ascii="Univers" w:hAnsi="Univers" w:cs="Univers"/>
          <w:sz w:val="20"/>
          <w:szCs w:val="20"/>
        </w:rPr>
        <w:t xml:space="preserve"> </w:t>
      </w:r>
      <w:r w:rsidR="007739AD">
        <w:rPr>
          <w:rFonts w:ascii="Univers" w:hAnsi="Univers" w:cs="Univers"/>
          <w:sz w:val="20"/>
          <w:szCs w:val="20"/>
        </w:rPr>
        <w:t xml:space="preserve"> When laws establish </w:t>
      </w:r>
      <w:r w:rsidR="000136ED">
        <w:rPr>
          <w:rFonts w:ascii="Univers" w:hAnsi="Univers" w:cs="Univers"/>
          <w:sz w:val="20"/>
          <w:szCs w:val="20"/>
        </w:rPr>
        <w:t>limitations on freedom of expression</w:t>
      </w:r>
      <w:r w:rsidR="00ED62CD">
        <w:rPr>
          <w:rFonts w:ascii="Univers" w:hAnsi="Univers" w:cs="Univers"/>
          <w:sz w:val="20"/>
          <w:szCs w:val="20"/>
        </w:rPr>
        <w:t xml:space="preserve"> </w:t>
      </w:r>
      <w:r w:rsidR="00C930DA">
        <w:rPr>
          <w:rFonts w:ascii="Univers" w:hAnsi="Univers" w:cs="Univers"/>
          <w:sz w:val="20"/>
          <w:szCs w:val="20"/>
        </w:rPr>
        <w:t xml:space="preserve">that </w:t>
      </w:r>
      <w:r w:rsidR="00314B94">
        <w:rPr>
          <w:rFonts w:ascii="Univers" w:hAnsi="Univers" w:cs="Univers"/>
          <w:sz w:val="20"/>
          <w:szCs w:val="20"/>
        </w:rPr>
        <w:t>may</w:t>
      </w:r>
      <w:r w:rsidR="00ED62CD">
        <w:rPr>
          <w:rFonts w:ascii="Univers" w:hAnsi="Univers" w:cs="Univers"/>
          <w:sz w:val="20"/>
          <w:szCs w:val="20"/>
        </w:rPr>
        <w:t xml:space="preserve"> </w:t>
      </w:r>
      <w:r w:rsidR="003C5AC2">
        <w:rPr>
          <w:rFonts w:ascii="Univers" w:hAnsi="Univers" w:cs="Univers"/>
          <w:sz w:val="20"/>
          <w:szCs w:val="20"/>
        </w:rPr>
        <w:t xml:space="preserve">lead to </w:t>
      </w:r>
      <w:r w:rsidR="00AB2A3D">
        <w:rPr>
          <w:rFonts w:ascii="Univers" w:hAnsi="Univers" w:cs="Univers"/>
          <w:sz w:val="20"/>
          <w:szCs w:val="20"/>
        </w:rPr>
        <w:t xml:space="preserve">a person’s </w:t>
      </w:r>
      <w:r w:rsidR="005F6F90">
        <w:rPr>
          <w:rFonts w:ascii="Univers" w:hAnsi="Univers" w:cs="Univers"/>
          <w:sz w:val="20"/>
          <w:szCs w:val="20"/>
        </w:rPr>
        <w:t>depriva</w:t>
      </w:r>
      <w:r w:rsidR="00AB2A3D">
        <w:rPr>
          <w:rFonts w:ascii="Univers" w:hAnsi="Univers" w:cs="Univers"/>
          <w:sz w:val="20"/>
          <w:szCs w:val="20"/>
        </w:rPr>
        <w:t>tion of liberty</w:t>
      </w:r>
      <w:r w:rsidR="005F6F90">
        <w:rPr>
          <w:rFonts w:ascii="Univers" w:hAnsi="Univers" w:cs="Univers"/>
          <w:sz w:val="20"/>
          <w:szCs w:val="20"/>
        </w:rPr>
        <w:t xml:space="preserve">, the Inter-American Court has held that the requirements </w:t>
      </w:r>
      <w:r w:rsidR="000A10A4">
        <w:rPr>
          <w:rFonts w:ascii="Univers" w:hAnsi="Univers" w:cs="Univers"/>
          <w:sz w:val="20"/>
          <w:szCs w:val="20"/>
        </w:rPr>
        <w:t xml:space="preserve">of </w:t>
      </w:r>
      <w:r w:rsidR="00284267">
        <w:rPr>
          <w:rFonts w:ascii="Univers" w:hAnsi="Univers" w:cs="Univers"/>
          <w:sz w:val="20"/>
          <w:szCs w:val="20"/>
        </w:rPr>
        <w:t xml:space="preserve">the principle of legality </w:t>
      </w:r>
      <w:r w:rsidR="00ED62CD">
        <w:rPr>
          <w:rFonts w:ascii="Univers" w:hAnsi="Univers" w:cs="Univers"/>
          <w:sz w:val="20"/>
          <w:szCs w:val="20"/>
        </w:rPr>
        <w:t xml:space="preserve">must </w:t>
      </w:r>
      <w:r w:rsidR="00EF64AE">
        <w:rPr>
          <w:rFonts w:ascii="Univers" w:hAnsi="Univers" w:cs="Univers"/>
          <w:sz w:val="20"/>
          <w:szCs w:val="20"/>
        </w:rPr>
        <w:t xml:space="preserve">be </w:t>
      </w:r>
      <w:r w:rsidR="00ED62CD">
        <w:rPr>
          <w:rFonts w:ascii="Univers" w:hAnsi="Univers" w:cs="Univers"/>
          <w:sz w:val="20"/>
          <w:szCs w:val="20"/>
        </w:rPr>
        <w:t>strictly adhered to:</w:t>
      </w:r>
      <w:r w:rsidR="00284267">
        <w:rPr>
          <w:rFonts w:ascii="Univers" w:hAnsi="Univers" w:cs="Univers"/>
          <w:sz w:val="20"/>
          <w:szCs w:val="20"/>
        </w:rPr>
        <w:t xml:space="preserve"> “</w:t>
      </w:r>
      <w:r w:rsidR="005911E7">
        <w:rPr>
          <w:rFonts w:ascii="Univers" w:hAnsi="Univers" w:cs="Univers"/>
          <w:sz w:val="20"/>
          <w:szCs w:val="20"/>
        </w:rPr>
        <w:t xml:space="preserve">if </w:t>
      </w:r>
      <w:r w:rsidR="00C930DA">
        <w:rPr>
          <w:rFonts w:ascii="Univers" w:hAnsi="Univers" w:cs="Univers"/>
          <w:sz w:val="20"/>
          <w:szCs w:val="20"/>
        </w:rPr>
        <w:t>such restriction or</w:t>
      </w:r>
      <w:r w:rsidR="005911E7">
        <w:rPr>
          <w:rFonts w:ascii="Univers" w:hAnsi="Univers" w:cs="Univers"/>
          <w:sz w:val="20"/>
          <w:szCs w:val="20"/>
        </w:rPr>
        <w:t xml:space="preserve"> limitation</w:t>
      </w:r>
      <w:r w:rsidR="00C930DA">
        <w:rPr>
          <w:rFonts w:ascii="Univers" w:hAnsi="Univers" w:cs="Univers"/>
          <w:sz w:val="20"/>
          <w:szCs w:val="20"/>
        </w:rPr>
        <w:t xml:space="preserve">s are under </w:t>
      </w:r>
      <w:r w:rsidR="005911E7">
        <w:rPr>
          <w:rFonts w:ascii="Univers" w:hAnsi="Univers" w:cs="Univers"/>
          <w:sz w:val="20"/>
          <w:szCs w:val="20"/>
        </w:rPr>
        <w:t xml:space="preserve">criminal law, it is </w:t>
      </w:r>
      <w:r w:rsidR="00C930DA">
        <w:rPr>
          <w:rFonts w:ascii="Univers" w:hAnsi="Univers" w:cs="Univers"/>
          <w:sz w:val="20"/>
          <w:szCs w:val="20"/>
        </w:rPr>
        <w:t>important</w:t>
      </w:r>
      <w:r w:rsidR="005911E7">
        <w:rPr>
          <w:rFonts w:ascii="Univers" w:hAnsi="Univers" w:cs="Univers"/>
          <w:sz w:val="20"/>
          <w:szCs w:val="20"/>
        </w:rPr>
        <w:t xml:space="preserve"> to observe the strict requirements </w:t>
      </w:r>
      <w:r w:rsidR="00355D16">
        <w:rPr>
          <w:rFonts w:ascii="Univers" w:hAnsi="Univers" w:cs="Univers"/>
          <w:sz w:val="20"/>
          <w:szCs w:val="20"/>
        </w:rPr>
        <w:t>characteri</w:t>
      </w:r>
      <w:r w:rsidR="00C930DA">
        <w:rPr>
          <w:rFonts w:ascii="Univers" w:hAnsi="Univers" w:cs="Univers"/>
          <w:sz w:val="20"/>
          <w:szCs w:val="20"/>
        </w:rPr>
        <w:t xml:space="preserve">stic of the criminal codification to satisfy </w:t>
      </w:r>
      <w:r w:rsidR="00AA2E56">
        <w:rPr>
          <w:rFonts w:ascii="Univers" w:hAnsi="Univers" w:cs="Univers"/>
          <w:sz w:val="20"/>
          <w:szCs w:val="20"/>
        </w:rPr>
        <w:t>the principle of legality,</w:t>
      </w:r>
      <w:r w:rsidR="00411B04" w:rsidRPr="006C17D4">
        <w:rPr>
          <w:rFonts w:ascii="Univers" w:hAnsi="Univers" w:cs="Univers"/>
          <w:sz w:val="20"/>
          <w:szCs w:val="20"/>
        </w:rPr>
        <w:t>”</w:t>
      </w:r>
      <w:r w:rsidR="00411B04" w:rsidRPr="006C17D4">
        <w:rPr>
          <w:rStyle w:val="Refdenotaalpie"/>
          <w:rFonts w:ascii="Univers" w:hAnsi="Univers" w:cs="Univers"/>
          <w:sz w:val="20"/>
          <w:szCs w:val="20"/>
        </w:rPr>
        <w:footnoteReference w:id="75"/>
      </w:r>
      <w:r w:rsidR="00C930DA">
        <w:rPr>
          <w:rFonts w:ascii="Univers" w:hAnsi="Univers" w:cs="Univers"/>
          <w:sz w:val="20"/>
          <w:szCs w:val="20"/>
        </w:rPr>
        <w:t xml:space="preserve"> </w:t>
      </w:r>
      <w:r w:rsidR="00AA2E56">
        <w:rPr>
          <w:rFonts w:ascii="Univers" w:hAnsi="Univers" w:cs="Univers"/>
          <w:sz w:val="20"/>
          <w:szCs w:val="20"/>
        </w:rPr>
        <w:t xml:space="preserve">inasmuch as “ambiguity </w:t>
      </w:r>
      <w:r w:rsidR="00913572">
        <w:rPr>
          <w:rFonts w:ascii="Univers" w:hAnsi="Univers" w:cs="Univers"/>
          <w:sz w:val="20"/>
          <w:szCs w:val="20"/>
        </w:rPr>
        <w:t xml:space="preserve">in the formulation of criminal </w:t>
      </w:r>
      <w:r w:rsidR="00DE64AC">
        <w:rPr>
          <w:rFonts w:ascii="Univers" w:hAnsi="Univers" w:cs="Univers"/>
          <w:sz w:val="20"/>
          <w:szCs w:val="20"/>
        </w:rPr>
        <w:t>definitions</w:t>
      </w:r>
      <w:r w:rsidR="00D54634">
        <w:rPr>
          <w:rFonts w:ascii="Univers" w:hAnsi="Univers" w:cs="Univers"/>
          <w:sz w:val="20"/>
          <w:szCs w:val="20"/>
        </w:rPr>
        <w:t xml:space="preserve"> </w:t>
      </w:r>
      <w:r w:rsidR="002D28F5">
        <w:rPr>
          <w:rFonts w:ascii="Univers" w:hAnsi="Univers" w:cs="Univers"/>
          <w:sz w:val="20"/>
          <w:szCs w:val="20"/>
        </w:rPr>
        <w:t>generates doubt</w:t>
      </w:r>
      <w:r w:rsidR="00DE64AC">
        <w:rPr>
          <w:rFonts w:ascii="Univers" w:hAnsi="Univers" w:cs="Univers"/>
          <w:sz w:val="20"/>
          <w:szCs w:val="20"/>
        </w:rPr>
        <w:t>s</w:t>
      </w:r>
      <w:r w:rsidR="002D28F5">
        <w:rPr>
          <w:rFonts w:ascii="Univers" w:hAnsi="Univers" w:cs="Univers"/>
          <w:sz w:val="20"/>
          <w:szCs w:val="20"/>
        </w:rPr>
        <w:t xml:space="preserve"> and opens the </w:t>
      </w:r>
      <w:r w:rsidR="00DE64AC">
        <w:rPr>
          <w:rFonts w:ascii="Univers" w:hAnsi="Univers" w:cs="Univers"/>
          <w:sz w:val="20"/>
          <w:szCs w:val="20"/>
        </w:rPr>
        <w:t>door</w:t>
      </w:r>
      <w:r w:rsidR="002D28F5">
        <w:rPr>
          <w:rFonts w:ascii="Univers" w:hAnsi="Univers" w:cs="Univers"/>
          <w:sz w:val="20"/>
          <w:szCs w:val="20"/>
        </w:rPr>
        <w:t xml:space="preserve"> to the </w:t>
      </w:r>
      <w:r w:rsidR="0075263F">
        <w:rPr>
          <w:rFonts w:ascii="Univers" w:hAnsi="Univers" w:cs="Univers"/>
          <w:sz w:val="20"/>
          <w:szCs w:val="20"/>
        </w:rPr>
        <w:t xml:space="preserve">discretion </w:t>
      </w:r>
      <w:r w:rsidR="002F7D90">
        <w:rPr>
          <w:rFonts w:ascii="Univers" w:hAnsi="Univers" w:cs="Univers"/>
          <w:sz w:val="20"/>
          <w:szCs w:val="20"/>
        </w:rPr>
        <w:t>of the authorit</w:t>
      </w:r>
      <w:r w:rsidR="00DE64AC">
        <w:rPr>
          <w:rFonts w:ascii="Univers" w:hAnsi="Univers" w:cs="Univers"/>
          <w:sz w:val="20"/>
          <w:szCs w:val="20"/>
        </w:rPr>
        <w:t>ies</w:t>
      </w:r>
      <w:r w:rsidR="002F7D90">
        <w:rPr>
          <w:rFonts w:ascii="Univers" w:hAnsi="Univers" w:cs="Univers"/>
          <w:sz w:val="20"/>
          <w:szCs w:val="20"/>
        </w:rPr>
        <w:t xml:space="preserve">, </w:t>
      </w:r>
      <w:r w:rsidR="002D28F5">
        <w:rPr>
          <w:rFonts w:ascii="Univers" w:hAnsi="Univers" w:cs="Univers"/>
          <w:sz w:val="20"/>
          <w:szCs w:val="20"/>
        </w:rPr>
        <w:t xml:space="preserve">particularly </w:t>
      </w:r>
      <w:r w:rsidR="00B16FD6">
        <w:rPr>
          <w:rFonts w:ascii="Univers" w:hAnsi="Univers" w:cs="Univers"/>
          <w:sz w:val="20"/>
          <w:szCs w:val="20"/>
        </w:rPr>
        <w:t>undesirable</w:t>
      </w:r>
      <w:r w:rsidR="00F91334">
        <w:rPr>
          <w:rFonts w:ascii="Univers" w:hAnsi="Univers" w:cs="Univers"/>
          <w:sz w:val="20"/>
          <w:szCs w:val="20"/>
        </w:rPr>
        <w:t xml:space="preserve"> wh</w:t>
      </w:r>
      <w:r w:rsidR="00DE64AC">
        <w:rPr>
          <w:rFonts w:ascii="Univers" w:hAnsi="Univers" w:cs="Univers"/>
          <w:sz w:val="20"/>
          <w:szCs w:val="20"/>
        </w:rPr>
        <w:t>ere</w:t>
      </w:r>
      <w:r w:rsidR="00545EA0">
        <w:rPr>
          <w:rFonts w:ascii="Univers" w:hAnsi="Univers" w:cs="Univers"/>
          <w:sz w:val="20"/>
          <w:szCs w:val="20"/>
        </w:rPr>
        <w:t xml:space="preserve"> </w:t>
      </w:r>
      <w:r w:rsidR="00DE64AC">
        <w:rPr>
          <w:rFonts w:ascii="Univers" w:hAnsi="Univers" w:cs="Univers"/>
          <w:sz w:val="20"/>
          <w:szCs w:val="20"/>
        </w:rPr>
        <w:t xml:space="preserve">the criminal liability of a person is to determined and </w:t>
      </w:r>
      <w:r w:rsidR="003D596B">
        <w:rPr>
          <w:rFonts w:ascii="Univers" w:hAnsi="Univers" w:cs="Univers"/>
          <w:sz w:val="20"/>
          <w:szCs w:val="20"/>
        </w:rPr>
        <w:t>punish</w:t>
      </w:r>
      <w:r w:rsidR="00DE64AC">
        <w:rPr>
          <w:rFonts w:ascii="Univers" w:hAnsi="Univers" w:cs="Univers"/>
          <w:sz w:val="20"/>
          <w:szCs w:val="20"/>
        </w:rPr>
        <w:t xml:space="preserve">ed </w:t>
      </w:r>
      <w:r w:rsidR="003D596B">
        <w:rPr>
          <w:rFonts w:ascii="Univers" w:hAnsi="Univers" w:cs="Univers"/>
          <w:sz w:val="20"/>
          <w:szCs w:val="20"/>
        </w:rPr>
        <w:t xml:space="preserve">with sentences </w:t>
      </w:r>
      <w:r w:rsidR="00DE64AC">
        <w:rPr>
          <w:rFonts w:ascii="Univers" w:hAnsi="Univers" w:cs="Univers"/>
          <w:sz w:val="20"/>
          <w:szCs w:val="20"/>
        </w:rPr>
        <w:t>which</w:t>
      </w:r>
      <w:r w:rsidR="003D596B">
        <w:rPr>
          <w:rFonts w:ascii="Univers" w:hAnsi="Univers" w:cs="Univers"/>
          <w:sz w:val="20"/>
          <w:szCs w:val="20"/>
        </w:rPr>
        <w:t xml:space="preserve"> severely affect fundamental </w:t>
      </w:r>
      <w:r w:rsidR="00DE64AC">
        <w:rPr>
          <w:rFonts w:ascii="Univers" w:hAnsi="Univers" w:cs="Univers"/>
          <w:sz w:val="20"/>
          <w:szCs w:val="20"/>
        </w:rPr>
        <w:t>rights</w:t>
      </w:r>
      <w:r w:rsidR="00545EA0">
        <w:rPr>
          <w:rFonts w:ascii="Univers" w:hAnsi="Univers" w:cs="Univers"/>
          <w:sz w:val="20"/>
          <w:szCs w:val="20"/>
        </w:rPr>
        <w:t xml:space="preserve">, such as life or </w:t>
      </w:r>
      <w:r w:rsidR="00DE64AC">
        <w:rPr>
          <w:rFonts w:ascii="Univers" w:hAnsi="Univers" w:cs="Univers"/>
          <w:sz w:val="20"/>
          <w:szCs w:val="20"/>
        </w:rPr>
        <w:t>freedom</w:t>
      </w:r>
      <w:r w:rsidR="003D596B">
        <w:rPr>
          <w:rFonts w:ascii="Univers" w:hAnsi="Univers" w:cs="Univers"/>
          <w:sz w:val="20"/>
          <w:szCs w:val="20"/>
        </w:rPr>
        <w:t>.</w:t>
      </w:r>
      <w:r w:rsidR="00F93B45" w:rsidRPr="006C17D4">
        <w:rPr>
          <w:rFonts w:ascii="Univers" w:hAnsi="Univers" w:cs="Verdana"/>
          <w:sz w:val="20"/>
          <w:szCs w:val="20"/>
        </w:rPr>
        <w:t>”</w:t>
      </w:r>
      <w:r w:rsidR="00F93B45" w:rsidRPr="006C17D4">
        <w:rPr>
          <w:rStyle w:val="Refdenotaalpie"/>
          <w:rFonts w:ascii="Univers" w:hAnsi="Univers" w:cs="Verdana"/>
          <w:sz w:val="20"/>
          <w:szCs w:val="20"/>
        </w:rPr>
        <w:footnoteReference w:id="76"/>
      </w:r>
      <w:r w:rsidR="00DD52E5">
        <w:rPr>
          <w:rFonts w:ascii="Univers" w:hAnsi="Univers" w:cs="Verdana"/>
          <w:sz w:val="20"/>
          <w:szCs w:val="20"/>
        </w:rPr>
        <w:t xml:space="preserve"> </w:t>
      </w:r>
      <w:r w:rsidR="009B170F">
        <w:rPr>
          <w:rFonts w:ascii="Univers" w:hAnsi="Univers" w:cs="Verdana"/>
          <w:sz w:val="20"/>
          <w:szCs w:val="20"/>
        </w:rPr>
        <w:t xml:space="preserve">This </w:t>
      </w:r>
      <w:r w:rsidR="00C930DA">
        <w:rPr>
          <w:rFonts w:ascii="Univers" w:hAnsi="Univers" w:cs="Verdana"/>
          <w:sz w:val="20"/>
          <w:szCs w:val="20"/>
        </w:rPr>
        <w:t>derives in</w:t>
      </w:r>
      <w:r w:rsidR="00D7657F">
        <w:rPr>
          <w:rFonts w:ascii="Univers" w:hAnsi="Univers" w:cs="Verdana"/>
          <w:sz w:val="20"/>
          <w:szCs w:val="20"/>
        </w:rPr>
        <w:t xml:space="preserve"> the need to “use strict and </w:t>
      </w:r>
      <w:r w:rsidR="00DE64AC">
        <w:rPr>
          <w:rFonts w:ascii="Univers" w:hAnsi="Univers" w:cs="Verdana"/>
          <w:sz w:val="20"/>
          <w:szCs w:val="20"/>
        </w:rPr>
        <w:t xml:space="preserve">unequivocal </w:t>
      </w:r>
      <w:r w:rsidR="00C679B9">
        <w:rPr>
          <w:rFonts w:ascii="Univers" w:hAnsi="Univers" w:cs="Verdana"/>
          <w:sz w:val="20"/>
          <w:szCs w:val="20"/>
        </w:rPr>
        <w:t xml:space="preserve">terms, </w:t>
      </w:r>
      <w:r w:rsidR="00DE64AC">
        <w:rPr>
          <w:rFonts w:ascii="Univers" w:hAnsi="Univers" w:cs="Verdana"/>
          <w:sz w:val="20"/>
          <w:szCs w:val="20"/>
        </w:rPr>
        <w:t xml:space="preserve">clearly </w:t>
      </w:r>
      <w:proofErr w:type="gramStart"/>
      <w:r w:rsidR="00DE64AC">
        <w:rPr>
          <w:rFonts w:ascii="Univers" w:hAnsi="Univers" w:cs="Verdana"/>
          <w:sz w:val="20"/>
          <w:szCs w:val="20"/>
        </w:rPr>
        <w:t>restricting</w:t>
      </w:r>
      <w:proofErr w:type="gramEnd"/>
      <w:r w:rsidR="00DE64AC">
        <w:rPr>
          <w:rFonts w:ascii="Univers" w:hAnsi="Univers" w:cs="Verdana"/>
          <w:sz w:val="20"/>
          <w:szCs w:val="20"/>
        </w:rPr>
        <w:t xml:space="preserve"> any punishable behaviors</w:t>
      </w:r>
      <w:r w:rsidR="00C679B9">
        <w:rPr>
          <w:rFonts w:ascii="Univers" w:hAnsi="Univers" w:cs="Verdana"/>
          <w:sz w:val="20"/>
          <w:szCs w:val="20"/>
        </w:rPr>
        <w:t>,</w:t>
      </w:r>
      <w:r w:rsidR="00411B04" w:rsidRPr="006C17D4">
        <w:rPr>
          <w:rFonts w:ascii="Univers" w:hAnsi="Univers" w:cs="Univers"/>
          <w:sz w:val="20"/>
          <w:szCs w:val="20"/>
        </w:rPr>
        <w:t>”</w:t>
      </w:r>
      <w:r w:rsidR="00411B04" w:rsidRPr="006C17D4">
        <w:rPr>
          <w:rStyle w:val="Refdenotaalpie"/>
          <w:rFonts w:ascii="Univers" w:hAnsi="Univers" w:cs="Univers"/>
          <w:sz w:val="20"/>
          <w:szCs w:val="20"/>
        </w:rPr>
        <w:footnoteReference w:id="77"/>
      </w:r>
      <w:r w:rsidR="00B4165A">
        <w:rPr>
          <w:rFonts w:ascii="Univers" w:hAnsi="Univers" w:cs="Univers"/>
          <w:sz w:val="20"/>
          <w:szCs w:val="20"/>
        </w:rPr>
        <w:t xml:space="preserve"> which entails</w:t>
      </w:r>
      <w:r w:rsidR="00DE64AC">
        <w:rPr>
          <w:rFonts w:ascii="Univers" w:hAnsi="Univers" w:cs="Univers"/>
          <w:sz w:val="20"/>
          <w:szCs w:val="20"/>
        </w:rPr>
        <w:t xml:space="preserve"> a “clear definition of the incriminatory behavior, setting its elements, and defining the behaviors that are not punishable or the illicit behaviors that can be punishable with non-criminal measures</w:t>
      </w:r>
      <w:r w:rsidR="00A9030B">
        <w:rPr>
          <w:rFonts w:ascii="Univers" w:hAnsi="Univers" w:cs="Univers"/>
          <w:sz w:val="20"/>
          <w:szCs w:val="20"/>
        </w:rPr>
        <w:t>.</w:t>
      </w:r>
      <w:r w:rsidR="00411B04" w:rsidRPr="006C17D4">
        <w:rPr>
          <w:rFonts w:ascii="Univers" w:hAnsi="Univers" w:cs="Univers"/>
          <w:sz w:val="20"/>
          <w:szCs w:val="20"/>
        </w:rPr>
        <w:t>”</w:t>
      </w:r>
      <w:r w:rsidR="00411B04" w:rsidRPr="006C17D4">
        <w:rPr>
          <w:rStyle w:val="Refdenotaalpie"/>
          <w:rFonts w:ascii="Univers" w:hAnsi="Univers" w:cs="Univers"/>
          <w:sz w:val="20"/>
          <w:szCs w:val="20"/>
        </w:rPr>
        <w:footnoteReference w:id="78"/>
      </w:r>
      <w:r w:rsidR="00A616E9">
        <w:rPr>
          <w:rFonts w:ascii="Univers" w:hAnsi="Univers" w:cs="Univers"/>
          <w:sz w:val="20"/>
          <w:szCs w:val="20"/>
        </w:rPr>
        <w:t xml:space="preserve"> It is relevant to recall as well that the Commission has established that when expression involves matters of public interest, subsequent imposition of liability </w:t>
      </w:r>
      <w:r w:rsidR="006A61EC">
        <w:rPr>
          <w:rFonts w:ascii="Univers" w:hAnsi="Univers" w:cs="Univers"/>
          <w:sz w:val="20"/>
          <w:szCs w:val="20"/>
        </w:rPr>
        <w:t xml:space="preserve">must be </w:t>
      </w:r>
      <w:r w:rsidR="00F71771">
        <w:rPr>
          <w:rFonts w:ascii="Univers" w:hAnsi="Univers" w:cs="Univers"/>
          <w:sz w:val="20"/>
          <w:szCs w:val="20"/>
        </w:rPr>
        <w:t xml:space="preserve">through </w:t>
      </w:r>
      <w:r w:rsidR="006A61EC">
        <w:rPr>
          <w:rFonts w:ascii="Univers" w:hAnsi="Univers" w:cs="Univers"/>
          <w:sz w:val="20"/>
          <w:szCs w:val="20"/>
        </w:rPr>
        <w:t>civil and not criminal law.</w:t>
      </w:r>
      <w:r w:rsidR="005B43A7" w:rsidRPr="006C17D4">
        <w:rPr>
          <w:rStyle w:val="Refdenotaalpie"/>
          <w:rFonts w:ascii="Univers" w:hAnsi="Univers"/>
          <w:sz w:val="20"/>
          <w:szCs w:val="20"/>
        </w:rPr>
        <w:footnoteReference w:id="79"/>
      </w:r>
      <w:r w:rsidR="005B43A7" w:rsidRPr="006C17D4">
        <w:rPr>
          <w:rFonts w:ascii="Univers" w:hAnsi="Univers"/>
          <w:sz w:val="20"/>
          <w:szCs w:val="20"/>
        </w:rPr>
        <w:t xml:space="preserve">  </w:t>
      </w:r>
    </w:p>
    <w:p w:rsidR="0036586B" w:rsidRPr="006C17D4" w:rsidRDefault="0036586B" w:rsidP="0036586B">
      <w:pPr>
        <w:jc w:val="both"/>
        <w:rPr>
          <w:rFonts w:ascii="Univers" w:hAnsi="Univers"/>
          <w:sz w:val="20"/>
          <w:szCs w:val="20"/>
        </w:rPr>
      </w:pPr>
    </w:p>
    <w:p w:rsidR="00961F38" w:rsidRPr="006C17D4" w:rsidRDefault="00EA635E" w:rsidP="00961F38">
      <w:pPr>
        <w:numPr>
          <w:ilvl w:val="0"/>
          <w:numId w:val="2"/>
        </w:numPr>
        <w:tabs>
          <w:tab w:val="clear" w:pos="1440"/>
        </w:tabs>
        <w:ind w:left="-159" w:firstLine="879"/>
        <w:jc w:val="both"/>
        <w:rPr>
          <w:rFonts w:ascii="Univers" w:hAnsi="Univers"/>
          <w:sz w:val="20"/>
          <w:szCs w:val="20"/>
        </w:rPr>
      </w:pPr>
      <w:r>
        <w:rPr>
          <w:rFonts w:ascii="Univers" w:hAnsi="Univers"/>
          <w:sz w:val="20"/>
          <w:szCs w:val="20"/>
        </w:rPr>
        <w:t xml:space="preserve">The Commission notes that </w:t>
      </w:r>
      <w:r w:rsidR="00140F2C">
        <w:rPr>
          <w:rFonts w:ascii="Univers" w:hAnsi="Univers"/>
          <w:sz w:val="20"/>
          <w:szCs w:val="20"/>
        </w:rPr>
        <w:t xml:space="preserve">the basis for the conviction of Carlos and Pablo </w:t>
      </w:r>
      <w:proofErr w:type="spellStart"/>
      <w:r w:rsidR="00140F2C">
        <w:rPr>
          <w:rFonts w:ascii="Univers" w:hAnsi="Univers"/>
          <w:sz w:val="20"/>
          <w:szCs w:val="20"/>
        </w:rPr>
        <w:t>Memoli</w:t>
      </w:r>
      <w:proofErr w:type="spellEnd"/>
      <w:r w:rsidR="00140F2C">
        <w:rPr>
          <w:rFonts w:ascii="Univers" w:hAnsi="Univers"/>
          <w:sz w:val="20"/>
          <w:szCs w:val="20"/>
        </w:rPr>
        <w:t xml:space="preserve"> </w:t>
      </w:r>
      <w:r>
        <w:rPr>
          <w:rFonts w:ascii="Univers" w:hAnsi="Univers"/>
          <w:sz w:val="20"/>
          <w:szCs w:val="20"/>
        </w:rPr>
        <w:t xml:space="preserve">in the instant case </w:t>
      </w:r>
      <w:r w:rsidR="00140F2C">
        <w:rPr>
          <w:rFonts w:ascii="Univers" w:hAnsi="Univers"/>
          <w:sz w:val="20"/>
          <w:szCs w:val="20"/>
        </w:rPr>
        <w:t xml:space="preserve">was </w:t>
      </w:r>
      <w:r>
        <w:rPr>
          <w:rFonts w:ascii="Univers" w:hAnsi="Univers"/>
          <w:sz w:val="20"/>
          <w:szCs w:val="20"/>
        </w:rPr>
        <w:t xml:space="preserve">the </w:t>
      </w:r>
      <w:r w:rsidR="00E67855">
        <w:rPr>
          <w:rFonts w:ascii="Univers" w:hAnsi="Univers"/>
          <w:sz w:val="20"/>
          <w:szCs w:val="20"/>
        </w:rPr>
        <w:t>crime</w:t>
      </w:r>
      <w:r w:rsidR="00140F2C">
        <w:rPr>
          <w:rFonts w:ascii="Univers" w:hAnsi="Univers"/>
          <w:sz w:val="20"/>
          <w:szCs w:val="20"/>
        </w:rPr>
        <w:t xml:space="preserve"> of </w:t>
      </w:r>
      <w:r>
        <w:rPr>
          <w:rFonts w:ascii="Univers" w:hAnsi="Univers"/>
          <w:sz w:val="20"/>
          <w:szCs w:val="20"/>
        </w:rPr>
        <w:t xml:space="preserve">slander, </w:t>
      </w:r>
      <w:r w:rsidR="005174F6">
        <w:rPr>
          <w:rFonts w:ascii="Univers" w:hAnsi="Univers"/>
          <w:sz w:val="20"/>
          <w:szCs w:val="20"/>
        </w:rPr>
        <w:t>which at the time was defined by law as a criminal offense under Article 110 of the Criminal Code of Argentina as follows: “</w:t>
      </w:r>
      <w:r w:rsidR="00590F56">
        <w:rPr>
          <w:rFonts w:ascii="Univers" w:hAnsi="Univers"/>
          <w:sz w:val="20"/>
          <w:szCs w:val="20"/>
        </w:rPr>
        <w:t xml:space="preserve">He who </w:t>
      </w:r>
      <w:r w:rsidR="005174F6">
        <w:rPr>
          <w:rFonts w:ascii="Univers" w:hAnsi="Univers"/>
          <w:sz w:val="20"/>
          <w:szCs w:val="20"/>
        </w:rPr>
        <w:t>dishonors or discredits another person, shall be</w:t>
      </w:r>
      <w:r w:rsidR="00476332">
        <w:rPr>
          <w:rFonts w:ascii="Univers" w:hAnsi="Univers"/>
          <w:sz w:val="20"/>
          <w:szCs w:val="20"/>
        </w:rPr>
        <w:t xml:space="preserve"> punished with</w:t>
      </w:r>
      <w:r w:rsidR="00AB7E36">
        <w:rPr>
          <w:rFonts w:ascii="Univers" w:hAnsi="Univers"/>
          <w:sz w:val="20"/>
          <w:szCs w:val="20"/>
        </w:rPr>
        <w:t xml:space="preserve"> a fine of</w:t>
      </w:r>
      <w:r w:rsidR="005174F6">
        <w:rPr>
          <w:rFonts w:ascii="Univers" w:hAnsi="Univers"/>
          <w:sz w:val="20"/>
          <w:szCs w:val="20"/>
        </w:rPr>
        <w:t xml:space="preserve"> one thousand five hundred to ninety thousand pesos or a prison term of one month to one year.”</w:t>
      </w:r>
      <w:r w:rsidR="00AF7889">
        <w:rPr>
          <w:rFonts w:ascii="Univers" w:hAnsi="Univers"/>
          <w:sz w:val="20"/>
          <w:szCs w:val="20"/>
        </w:rPr>
        <w:t xml:space="preserve">  In the case of </w:t>
      </w:r>
      <w:proofErr w:type="spellStart"/>
      <w:r w:rsidR="00AF7889">
        <w:rPr>
          <w:rFonts w:ascii="Univers" w:hAnsi="Univers"/>
          <w:i/>
          <w:sz w:val="20"/>
          <w:szCs w:val="20"/>
        </w:rPr>
        <w:t>Kimel</w:t>
      </w:r>
      <w:proofErr w:type="spellEnd"/>
      <w:r w:rsidR="00AF7889">
        <w:rPr>
          <w:rFonts w:ascii="Univers" w:hAnsi="Univers"/>
          <w:i/>
          <w:sz w:val="20"/>
          <w:szCs w:val="20"/>
        </w:rPr>
        <w:t xml:space="preserve"> </w:t>
      </w:r>
      <w:proofErr w:type="gramStart"/>
      <w:r w:rsidR="00AF7889">
        <w:rPr>
          <w:rFonts w:ascii="Univers" w:hAnsi="Univers"/>
          <w:i/>
          <w:sz w:val="20"/>
          <w:szCs w:val="20"/>
        </w:rPr>
        <w:t>Vs</w:t>
      </w:r>
      <w:proofErr w:type="gramEnd"/>
      <w:r w:rsidR="00AF7889">
        <w:rPr>
          <w:rFonts w:ascii="Univers" w:hAnsi="Univers"/>
          <w:i/>
          <w:sz w:val="20"/>
          <w:szCs w:val="20"/>
        </w:rPr>
        <w:t>. Argentina</w:t>
      </w:r>
      <w:r w:rsidR="005A4D11">
        <w:rPr>
          <w:rFonts w:ascii="Univers" w:hAnsi="Univers"/>
          <w:i/>
          <w:sz w:val="20"/>
          <w:szCs w:val="20"/>
        </w:rPr>
        <w:t xml:space="preserve">, </w:t>
      </w:r>
      <w:r w:rsidR="0085013D">
        <w:rPr>
          <w:rFonts w:ascii="Univers" w:hAnsi="Univers"/>
          <w:sz w:val="20"/>
          <w:szCs w:val="20"/>
        </w:rPr>
        <w:t xml:space="preserve">the </w:t>
      </w:r>
      <w:smartTag w:uri="urn:schemas-microsoft-com:office:smarttags" w:element="Street">
        <w:smartTag w:uri="urn:schemas-microsoft-com:office:smarttags" w:element="address">
          <w:r w:rsidR="0085013D">
            <w:rPr>
              <w:rFonts w:ascii="Univers" w:hAnsi="Univers"/>
              <w:sz w:val="20"/>
              <w:szCs w:val="20"/>
            </w:rPr>
            <w:t>Inter-American Court</w:t>
          </w:r>
        </w:smartTag>
      </w:smartTag>
      <w:r w:rsidR="0085013D">
        <w:rPr>
          <w:rFonts w:ascii="Univers" w:hAnsi="Univers"/>
          <w:sz w:val="20"/>
          <w:szCs w:val="20"/>
        </w:rPr>
        <w:t xml:space="preserve"> had the opportunity to examine this provision, and found that the definition of the criminal offense was “</w:t>
      </w:r>
      <w:r w:rsidR="00E67855">
        <w:rPr>
          <w:rFonts w:ascii="Univers" w:hAnsi="Univers"/>
          <w:sz w:val="20"/>
          <w:szCs w:val="20"/>
        </w:rPr>
        <w:t>inadequate</w:t>
      </w:r>
      <w:r w:rsidR="0085013D">
        <w:rPr>
          <w:rFonts w:ascii="Univers" w:hAnsi="Univers"/>
          <w:sz w:val="20"/>
          <w:szCs w:val="20"/>
        </w:rPr>
        <w:t xml:space="preserve">” and therefore </w:t>
      </w:r>
      <w:proofErr w:type="spellStart"/>
      <w:r w:rsidR="0085013D">
        <w:rPr>
          <w:rFonts w:ascii="Univers" w:hAnsi="Univers"/>
          <w:sz w:val="20"/>
          <w:szCs w:val="20"/>
        </w:rPr>
        <w:t>violatory</w:t>
      </w:r>
      <w:proofErr w:type="spellEnd"/>
      <w:r w:rsidR="0085013D">
        <w:rPr>
          <w:rFonts w:ascii="Univers" w:hAnsi="Univers"/>
          <w:sz w:val="20"/>
          <w:szCs w:val="20"/>
        </w:rPr>
        <w:t xml:space="preserve"> of both Article 13 and Article 9 of the Convention, in connection with Article 1.1 and 2 of the treaty.</w:t>
      </w:r>
      <w:r w:rsidR="00654787" w:rsidRPr="006C17D4">
        <w:rPr>
          <w:rStyle w:val="Refdenotaalpie"/>
          <w:rFonts w:ascii="Univers" w:hAnsi="Univers"/>
          <w:sz w:val="20"/>
          <w:szCs w:val="20"/>
        </w:rPr>
        <w:footnoteReference w:id="80"/>
      </w:r>
      <w:r w:rsidR="00D26608">
        <w:rPr>
          <w:rFonts w:ascii="Univers" w:hAnsi="Univers"/>
          <w:sz w:val="20"/>
          <w:szCs w:val="20"/>
        </w:rPr>
        <w:t xml:space="preserve"> In order to come to that conclusion, the Court took into account the State of Argentina’s own recognition</w:t>
      </w:r>
      <w:r w:rsidR="005A4D11">
        <w:rPr>
          <w:rFonts w:ascii="Univers" w:hAnsi="Univers"/>
          <w:sz w:val="20"/>
          <w:szCs w:val="20"/>
        </w:rPr>
        <w:t xml:space="preserve"> of this</w:t>
      </w:r>
      <w:r w:rsidR="00D26608">
        <w:rPr>
          <w:rFonts w:ascii="Univers" w:hAnsi="Univers"/>
          <w:sz w:val="20"/>
          <w:szCs w:val="20"/>
        </w:rPr>
        <w:t xml:space="preserve">, </w:t>
      </w:r>
      <w:r w:rsidR="00383084">
        <w:rPr>
          <w:rFonts w:ascii="Univers" w:hAnsi="Univers"/>
          <w:sz w:val="20"/>
          <w:szCs w:val="20"/>
        </w:rPr>
        <w:t xml:space="preserve">in stating </w:t>
      </w:r>
      <w:r w:rsidR="00D26608">
        <w:rPr>
          <w:rFonts w:ascii="Univers" w:hAnsi="Univers"/>
          <w:sz w:val="20"/>
          <w:szCs w:val="20"/>
        </w:rPr>
        <w:t>that</w:t>
      </w:r>
      <w:r w:rsidR="00E67855">
        <w:rPr>
          <w:rFonts w:ascii="Univers" w:hAnsi="Univers"/>
          <w:sz w:val="20"/>
          <w:szCs w:val="20"/>
        </w:rPr>
        <w:t xml:space="preserve"> “the lack of sufficient accuracy in the criminal legislation punishing defamation and preventing the infringement of the right to freedom of thought and expression entails the State’s failure to comply with the obligation to adopt domestic measures as provided for in Article 2 of the </w:t>
      </w:r>
      <w:r w:rsidR="00E67855">
        <w:rPr>
          <w:rFonts w:ascii="Univers" w:hAnsi="Univers"/>
          <w:sz w:val="20"/>
          <w:szCs w:val="20"/>
        </w:rPr>
        <w:lastRenderedPageBreak/>
        <w:t>American Convention</w:t>
      </w:r>
      <w:r w:rsidR="00EF7EBD">
        <w:rPr>
          <w:rFonts w:ascii="Univers" w:hAnsi="Univers"/>
          <w:sz w:val="20"/>
          <w:szCs w:val="20"/>
        </w:rPr>
        <w:t>.</w:t>
      </w:r>
      <w:r w:rsidR="00654787" w:rsidRPr="006C17D4">
        <w:rPr>
          <w:rFonts w:ascii="Univers" w:hAnsi="Univers"/>
          <w:sz w:val="20"/>
        </w:rPr>
        <w:t>”</w:t>
      </w:r>
      <w:r w:rsidR="00654787" w:rsidRPr="006C17D4">
        <w:rPr>
          <w:rStyle w:val="Refdenotaalpie"/>
          <w:rFonts w:ascii="Univers" w:hAnsi="Univers"/>
          <w:sz w:val="20"/>
        </w:rPr>
        <w:footnoteReference w:id="81"/>
      </w:r>
      <w:r w:rsidR="00654787" w:rsidRPr="006C17D4">
        <w:rPr>
          <w:rFonts w:ascii="Univers" w:hAnsi="Univers"/>
          <w:sz w:val="20"/>
        </w:rPr>
        <w:t xml:space="preserve"> </w:t>
      </w:r>
      <w:r w:rsidR="008D1C5B">
        <w:rPr>
          <w:rFonts w:ascii="Univers" w:hAnsi="Univers"/>
          <w:sz w:val="20"/>
        </w:rPr>
        <w:t xml:space="preserve">The IACHR notes as well that the State of Argentina subsequently amended the definitions of the offenses of calumny and slander in its Criminal Code in response to </w:t>
      </w:r>
      <w:r w:rsidR="00E67855">
        <w:rPr>
          <w:rFonts w:ascii="Univers" w:hAnsi="Univers"/>
          <w:sz w:val="20"/>
        </w:rPr>
        <w:t>the</w:t>
      </w:r>
      <w:r w:rsidR="008D1C5B">
        <w:rPr>
          <w:rFonts w:ascii="Univers" w:hAnsi="Univers"/>
          <w:sz w:val="20"/>
        </w:rPr>
        <w:t xml:space="preserve"> judgment of the Court in the </w:t>
      </w:r>
      <w:proofErr w:type="spellStart"/>
      <w:r w:rsidR="008D1C5B">
        <w:rPr>
          <w:rFonts w:ascii="Univers" w:hAnsi="Univers"/>
          <w:i/>
          <w:sz w:val="20"/>
        </w:rPr>
        <w:t>Kimel</w:t>
      </w:r>
      <w:proofErr w:type="spellEnd"/>
      <w:r w:rsidR="008D1C5B">
        <w:rPr>
          <w:rFonts w:ascii="Univers" w:hAnsi="Univers"/>
          <w:i/>
          <w:sz w:val="20"/>
        </w:rPr>
        <w:t xml:space="preserve"> </w:t>
      </w:r>
      <w:r w:rsidR="008D1C5B">
        <w:rPr>
          <w:rFonts w:ascii="Univers" w:hAnsi="Univers"/>
          <w:sz w:val="20"/>
        </w:rPr>
        <w:t>case,</w:t>
      </w:r>
      <w:r w:rsidR="00E415F7" w:rsidRPr="006C17D4">
        <w:rPr>
          <w:rStyle w:val="Refdenotaalpie"/>
          <w:rFonts w:ascii="Univers" w:hAnsi="Univers"/>
          <w:sz w:val="20"/>
        </w:rPr>
        <w:footnoteReference w:id="82"/>
      </w:r>
      <w:r w:rsidR="000E7E45" w:rsidRPr="006C17D4">
        <w:rPr>
          <w:rFonts w:ascii="Univers" w:hAnsi="Univers"/>
          <w:sz w:val="20"/>
        </w:rPr>
        <w:t xml:space="preserve"> </w:t>
      </w:r>
      <w:r w:rsidR="001304DC">
        <w:rPr>
          <w:rFonts w:ascii="Univers" w:hAnsi="Univers"/>
          <w:sz w:val="20"/>
        </w:rPr>
        <w:t xml:space="preserve">making </w:t>
      </w:r>
      <w:r w:rsidR="00C411A8">
        <w:rPr>
          <w:rFonts w:ascii="Univers" w:hAnsi="Univers"/>
          <w:sz w:val="20"/>
        </w:rPr>
        <w:t>the definition of these offenses</w:t>
      </w:r>
      <w:r w:rsidR="001304DC">
        <w:rPr>
          <w:rFonts w:ascii="Univers" w:hAnsi="Univers"/>
          <w:sz w:val="20"/>
        </w:rPr>
        <w:t xml:space="preserve"> more precise</w:t>
      </w:r>
      <w:r w:rsidR="00C411A8">
        <w:rPr>
          <w:rFonts w:ascii="Univers" w:hAnsi="Univers"/>
          <w:sz w:val="20"/>
        </w:rPr>
        <w:t xml:space="preserve">, eliminating prison terms as punishment for them, and establishing </w:t>
      </w:r>
      <w:r w:rsidR="00743DCB">
        <w:rPr>
          <w:rFonts w:ascii="Univers" w:hAnsi="Univers"/>
          <w:sz w:val="20"/>
        </w:rPr>
        <w:t>that expressions referring to matters of public interest cannot constitute the offenses of calumny or slander.</w:t>
      </w:r>
      <w:r w:rsidR="000E7E45" w:rsidRPr="006C17D4">
        <w:rPr>
          <w:rStyle w:val="Refdenotaalpie"/>
          <w:rFonts w:ascii="Univers" w:hAnsi="Univers"/>
          <w:sz w:val="20"/>
        </w:rPr>
        <w:footnoteReference w:id="83"/>
      </w:r>
      <w:r w:rsidR="000E7E45" w:rsidRPr="006C17D4">
        <w:rPr>
          <w:rFonts w:ascii="Univers" w:hAnsi="Univers"/>
          <w:sz w:val="20"/>
        </w:rPr>
        <w:t xml:space="preserve"> </w:t>
      </w:r>
      <w:r w:rsidR="00743DCB">
        <w:rPr>
          <w:rFonts w:ascii="Univers" w:hAnsi="Univers"/>
          <w:sz w:val="20"/>
        </w:rPr>
        <w:t xml:space="preserve">Consequently, the </w:t>
      </w:r>
      <w:smartTag w:uri="urn:schemas-microsoft-com:office:smarttags" w:element="Street">
        <w:smartTag w:uri="urn:schemas-microsoft-com:office:smarttags" w:element="address">
          <w:r w:rsidR="00743DCB">
            <w:rPr>
              <w:rFonts w:ascii="Univers" w:hAnsi="Univers"/>
              <w:sz w:val="20"/>
            </w:rPr>
            <w:t>Inter-Am</w:t>
          </w:r>
          <w:r w:rsidR="00D05498">
            <w:rPr>
              <w:rFonts w:ascii="Univers" w:hAnsi="Univers"/>
              <w:sz w:val="20"/>
            </w:rPr>
            <w:t>erican Court</w:t>
          </w:r>
        </w:smartTag>
      </w:smartTag>
      <w:r w:rsidR="00D05498">
        <w:rPr>
          <w:rFonts w:ascii="Univers" w:hAnsi="Univers"/>
          <w:sz w:val="20"/>
        </w:rPr>
        <w:t xml:space="preserve"> found that </w:t>
      </w:r>
      <w:smartTag w:uri="urn:schemas-microsoft-com:office:smarttags" w:element="place">
        <w:smartTag w:uri="urn:schemas-microsoft-com:office:smarttags" w:element="country-region">
          <w:r w:rsidR="00E67855">
            <w:rPr>
              <w:rFonts w:ascii="Univers" w:hAnsi="Univers"/>
              <w:sz w:val="20"/>
            </w:rPr>
            <w:t>Argentina</w:t>
          </w:r>
        </w:smartTag>
      </w:smartTag>
      <w:r w:rsidR="00E67855">
        <w:rPr>
          <w:rFonts w:ascii="Univers" w:hAnsi="Univers"/>
          <w:sz w:val="20"/>
        </w:rPr>
        <w:t xml:space="preserve"> had fulfilled its obligation to </w:t>
      </w:r>
      <w:r w:rsidR="00A473E9">
        <w:rPr>
          <w:rFonts w:ascii="Univers" w:hAnsi="Univers"/>
          <w:sz w:val="20"/>
        </w:rPr>
        <w:t xml:space="preserve">adapt </w:t>
      </w:r>
      <w:r w:rsidR="00E67855">
        <w:rPr>
          <w:rFonts w:ascii="Univers" w:hAnsi="Univers"/>
          <w:sz w:val="20"/>
        </w:rPr>
        <w:t xml:space="preserve">its </w:t>
      </w:r>
      <w:r w:rsidR="00743DCB">
        <w:rPr>
          <w:rFonts w:ascii="Univers" w:hAnsi="Univers"/>
          <w:sz w:val="20"/>
        </w:rPr>
        <w:t xml:space="preserve">domestic law </w:t>
      </w:r>
      <w:r w:rsidR="00E67855">
        <w:rPr>
          <w:rFonts w:ascii="Univers" w:hAnsi="Univers"/>
          <w:sz w:val="20"/>
        </w:rPr>
        <w:t>i</w:t>
      </w:r>
      <w:r w:rsidR="00743DCB">
        <w:rPr>
          <w:rFonts w:ascii="Univers" w:hAnsi="Univers"/>
          <w:sz w:val="20"/>
        </w:rPr>
        <w:t>n the area of freedom of expression</w:t>
      </w:r>
      <w:r w:rsidR="00E67855">
        <w:rPr>
          <w:rFonts w:ascii="Univers" w:hAnsi="Univers"/>
          <w:sz w:val="20"/>
        </w:rPr>
        <w:t>,</w:t>
      </w:r>
      <w:r w:rsidR="00743DCB">
        <w:rPr>
          <w:rFonts w:ascii="Univers" w:hAnsi="Univers"/>
          <w:sz w:val="20"/>
        </w:rPr>
        <w:t xml:space="preserve"> as </w:t>
      </w:r>
      <w:proofErr w:type="gramStart"/>
      <w:r w:rsidR="00743DCB">
        <w:rPr>
          <w:rFonts w:ascii="Univers" w:hAnsi="Univers"/>
          <w:sz w:val="20"/>
        </w:rPr>
        <w:t xml:space="preserve">ordered </w:t>
      </w:r>
      <w:r w:rsidR="00E67855">
        <w:rPr>
          <w:rFonts w:ascii="Univers" w:hAnsi="Univers"/>
          <w:sz w:val="20"/>
        </w:rPr>
        <w:t xml:space="preserve"> by</w:t>
      </w:r>
      <w:proofErr w:type="gramEnd"/>
      <w:r w:rsidR="00E67855">
        <w:rPr>
          <w:rFonts w:ascii="Univers" w:hAnsi="Univers"/>
          <w:sz w:val="20"/>
        </w:rPr>
        <w:t xml:space="preserve"> the Court </w:t>
      </w:r>
      <w:r w:rsidR="00743DCB">
        <w:rPr>
          <w:rFonts w:ascii="Univers" w:hAnsi="Univers"/>
          <w:sz w:val="20"/>
        </w:rPr>
        <w:t xml:space="preserve">in its judgment in the </w:t>
      </w:r>
      <w:proofErr w:type="spellStart"/>
      <w:r w:rsidR="00743DCB">
        <w:rPr>
          <w:rFonts w:ascii="Univers" w:hAnsi="Univers"/>
          <w:i/>
          <w:sz w:val="20"/>
        </w:rPr>
        <w:t>Kimel</w:t>
      </w:r>
      <w:proofErr w:type="spellEnd"/>
      <w:r w:rsidR="00743DCB">
        <w:rPr>
          <w:rFonts w:ascii="Univers" w:hAnsi="Univers"/>
          <w:i/>
          <w:sz w:val="20"/>
        </w:rPr>
        <w:t xml:space="preserve"> </w:t>
      </w:r>
      <w:r w:rsidR="00743DCB">
        <w:rPr>
          <w:rFonts w:ascii="Univers" w:hAnsi="Univers"/>
          <w:sz w:val="20"/>
        </w:rPr>
        <w:t>case.</w:t>
      </w:r>
      <w:r w:rsidR="00F7313E" w:rsidRPr="006C17D4">
        <w:rPr>
          <w:rStyle w:val="Refdenotaalpie"/>
          <w:rFonts w:ascii="Univers" w:hAnsi="Univers"/>
          <w:sz w:val="20"/>
        </w:rPr>
        <w:footnoteReference w:id="84"/>
      </w:r>
      <w:r w:rsidR="00F7313E" w:rsidRPr="006C17D4">
        <w:rPr>
          <w:rFonts w:ascii="Univers" w:hAnsi="Univers"/>
          <w:sz w:val="20"/>
        </w:rPr>
        <w:t xml:space="preserve"> </w:t>
      </w:r>
    </w:p>
    <w:p w:rsidR="00654787" w:rsidRPr="006C17D4" w:rsidRDefault="00654787" w:rsidP="00654787">
      <w:pPr>
        <w:jc w:val="both"/>
        <w:rPr>
          <w:rFonts w:ascii="Univers" w:hAnsi="Univers"/>
          <w:sz w:val="20"/>
          <w:szCs w:val="20"/>
        </w:rPr>
      </w:pPr>
    </w:p>
    <w:p w:rsidR="00654787" w:rsidRPr="006C17D4" w:rsidRDefault="00293D4A" w:rsidP="00E415F7">
      <w:pPr>
        <w:numPr>
          <w:ilvl w:val="0"/>
          <w:numId w:val="2"/>
        </w:numPr>
        <w:tabs>
          <w:tab w:val="clear" w:pos="1440"/>
        </w:tabs>
        <w:ind w:left="-159" w:firstLine="879"/>
        <w:jc w:val="both"/>
        <w:rPr>
          <w:rFonts w:ascii="Univers" w:hAnsi="Univers"/>
          <w:sz w:val="20"/>
          <w:szCs w:val="20"/>
        </w:rPr>
      </w:pPr>
      <w:r>
        <w:rPr>
          <w:rFonts w:ascii="Univers" w:hAnsi="Univers"/>
          <w:sz w:val="20"/>
          <w:szCs w:val="20"/>
        </w:rPr>
        <w:t xml:space="preserve">In short, the </w:t>
      </w:r>
      <w:smartTag w:uri="urn:schemas-microsoft-com:office:smarttags" w:element="Street">
        <w:smartTag w:uri="urn:schemas-microsoft-com:office:smarttags" w:element="address">
          <w:r>
            <w:rPr>
              <w:rFonts w:ascii="Univers" w:hAnsi="Univers"/>
              <w:sz w:val="20"/>
              <w:szCs w:val="20"/>
            </w:rPr>
            <w:t>Inter-American Court</w:t>
          </w:r>
        </w:smartTag>
      </w:smartTag>
      <w:r>
        <w:rPr>
          <w:rFonts w:ascii="Univers" w:hAnsi="Univers"/>
          <w:sz w:val="20"/>
          <w:szCs w:val="20"/>
        </w:rPr>
        <w:t xml:space="preserve"> has found that </w:t>
      </w:r>
      <w:r w:rsidR="00E67855">
        <w:rPr>
          <w:rFonts w:ascii="Univers" w:hAnsi="Univers"/>
          <w:sz w:val="20"/>
          <w:szCs w:val="20"/>
        </w:rPr>
        <w:t xml:space="preserve">the </w:t>
      </w:r>
      <w:proofErr w:type="spellStart"/>
      <w:r w:rsidR="00E67855">
        <w:rPr>
          <w:rFonts w:ascii="Univers" w:hAnsi="Univers"/>
          <w:sz w:val="20"/>
          <w:szCs w:val="20"/>
        </w:rPr>
        <w:t>privision</w:t>
      </w:r>
      <w:proofErr w:type="spellEnd"/>
      <w:r w:rsidR="00E67855">
        <w:rPr>
          <w:rFonts w:ascii="Univers" w:hAnsi="Univers"/>
          <w:sz w:val="20"/>
          <w:szCs w:val="20"/>
        </w:rPr>
        <w:t xml:space="preserve"> criminalizing slander in existence </w:t>
      </w:r>
      <w:r>
        <w:rPr>
          <w:rFonts w:ascii="Univers" w:hAnsi="Univers"/>
          <w:sz w:val="20"/>
          <w:szCs w:val="20"/>
        </w:rPr>
        <w:t xml:space="preserve">at the time of the criminal conviction of Carlos and Pablo </w:t>
      </w:r>
      <w:proofErr w:type="spellStart"/>
      <w:r>
        <w:rPr>
          <w:rFonts w:ascii="Univers" w:hAnsi="Univers"/>
          <w:sz w:val="20"/>
          <w:szCs w:val="20"/>
        </w:rPr>
        <w:t>Memoli</w:t>
      </w:r>
      <w:proofErr w:type="spellEnd"/>
      <w:r>
        <w:rPr>
          <w:rFonts w:ascii="Univers" w:hAnsi="Univers"/>
          <w:sz w:val="20"/>
          <w:szCs w:val="20"/>
        </w:rPr>
        <w:t xml:space="preserve"> was inconsistent with the Convention.  In strict application of this legal precedent, the Commission finds that the criminal sanction imposed on Carlos and Pablo </w:t>
      </w:r>
      <w:proofErr w:type="spellStart"/>
      <w:r>
        <w:rPr>
          <w:rFonts w:ascii="Univers" w:hAnsi="Univers"/>
          <w:sz w:val="20"/>
          <w:szCs w:val="20"/>
        </w:rPr>
        <w:t>Memoli</w:t>
      </w:r>
      <w:proofErr w:type="spellEnd"/>
      <w:r>
        <w:rPr>
          <w:rFonts w:ascii="Univers" w:hAnsi="Univers"/>
          <w:sz w:val="20"/>
          <w:szCs w:val="20"/>
        </w:rPr>
        <w:t xml:space="preserve"> violated their right to freedom of expression, in violation of Article 13 of the Convention in connection with Article 1.1 and </w:t>
      </w:r>
      <w:r w:rsidR="00E67855">
        <w:rPr>
          <w:rFonts w:ascii="Univers" w:hAnsi="Univers"/>
          <w:sz w:val="20"/>
          <w:szCs w:val="20"/>
        </w:rPr>
        <w:t>2</w:t>
      </w:r>
      <w:r>
        <w:rPr>
          <w:rFonts w:ascii="Univers" w:hAnsi="Univers"/>
          <w:sz w:val="20"/>
          <w:szCs w:val="20"/>
        </w:rPr>
        <w:t xml:space="preserve"> of the this treaty. </w:t>
      </w:r>
    </w:p>
    <w:p w:rsidR="00654787" w:rsidRPr="006C17D4" w:rsidRDefault="00654787" w:rsidP="007E0C02">
      <w:pPr>
        <w:jc w:val="both"/>
        <w:rPr>
          <w:rFonts w:ascii="Univers" w:hAnsi="Univers"/>
          <w:sz w:val="20"/>
          <w:szCs w:val="20"/>
        </w:rPr>
      </w:pPr>
    </w:p>
    <w:p w:rsidR="005F3CCE" w:rsidRPr="006C17D4" w:rsidRDefault="009E609B" w:rsidP="004606E7">
      <w:pPr>
        <w:numPr>
          <w:ilvl w:val="0"/>
          <w:numId w:val="8"/>
        </w:numPr>
        <w:tabs>
          <w:tab w:val="clear" w:pos="720"/>
        </w:tabs>
        <w:ind w:left="1440" w:hanging="720"/>
        <w:jc w:val="both"/>
        <w:rPr>
          <w:rFonts w:ascii="Univers" w:hAnsi="Univers"/>
          <w:b/>
          <w:sz w:val="20"/>
          <w:szCs w:val="20"/>
        </w:rPr>
      </w:pPr>
      <w:r>
        <w:rPr>
          <w:rFonts w:ascii="Univers" w:hAnsi="Univers"/>
          <w:b/>
          <w:sz w:val="20"/>
          <w:szCs w:val="20"/>
        </w:rPr>
        <w:t xml:space="preserve">Fair trial rights (Article 8) in relation with freedom of thought and expression (Article 13) and Article 1(1) of the American Convention </w:t>
      </w:r>
    </w:p>
    <w:p w:rsidR="005F3CCE" w:rsidRPr="006C17D4" w:rsidRDefault="005F3CCE" w:rsidP="007E0C02">
      <w:pPr>
        <w:jc w:val="both"/>
        <w:rPr>
          <w:rFonts w:ascii="Univers" w:hAnsi="Univers"/>
          <w:sz w:val="20"/>
          <w:szCs w:val="20"/>
        </w:rPr>
      </w:pPr>
    </w:p>
    <w:p w:rsidR="00835052" w:rsidRPr="006C17D4" w:rsidRDefault="002F3F93" w:rsidP="007E0C02">
      <w:pPr>
        <w:numPr>
          <w:ilvl w:val="0"/>
          <w:numId w:val="2"/>
        </w:numPr>
        <w:tabs>
          <w:tab w:val="clear" w:pos="1440"/>
        </w:tabs>
        <w:jc w:val="both"/>
        <w:rPr>
          <w:rFonts w:ascii="Univers" w:hAnsi="Univers"/>
          <w:sz w:val="20"/>
          <w:szCs w:val="20"/>
        </w:rPr>
      </w:pPr>
      <w:r>
        <w:rPr>
          <w:rFonts w:ascii="Univers" w:hAnsi="Univers"/>
          <w:sz w:val="20"/>
          <w:szCs w:val="20"/>
        </w:rPr>
        <w:t>Article 8.1 of the American Convention recognizes the right of every individual to be hear</w:t>
      </w:r>
      <w:r w:rsidR="00532291">
        <w:rPr>
          <w:rFonts w:ascii="Univers" w:hAnsi="Univers"/>
          <w:sz w:val="20"/>
          <w:szCs w:val="20"/>
        </w:rPr>
        <w:t>d</w:t>
      </w:r>
      <w:r>
        <w:rPr>
          <w:rFonts w:ascii="Univers" w:hAnsi="Univers"/>
          <w:sz w:val="20"/>
          <w:szCs w:val="20"/>
        </w:rPr>
        <w:t xml:space="preserve"> before a competent judge or court within a reasonable period of time: </w:t>
      </w:r>
    </w:p>
    <w:p w:rsidR="00797C40" w:rsidRPr="006C17D4" w:rsidRDefault="00797C40" w:rsidP="00797C40">
      <w:pPr>
        <w:ind w:left="720" w:right="720"/>
        <w:jc w:val="both"/>
        <w:rPr>
          <w:rFonts w:ascii="Univers" w:hAnsi="Univers"/>
          <w:sz w:val="20"/>
          <w:szCs w:val="20"/>
        </w:rPr>
      </w:pPr>
    </w:p>
    <w:p w:rsidR="00797C40" w:rsidRPr="006C17D4" w:rsidRDefault="002F3F93" w:rsidP="00797C40">
      <w:pPr>
        <w:ind w:left="720" w:right="720"/>
        <w:jc w:val="both"/>
        <w:rPr>
          <w:rFonts w:ascii="Univers" w:hAnsi="Univers"/>
          <w:sz w:val="18"/>
          <w:szCs w:val="18"/>
        </w:rPr>
      </w:pPr>
      <w:r>
        <w:rPr>
          <w:rFonts w:ascii="Univers" w:hAnsi="Univers"/>
          <w:sz w:val="18"/>
          <w:szCs w:val="18"/>
        </w:rPr>
        <w:t>Every person has the right to a hearing, with due guarantees and within a reasonable time, by a competent, independent, and impa</w:t>
      </w:r>
      <w:r w:rsidR="00CC7D5B">
        <w:rPr>
          <w:rFonts w:ascii="Univers" w:hAnsi="Univers"/>
          <w:sz w:val="18"/>
          <w:szCs w:val="18"/>
        </w:rPr>
        <w:t xml:space="preserve">rtial tribunal, previously </w:t>
      </w:r>
      <w:r>
        <w:rPr>
          <w:rFonts w:ascii="Univers" w:hAnsi="Univers"/>
          <w:sz w:val="18"/>
          <w:szCs w:val="18"/>
        </w:rPr>
        <w:t xml:space="preserve">established by law, in the substantiation of any accusation of a criminal </w:t>
      </w:r>
      <w:r w:rsidR="00CC7D5B">
        <w:rPr>
          <w:rFonts w:ascii="Univers" w:hAnsi="Univers"/>
          <w:sz w:val="18"/>
          <w:szCs w:val="18"/>
        </w:rPr>
        <w:t xml:space="preserve">nature made against him or for the determination of his rights and obligations of a civil, labor, fiscal, or any other nature. </w:t>
      </w:r>
    </w:p>
    <w:p w:rsidR="00797C40" w:rsidRPr="006C17D4" w:rsidRDefault="00797C40" w:rsidP="00797C40">
      <w:pPr>
        <w:jc w:val="both"/>
        <w:rPr>
          <w:rFonts w:ascii="Univers" w:hAnsi="Univers"/>
          <w:sz w:val="20"/>
          <w:szCs w:val="20"/>
        </w:rPr>
      </w:pPr>
    </w:p>
    <w:p w:rsidR="00B12068" w:rsidRDefault="004021A0" w:rsidP="00B12068">
      <w:pPr>
        <w:numPr>
          <w:ilvl w:val="0"/>
          <w:numId w:val="2"/>
        </w:numPr>
        <w:tabs>
          <w:tab w:val="clear" w:pos="1440"/>
        </w:tabs>
        <w:jc w:val="both"/>
        <w:rPr>
          <w:rFonts w:ascii="Univers" w:hAnsi="Univers"/>
          <w:sz w:val="20"/>
          <w:szCs w:val="20"/>
        </w:rPr>
      </w:pPr>
      <w:r>
        <w:rPr>
          <w:rFonts w:ascii="Univers" w:hAnsi="Univers"/>
          <w:sz w:val="20"/>
          <w:szCs w:val="20"/>
        </w:rPr>
        <w:t xml:space="preserve">The </w:t>
      </w:r>
      <w:smartTag w:uri="urn:schemas-microsoft-com:office:smarttags" w:element="Street">
        <w:smartTag w:uri="urn:schemas-microsoft-com:office:smarttags" w:element="address">
          <w:r>
            <w:rPr>
              <w:rFonts w:ascii="Univers" w:hAnsi="Univers"/>
              <w:sz w:val="20"/>
              <w:szCs w:val="20"/>
            </w:rPr>
            <w:t>Inter-American Court</w:t>
          </w:r>
        </w:smartTag>
      </w:smartTag>
      <w:r>
        <w:rPr>
          <w:rFonts w:ascii="Univers" w:hAnsi="Univers"/>
          <w:sz w:val="20"/>
          <w:szCs w:val="20"/>
        </w:rPr>
        <w:t xml:space="preserve"> has </w:t>
      </w:r>
      <w:r w:rsidR="00E00ACA">
        <w:rPr>
          <w:rFonts w:ascii="Univers" w:hAnsi="Univers"/>
          <w:sz w:val="20"/>
          <w:szCs w:val="20"/>
        </w:rPr>
        <w:t xml:space="preserve">held forth that the right of access to justice means that </w:t>
      </w:r>
      <w:r w:rsidR="00785807">
        <w:rPr>
          <w:rFonts w:ascii="Univers" w:hAnsi="Univers"/>
          <w:sz w:val="20"/>
          <w:szCs w:val="20"/>
        </w:rPr>
        <w:t xml:space="preserve">controversies are disposed of </w:t>
      </w:r>
      <w:r w:rsidR="00E00ACA">
        <w:rPr>
          <w:rFonts w:ascii="Univers" w:hAnsi="Univers"/>
          <w:sz w:val="20"/>
          <w:szCs w:val="20"/>
        </w:rPr>
        <w:t>within a reasonable period of time,</w:t>
      </w:r>
      <w:r w:rsidR="00C70D86" w:rsidRPr="006C17D4">
        <w:rPr>
          <w:rStyle w:val="Refdenotaalpie"/>
          <w:rFonts w:ascii="Univers" w:hAnsi="Univers"/>
          <w:sz w:val="20"/>
          <w:szCs w:val="20"/>
        </w:rPr>
        <w:footnoteReference w:id="85"/>
      </w:r>
      <w:r w:rsidR="00C70D86" w:rsidRPr="006C17D4">
        <w:rPr>
          <w:rFonts w:ascii="Univers" w:hAnsi="Univers"/>
          <w:sz w:val="20"/>
          <w:szCs w:val="20"/>
        </w:rPr>
        <w:t xml:space="preserve"> </w:t>
      </w:r>
      <w:r w:rsidR="000A481E">
        <w:rPr>
          <w:rFonts w:ascii="Univers" w:hAnsi="Univers"/>
          <w:sz w:val="20"/>
          <w:szCs w:val="20"/>
        </w:rPr>
        <w:t>inasmuch</w:t>
      </w:r>
      <w:r w:rsidR="00B02422">
        <w:rPr>
          <w:rFonts w:ascii="Univers" w:hAnsi="Univers"/>
          <w:sz w:val="20"/>
          <w:szCs w:val="20"/>
        </w:rPr>
        <w:t xml:space="preserve"> as a protracted delay can, in </w:t>
      </w:r>
      <w:r w:rsidR="00FB046B">
        <w:rPr>
          <w:rFonts w:ascii="Univers" w:hAnsi="Univers"/>
          <w:sz w:val="20"/>
          <w:szCs w:val="20"/>
        </w:rPr>
        <w:t xml:space="preserve">and of </w:t>
      </w:r>
      <w:r w:rsidR="00B02422">
        <w:rPr>
          <w:rFonts w:ascii="Univers" w:hAnsi="Univers"/>
          <w:sz w:val="20"/>
          <w:szCs w:val="20"/>
        </w:rPr>
        <w:t>itself, constitute a violation of due process guarantees.</w:t>
      </w:r>
      <w:r w:rsidR="00C70D86" w:rsidRPr="006C17D4">
        <w:rPr>
          <w:rStyle w:val="Refdenotaalpie"/>
          <w:rFonts w:ascii="Univers" w:hAnsi="Univers"/>
          <w:sz w:val="20"/>
          <w:szCs w:val="20"/>
        </w:rPr>
        <w:footnoteReference w:id="86"/>
      </w:r>
      <w:r w:rsidR="00C70D86" w:rsidRPr="006C17D4">
        <w:rPr>
          <w:rFonts w:ascii="Univers" w:hAnsi="Univers"/>
          <w:sz w:val="20"/>
          <w:szCs w:val="20"/>
        </w:rPr>
        <w:t xml:space="preserve">  </w:t>
      </w:r>
    </w:p>
    <w:p w:rsidR="00B12068" w:rsidRDefault="00B12068" w:rsidP="00B12068">
      <w:pPr>
        <w:jc w:val="both"/>
        <w:rPr>
          <w:rFonts w:ascii="Univers" w:hAnsi="Univers"/>
          <w:sz w:val="20"/>
          <w:szCs w:val="20"/>
        </w:rPr>
      </w:pPr>
    </w:p>
    <w:p w:rsidR="00C70D86" w:rsidRPr="00B12068" w:rsidRDefault="00CE4E2F" w:rsidP="00B12068">
      <w:pPr>
        <w:numPr>
          <w:ilvl w:val="0"/>
          <w:numId w:val="2"/>
        </w:numPr>
        <w:tabs>
          <w:tab w:val="clear" w:pos="1440"/>
        </w:tabs>
        <w:jc w:val="both"/>
        <w:rPr>
          <w:rFonts w:ascii="Verdana" w:hAnsi="Verdana" w:cs="Verdana"/>
          <w:sz w:val="19"/>
          <w:szCs w:val="19"/>
        </w:rPr>
      </w:pPr>
      <w:r>
        <w:rPr>
          <w:rFonts w:ascii="Univers" w:hAnsi="Univers"/>
          <w:sz w:val="20"/>
          <w:szCs w:val="20"/>
        </w:rPr>
        <w:t>Historically, the Court has held that it is necessary to take three elements into account to determine whether or not a period of time is reasonable: a) the complexity of the matter, b) the procedural activity of the interested party, and c) the conduct of judicial authorities</w:t>
      </w:r>
      <w:r w:rsidR="004C2545">
        <w:rPr>
          <w:rFonts w:ascii="Univers" w:hAnsi="Univers"/>
          <w:sz w:val="20"/>
          <w:szCs w:val="20"/>
        </w:rPr>
        <w:t>.</w:t>
      </w:r>
      <w:r w:rsidR="00C70D86" w:rsidRPr="006C17D4">
        <w:rPr>
          <w:rStyle w:val="Refdenotaalpie"/>
          <w:rFonts w:ascii="Univers" w:hAnsi="Univers"/>
          <w:sz w:val="20"/>
          <w:szCs w:val="20"/>
        </w:rPr>
        <w:footnoteReference w:id="87"/>
      </w:r>
      <w:r w:rsidR="004C2545">
        <w:rPr>
          <w:rFonts w:ascii="Univers" w:hAnsi="Univers"/>
          <w:sz w:val="20"/>
          <w:szCs w:val="20"/>
        </w:rPr>
        <w:t xml:space="preserve">  In recent years the Court has deemed it appropriate to specify, additionally, that in said examination of reasonableness, the </w:t>
      </w:r>
      <w:r w:rsidR="00D914A7">
        <w:rPr>
          <w:rFonts w:ascii="Univers" w:hAnsi="Univers"/>
          <w:sz w:val="20"/>
          <w:szCs w:val="20"/>
        </w:rPr>
        <w:t xml:space="preserve">effect </w:t>
      </w:r>
      <w:r w:rsidR="004C2545">
        <w:rPr>
          <w:rFonts w:ascii="Univers" w:hAnsi="Univers"/>
          <w:sz w:val="20"/>
          <w:szCs w:val="20"/>
        </w:rPr>
        <w:t xml:space="preserve">caused by </w:t>
      </w:r>
      <w:r w:rsidR="00D914A7">
        <w:rPr>
          <w:rFonts w:ascii="Univers" w:hAnsi="Univers"/>
          <w:sz w:val="20"/>
          <w:szCs w:val="20"/>
        </w:rPr>
        <w:t xml:space="preserve">the duration of the </w:t>
      </w:r>
      <w:r w:rsidR="00BD6D84">
        <w:rPr>
          <w:rFonts w:ascii="Univers" w:hAnsi="Univers"/>
          <w:sz w:val="20"/>
          <w:szCs w:val="20"/>
        </w:rPr>
        <w:t xml:space="preserve">proceedings </w:t>
      </w:r>
      <w:r w:rsidR="00D914A7">
        <w:rPr>
          <w:rFonts w:ascii="Univers" w:hAnsi="Univers"/>
          <w:sz w:val="20"/>
          <w:szCs w:val="20"/>
        </w:rPr>
        <w:t>on</w:t>
      </w:r>
      <w:r w:rsidR="004C2545">
        <w:rPr>
          <w:rFonts w:ascii="Univers" w:hAnsi="Univers"/>
          <w:sz w:val="20"/>
          <w:szCs w:val="20"/>
        </w:rPr>
        <w:t xml:space="preserve"> the </w:t>
      </w:r>
      <w:r w:rsidR="00BD6D84">
        <w:rPr>
          <w:rFonts w:ascii="Univers" w:hAnsi="Univers"/>
          <w:sz w:val="20"/>
          <w:szCs w:val="20"/>
        </w:rPr>
        <w:t>juridical situation</w:t>
      </w:r>
      <w:r w:rsidR="00D914A7">
        <w:rPr>
          <w:rFonts w:ascii="Univers" w:hAnsi="Univers"/>
          <w:sz w:val="20"/>
          <w:szCs w:val="20"/>
        </w:rPr>
        <w:t xml:space="preserve"> </w:t>
      </w:r>
      <w:r w:rsidR="004C2545">
        <w:rPr>
          <w:rFonts w:ascii="Univers" w:hAnsi="Univers"/>
          <w:sz w:val="20"/>
          <w:szCs w:val="20"/>
        </w:rPr>
        <w:t xml:space="preserve">of the person involved therein must be taken into account, </w:t>
      </w:r>
      <w:r w:rsidR="00BD6D84">
        <w:rPr>
          <w:rFonts w:ascii="Univers" w:hAnsi="Univers"/>
          <w:sz w:val="20"/>
          <w:szCs w:val="20"/>
        </w:rPr>
        <w:t>bearing in mind</w:t>
      </w:r>
      <w:r w:rsidR="00207B2A">
        <w:rPr>
          <w:rFonts w:ascii="Univers" w:hAnsi="Univers"/>
          <w:sz w:val="20"/>
          <w:szCs w:val="20"/>
        </w:rPr>
        <w:t xml:space="preserve">, </w:t>
      </w:r>
      <w:r w:rsidR="004C2545">
        <w:rPr>
          <w:rFonts w:ascii="Univers" w:hAnsi="Univers"/>
          <w:sz w:val="20"/>
          <w:szCs w:val="20"/>
        </w:rPr>
        <w:t xml:space="preserve">among other elements, the matter </w:t>
      </w:r>
      <w:r w:rsidR="00BD6D84">
        <w:rPr>
          <w:rFonts w:ascii="Univers" w:hAnsi="Univers"/>
          <w:sz w:val="20"/>
          <w:szCs w:val="20"/>
        </w:rPr>
        <w:t>in dispute</w:t>
      </w:r>
      <w:r w:rsidR="004C2545">
        <w:rPr>
          <w:rFonts w:ascii="Univers" w:hAnsi="Univers"/>
          <w:sz w:val="20"/>
          <w:szCs w:val="20"/>
        </w:rPr>
        <w:t xml:space="preserve">. </w:t>
      </w:r>
      <w:r w:rsidR="00897631">
        <w:rPr>
          <w:rFonts w:ascii="Univers" w:hAnsi="Univers"/>
          <w:sz w:val="20"/>
          <w:szCs w:val="20"/>
        </w:rPr>
        <w:t xml:space="preserve">  If the passage of time has a significant bearing on the</w:t>
      </w:r>
      <w:r w:rsidR="00BD6D84">
        <w:rPr>
          <w:rFonts w:ascii="Univers" w:hAnsi="Univers"/>
          <w:sz w:val="20"/>
          <w:szCs w:val="20"/>
        </w:rPr>
        <w:t xml:space="preserve"> juridical situation</w:t>
      </w:r>
      <w:r w:rsidR="00897631">
        <w:rPr>
          <w:rFonts w:ascii="Univers" w:hAnsi="Univers"/>
          <w:sz w:val="20"/>
          <w:szCs w:val="20"/>
        </w:rPr>
        <w:t xml:space="preserve"> of the individual, the proce</w:t>
      </w:r>
      <w:r w:rsidR="00B12068">
        <w:rPr>
          <w:rFonts w:ascii="Univers" w:hAnsi="Univers"/>
          <w:sz w:val="20"/>
          <w:szCs w:val="20"/>
        </w:rPr>
        <w:t>edings</w:t>
      </w:r>
      <w:r w:rsidR="00897631">
        <w:rPr>
          <w:rFonts w:ascii="Univers" w:hAnsi="Univers"/>
          <w:sz w:val="20"/>
          <w:szCs w:val="20"/>
        </w:rPr>
        <w:t xml:space="preserve"> </w:t>
      </w:r>
      <w:r w:rsidR="00B12068">
        <w:rPr>
          <w:rFonts w:ascii="Univers" w:hAnsi="Univers"/>
          <w:sz w:val="20"/>
          <w:szCs w:val="20"/>
        </w:rPr>
        <w:t xml:space="preserve">should be carried out more diligently so that </w:t>
      </w:r>
      <w:r w:rsidR="00111ADA">
        <w:rPr>
          <w:rFonts w:ascii="Univers" w:hAnsi="Univers"/>
          <w:sz w:val="20"/>
          <w:szCs w:val="20"/>
        </w:rPr>
        <w:t xml:space="preserve">the case </w:t>
      </w:r>
      <w:r w:rsidR="00B12068">
        <w:rPr>
          <w:rFonts w:ascii="Univers" w:hAnsi="Univers"/>
          <w:sz w:val="20"/>
          <w:szCs w:val="20"/>
        </w:rPr>
        <w:t>is decided as soon as possible</w:t>
      </w:r>
      <w:r w:rsidR="00111ADA">
        <w:rPr>
          <w:rFonts w:ascii="Univers" w:hAnsi="Univers"/>
          <w:sz w:val="20"/>
          <w:szCs w:val="20"/>
        </w:rPr>
        <w:t>.</w:t>
      </w:r>
      <w:r w:rsidR="00C70D86" w:rsidRPr="006C17D4">
        <w:rPr>
          <w:rStyle w:val="Refdenotaalpie"/>
          <w:rFonts w:ascii="Univers" w:hAnsi="Univers"/>
          <w:sz w:val="20"/>
          <w:szCs w:val="20"/>
        </w:rPr>
        <w:footnoteReference w:id="88"/>
      </w:r>
      <w:r w:rsidR="00B12068" w:rsidRPr="00B12068">
        <w:rPr>
          <w:rFonts w:ascii="Verdana" w:hAnsi="Verdana" w:cs="Verdana"/>
          <w:sz w:val="19"/>
          <w:szCs w:val="19"/>
        </w:rPr>
        <w:t xml:space="preserve"> </w:t>
      </w:r>
    </w:p>
    <w:p w:rsidR="00C70D86" w:rsidRPr="006C17D4" w:rsidRDefault="00C70D86" w:rsidP="00C70D86">
      <w:pPr>
        <w:jc w:val="both"/>
        <w:rPr>
          <w:rFonts w:ascii="Univers" w:hAnsi="Univers"/>
          <w:sz w:val="20"/>
          <w:szCs w:val="20"/>
        </w:rPr>
      </w:pPr>
    </w:p>
    <w:p w:rsidR="00892CAB" w:rsidRPr="006C17D4" w:rsidRDefault="009B6A85" w:rsidP="00892CAB">
      <w:pPr>
        <w:numPr>
          <w:ilvl w:val="0"/>
          <w:numId w:val="2"/>
        </w:numPr>
        <w:tabs>
          <w:tab w:val="clear" w:pos="1440"/>
        </w:tabs>
        <w:jc w:val="both"/>
        <w:rPr>
          <w:rFonts w:ascii="Univers" w:hAnsi="Univers"/>
          <w:sz w:val="20"/>
          <w:szCs w:val="20"/>
        </w:rPr>
      </w:pPr>
      <w:r>
        <w:rPr>
          <w:rFonts w:ascii="Univers" w:hAnsi="Univers"/>
          <w:sz w:val="20"/>
          <w:szCs w:val="20"/>
        </w:rPr>
        <w:t xml:space="preserve">In the instant case, the petitioners </w:t>
      </w:r>
      <w:r w:rsidR="00B50D82">
        <w:rPr>
          <w:rFonts w:ascii="Univers" w:hAnsi="Univers"/>
          <w:sz w:val="20"/>
          <w:szCs w:val="20"/>
        </w:rPr>
        <w:t xml:space="preserve">repeatedly denounced that the civil case stemming from their criminal conviction continues on the docket of the trial court </w:t>
      </w:r>
      <w:r w:rsidR="007B1F14">
        <w:rPr>
          <w:rFonts w:ascii="Univers" w:hAnsi="Univers"/>
          <w:sz w:val="20"/>
          <w:szCs w:val="20"/>
        </w:rPr>
        <w:t xml:space="preserve">even though it </w:t>
      </w:r>
      <w:r w:rsidR="00B12068">
        <w:rPr>
          <w:rFonts w:ascii="Univers" w:hAnsi="Univers"/>
          <w:sz w:val="20"/>
          <w:szCs w:val="20"/>
        </w:rPr>
        <w:t>was initiated in December</w:t>
      </w:r>
      <w:r w:rsidR="007B1F14">
        <w:rPr>
          <w:rFonts w:ascii="Univers" w:hAnsi="Univers"/>
          <w:sz w:val="20"/>
          <w:szCs w:val="20"/>
        </w:rPr>
        <w:t xml:space="preserve"> 1997.  </w:t>
      </w:r>
      <w:r w:rsidR="00047160">
        <w:rPr>
          <w:rFonts w:ascii="Univers" w:hAnsi="Univers"/>
          <w:sz w:val="20"/>
          <w:szCs w:val="20"/>
        </w:rPr>
        <w:t xml:space="preserve">According to assertions of the petitioners, this delay has </w:t>
      </w:r>
      <w:r w:rsidR="00B12068">
        <w:rPr>
          <w:rFonts w:ascii="Univers" w:hAnsi="Univers"/>
          <w:sz w:val="20"/>
          <w:szCs w:val="20"/>
        </w:rPr>
        <w:t xml:space="preserve">had </w:t>
      </w:r>
      <w:r w:rsidR="00047160">
        <w:rPr>
          <w:rFonts w:ascii="Univers" w:hAnsi="Univers"/>
          <w:sz w:val="20"/>
          <w:szCs w:val="20"/>
        </w:rPr>
        <w:t xml:space="preserve">severe consequences </w:t>
      </w:r>
      <w:r w:rsidR="00B12068">
        <w:rPr>
          <w:rFonts w:ascii="Univers" w:hAnsi="Univers"/>
          <w:sz w:val="20"/>
          <w:szCs w:val="20"/>
        </w:rPr>
        <w:t>on</w:t>
      </w:r>
      <w:r w:rsidR="00047160">
        <w:rPr>
          <w:rFonts w:ascii="Univers" w:hAnsi="Univers"/>
          <w:sz w:val="20"/>
          <w:szCs w:val="20"/>
        </w:rPr>
        <w:t xml:space="preserve"> their </w:t>
      </w:r>
      <w:r w:rsidR="00B12068">
        <w:rPr>
          <w:rFonts w:ascii="Univers" w:hAnsi="Univers"/>
          <w:sz w:val="20"/>
          <w:szCs w:val="20"/>
        </w:rPr>
        <w:t>juridical situation</w:t>
      </w:r>
      <w:r w:rsidR="00047160">
        <w:rPr>
          <w:rFonts w:ascii="Univers" w:hAnsi="Univers"/>
          <w:sz w:val="20"/>
          <w:szCs w:val="20"/>
        </w:rPr>
        <w:t xml:space="preserve">, taking into account </w:t>
      </w:r>
      <w:r w:rsidR="000313F1">
        <w:rPr>
          <w:rFonts w:ascii="Univers" w:hAnsi="Univers"/>
          <w:sz w:val="20"/>
          <w:szCs w:val="20"/>
        </w:rPr>
        <w:t xml:space="preserve">particularly that since March of 1996, the Argentinean courts have issued on several occasions </w:t>
      </w:r>
      <w:r w:rsidR="00DE1BED">
        <w:rPr>
          <w:rFonts w:ascii="Univers" w:hAnsi="Univers"/>
          <w:sz w:val="20"/>
          <w:szCs w:val="20"/>
        </w:rPr>
        <w:t xml:space="preserve">a “general injunction [against sale and encumbrance] of assets” </w:t>
      </w:r>
      <w:r w:rsidR="001E5AF3">
        <w:rPr>
          <w:rFonts w:ascii="Univers" w:hAnsi="Univers"/>
          <w:sz w:val="20"/>
          <w:szCs w:val="20"/>
        </w:rPr>
        <w:t xml:space="preserve">of Carlos and Pablo </w:t>
      </w:r>
      <w:proofErr w:type="spellStart"/>
      <w:r w:rsidR="001E5AF3">
        <w:rPr>
          <w:rFonts w:ascii="Univers" w:hAnsi="Univers"/>
          <w:sz w:val="20"/>
          <w:szCs w:val="20"/>
        </w:rPr>
        <w:t>Memoli</w:t>
      </w:r>
      <w:proofErr w:type="spellEnd"/>
      <w:r w:rsidR="008357B4">
        <w:rPr>
          <w:rFonts w:ascii="Univers" w:hAnsi="Univers"/>
          <w:sz w:val="20"/>
          <w:szCs w:val="20"/>
        </w:rPr>
        <w:t>,</w:t>
      </w:r>
      <w:r w:rsidR="001E5AF3">
        <w:rPr>
          <w:rFonts w:ascii="Univers" w:hAnsi="Univers"/>
          <w:sz w:val="20"/>
          <w:szCs w:val="20"/>
        </w:rPr>
        <w:t xml:space="preserve"> in order to </w:t>
      </w:r>
      <w:r w:rsidR="008357B4">
        <w:rPr>
          <w:rFonts w:ascii="Univers" w:hAnsi="Univers"/>
          <w:sz w:val="20"/>
          <w:szCs w:val="20"/>
        </w:rPr>
        <w:t xml:space="preserve">ensure </w:t>
      </w:r>
      <w:r w:rsidR="001E5AF3">
        <w:rPr>
          <w:rFonts w:ascii="Univers" w:hAnsi="Univers"/>
          <w:sz w:val="20"/>
          <w:szCs w:val="20"/>
        </w:rPr>
        <w:t>t</w:t>
      </w:r>
      <w:r w:rsidR="00F159F4">
        <w:rPr>
          <w:rFonts w:ascii="Univers" w:hAnsi="Univers"/>
          <w:sz w:val="20"/>
          <w:szCs w:val="20"/>
        </w:rPr>
        <w:t xml:space="preserve">heir capacity to pay </w:t>
      </w:r>
      <w:r w:rsidR="00B12068">
        <w:rPr>
          <w:rFonts w:ascii="Univers" w:hAnsi="Univers"/>
          <w:sz w:val="20"/>
          <w:szCs w:val="20"/>
        </w:rPr>
        <w:t xml:space="preserve">an eventual </w:t>
      </w:r>
      <w:r w:rsidR="00F159F4">
        <w:rPr>
          <w:rFonts w:ascii="Univers" w:hAnsi="Univers"/>
          <w:sz w:val="20"/>
          <w:szCs w:val="20"/>
        </w:rPr>
        <w:t xml:space="preserve">damages </w:t>
      </w:r>
      <w:r w:rsidR="00B12068">
        <w:rPr>
          <w:rFonts w:ascii="Univers" w:hAnsi="Univers"/>
          <w:sz w:val="20"/>
          <w:szCs w:val="20"/>
        </w:rPr>
        <w:t xml:space="preserve">award </w:t>
      </w:r>
      <w:r w:rsidR="00587C25">
        <w:rPr>
          <w:rFonts w:ascii="Univers" w:hAnsi="Univers"/>
          <w:sz w:val="20"/>
          <w:szCs w:val="20"/>
        </w:rPr>
        <w:t xml:space="preserve">in the context of the civil case.  </w:t>
      </w:r>
      <w:r w:rsidR="00BA7B9A">
        <w:rPr>
          <w:rFonts w:ascii="Univers" w:hAnsi="Univers"/>
          <w:sz w:val="20"/>
          <w:szCs w:val="20"/>
        </w:rPr>
        <w:t xml:space="preserve">According to the petitioners, this </w:t>
      </w:r>
      <w:r w:rsidR="00686002">
        <w:rPr>
          <w:rFonts w:ascii="Univers" w:hAnsi="Univers"/>
          <w:sz w:val="20"/>
          <w:szCs w:val="20"/>
        </w:rPr>
        <w:t xml:space="preserve">general </w:t>
      </w:r>
      <w:r w:rsidR="00BA7B9A">
        <w:rPr>
          <w:rFonts w:ascii="Univers" w:hAnsi="Univers"/>
          <w:sz w:val="20"/>
          <w:szCs w:val="20"/>
        </w:rPr>
        <w:t>injunction</w:t>
      </w:r>
      <w:r w:rsidR="00686002">
        <w:rPr>
          <w:rFonts w:ascii="Univers" w:hAnsi="Univers"/>
          <w:sz w:val="20"/>
          <w:szCs w:val="20"/>
        </w:rPr>
        <w:t xml:space="preserve"> of assets </w:t>
      </w:r>
      <w:r w:rsidR="00DA1E64">
        <w:rPr>
          <w:rFonts w:ascii="Univers" w:hAnsi="Univers"/>
          <w:sz w:val="20"/>
          <w:szCs w:val="20"/>
        </w:rPr>
        <w:t>has allegedly caused their “civil death</w:t>
      </w:r>
      <w:r w:rsidR="009532E5">
        <w:rPr>
          <w:rFonts w:ascii="Univers" w:hAnsi="Univers"/>
          <w:sz w:val="20"/>
          <w:szCs w:val="20"/>
        </w:rPr>
        <w:t xml:space="preserve">,” in light of the fact that it leaves them unable </w:t>
      </w:r>
      <w:r w:rsidR="00F91915">
        <w:rPr>
          <w:rFonts w:ascii="Univers" w:hAnsi="Univers"/>
          <w:sz w:val="20"/>
          <w:szCs w:val="20"/>
        </w:rPr>
        <w:t xml:space="preserve">“to sell [their] property or […] freely acquire or dispose of it,” nor “be </w:t>
      </w:r>
      <w:r w:rsidR="008939F8">
        <w:rPr>
          <w:rFonts w:ascii="Univers" w:hAnsi="Univers"/>
          <w:sz w:val="20"/>
          <w:szCs w:val="20"/>
        </w:rPr>
        <w:t>entitled to hold a radio frequency […] because one must have assets to be able to gain access to one according to the radio broadcasting law</w:t>
      </w:r>
      <w:r w:rsidR="00DA7D76">
        <w:rPr>
          <w:rFonts w:ascii="Univers" w:hAnsi="Univers"/>
          <w:sz w:val="20"/>
          <w:szCs w:val="20"/>
        </w:rPr>
        <w:t>.</w:t>
      </w:r>
      <w:r w:rsidR="00892CAB" w:rsidRPr="006C17D4">
        <w:rPr>
          <w:rFonts w:ascii="Univers" w:hAnsi="Univers"/>
          <w:sz w:val="20"/>
          <w:szCs w:val="20"/>
        </w:rPr>
        <w:t>”</w:t>
      </w:r>
      <w:r w:rsidR="00892CAB" w:rsidRPr="006C17D4">
        <w:rPr>
          <w:rStyle w:val="Refdenotaalpie"/>
          <w:rFonts w:ascii="Univers" w:hAnsi="Univers"/>
          <w:sz w:val="20"/>
          <w:szCs w:val="20"/>
        </w:rPr>
        <w:footnoteReference w:id="89"/>
      </w:r>
      <w:r w:rsidR="00892CAB" w:rsidRPr="006C17D4">
        <w:rPr>
          <w:rFonts w:ascii="Univers" w:hAnsi="Univers"/>
          <w:sz w:val="20"/>
          <w:szCs w:val="20"/>
        </w:rPr>
        <w:t xml:space="preserve"> </w:t>
      </w:r>
    </w:p>
    <w:p w:rsidR="0070532E" w:rsidRPr="006C17D4" w:rsidRDefault="0070532E" w:rsidP="0070532E">
      <w:pPr>
        <w:jc w:val="both"/>
        <w:rPr>
          <w:rFonts w:ascii="Univers" w:hAnsi="Univers"/>
          <w:sz w:val="20"/>
          <w:szCs w:val="20"/>
        </w:rPr>
      </w:pPr>
    </w:p>
    <w:p w:rsidR="0070532E" w:rsidRPr="006C17D4" w:rsidRDefault="00FB59EE" w:rsidP="0070532E">
      <w:pPr>
        <w:numPr>
          <w:ilvl w:val="0"/>
          <w:numId w:val="2"/>
        </w:numPr>
        <w:tabs>
          <w:tab w:val="clear" w:pos="1440"/>
        </w:tabs>
        <w:jc w:val="both"/>
        <w:rPr>
          <w:rFonts w:ascii="Univers" w:hAnsi="Univers"/>
          <w:sz w:val="20"/>
          <w:szCs w:val="20"/>
        </w:rPr>
      </w:pPr>
      <w:r>
        <w:rPr>
          <w:rFonts w:ascii="Univers" w:hAnsi="Univers" w:cs="Courier New"/>
          <w:sz w:val="20"/>
          <w:szCs w:val="20"/>
        </w:rPr>
        <w:t xml:space="preserve">Pursuant to the scope of the admissibility report in this case, the Commission must </w:t>
      </w:r>
      <w:r w:rsidR="00B12068">
        <w:rPr>
          <w:rFonts w:ascii="Univers" w:hAnsi="Univers" w:cs="Courier New"/>
          <w:sz w:val="20"/>
          <w:szCs w:val="20"/>
        </w:rPr>
        <w:t>limit itself to</w:t>
      </w:r>
      <w:r>
        <w:rPr>
          <w:rFonts w:ascii="Univers" w:hAnsi="Univers" w:cs="Courier New"/>
          <w:sz w:val="20"/>
          <w:szCs w:val="20"/>
        </w:rPr>
        <w:t xml:space="preserve"> deciding whether</w:t>
      </w:r>
      <w:r w:rsidR="00B12068">
        <w:rPr>
          <w:rFonts w:ascii="Univers" w:hAnsi="Univers" w:cs="Courier New"/>
          <w:sz w:val="20"/>
          <w:szCs w:val="20"/>
        </w:rPr>
        <w:t xml:space="preserve"> in this process</w:t>
      </w:r>
      <w:r>
        <w:rPr>
          <w:rFonts w:ascii="Univers" w:hAnsi="Univers" w:cs="Courier New"/>
          <w:sz w:val="20"/>
          <w:szCs w:val="20"/>
        </w:rPr>
        <w:t xml:space="preserve"> the right to a fair trial that is enshrined in Ar</w:t>
      </w:r>
      <w:r w:rsidR="003F1855">
        <w:rPr>
          <w:rFonts w:ascii="Univers" w:hAnsi="Univers" w:cs="Courier New"/>
          <w:sz w:val="20"/>
          <w:szCs w:val="20"/>
        </w:rPr>
        <w:t>ticle 8.1 of the Convention has</w:t>
      </w:r>
      <w:r>
        <w:rPr>
          <w:rFonts w:ascii="Univers" w:hAnsi="Univers" w:cs="Courier New"/>
          <w:sz w:val="20"/>
          <w:szCs w:val="20"/>
        </w:rPr>
        <w:t xml:space="preserve"> been respected, particularly whether </w:t>
      </w:r>
      <w:r w:rsidR="00B12068">
        <w:rPr>
          <w:rFonts w:ascii="Univers" w:hAnsi="Univers" w:cs="Courier New"/>
          <w:sz w:val="20"/>
          <w:szCs w:val="20"/>
        </w:rPr>
        <w:t>the process</w:t>
      </w:r>
      <w:r w:rsidR="003F1855">
        <w:rPr>
          <w:rFonts w:ascii="Univers" w:hAnsi="Univers" w:cs="Courier New"/>
          <w:sz w:val="20"/>
          <w:szCs w:val="20"/>
        </w:rPr>
        <w:t xml:space="preserve"> has been resolved within a reasonable period of time based on the criteria set forth above.  According to that report, the Commission must also determine whether particular characteristics of the civil proceeding</w:t>
      </w:r>
      <w:r w:rsidR="00B12068">
        <w:rPr>
          <w:rFonts w:ascii="Univers" w:hAnsi="Univers" w:cs="Courier New"/>
          <w:sz w:val="20"/>
          <w:szCs w:val="20"/>
        </w:rPr>
        <w:t>s</w:t>
      </w:r>
      <w:r w:rsidR="003F1855">
        <w:rPr>
          <w:rFonts w:ascii="Univers" w:hAnsi="Univers" w:cs="Courier New"/>
          <w:sz w:val="20"/>
          <w:szCs w:val="20"/>
        </w:rPr>
        <w:t xml:space="preserve">, such as the period of time </w:t>
      </w:r>
      <w:r w:rsidR="00B12068">
        <w:rPr>
          <w:rFonts w:ascii="Univers" w:hAnsi="Univers" w:cs="Courier New"/>
          <w:sz w:val="20"/>
          <w:szCs w:val="20"/>
        </w:rPr>
        <w:t>it has been pending,</w:t>
      </w:r>
      <w:r w:rsidR="003F1855">
        <w:rPr>
          <w:rFonts w:ascii="Univers" w:hAnsi="Univers" w:cs="Courier New"/>
          <w:sz w:val="20"/>
          <w:szCs w:val="20"/>
        </w:rPr>
        <w:t xml:space="preserve"> and </w:t>
      </w:r>
      <w:r w:rsidR="00B12068">
        <w:rPr>
          <w:rFonts w:ascii="Univers" w:hAnsi="Univers" w:cs="Courier New"/>
          <w:sz w:val="20"/>
          <w:szCs w:val="20"/>
        </w:rPr>
        <w:t>the</w:t>
      </w:r>
      <w:r w:rsidR="003F1855">
        <w:rPr>
          <w:rFonts w:ascii="Univers" w:hAnsi="Univers" w:cs="Courier New"/>
          <w:sz w:val="20"/>
          <w:szCs w:val="20"/>
        </w:rPr>
        <w:t xml:space="preserve"> attachment on assets in effect for 15 years, have had a disproportionate effect </w:t>
      </w:r>
      <w:r w:rsidR="007D3296">
        <w:rPr>
          <w:rFonts w:ascii="Univers" w:hAnsi="Univers" w:cs="Courier New"/>
          <w:sz w:val="20"/>
          <w:szCs w:val="20"/>
        </w:rPr>
        <w:t>on the right to freedom of expression of the petitioners</w:t>
      </w:r>
      <w:r w:rsidR="0070532E" w:rsidRPr="006C17D4">
        <w:rPr>
          <w:rFonts w:ascii="Univers" w:hAnsi="Univers" w:cs="Courier New"/>
          <w:sz w:val="20"/>
          <w:szCs w:val="20"/>
        </w:rPr>
        <w:t>. </w:t>
      </w:r>
    </w:p>
    <w:p w:rsidR="007A6745" w:rsidRPr="006C17D4" w:rsidRDefault="007A6745" w:rsidP="007A6745">
      <w:pPr>
        <w:jc w:val="both"/>
        <w:rPr>
          <w:rFonts w:ascii="Univers" w:hAnsi="Univers"/>
          <w:sz w:val="20"/>
          <w:szCs w:val="20"/>
        </w:rPr>
      </w:pPr>
    </w:p>
    <w:p w:rsidR="007A6745" w:rsidRPr="006C17D4" w:rsidRDefault="00D776EC" w:rsidP="007A6745">
      <w:pPr>
        <w:numPr>
          <w:ilvl w:val="0"/>
          <w:numId w:val="2"/>
        </w:numPr>
        <w:tabs>
          <w:tab w:val="clear" w:pos="1440"/>
        </w:tabs>
        <w:jc w:val="both"/>
        <w:rPr>
          <w:rFonts w:ascii="Univers" w:hAnsi="Univers"/>
          <w:sz w:val="20"/>
          <w:szCs w:val="20"/>
        </w:rPr>
      </w:pPr>
      <w:r>
        <w:rPr>
          <w:rFonts w:ascii="Univers" w:hAnsi="Univers"/>
          <w:sz w:val="20"/>
          <w:szCs w:val="20"/>
        </w:rPr>
        <w:t xml:space="preserve">The Commission notes that the civil proceeding against Carlos and Pablo </w:t>
      </w:r>
      <w:proofErr w:type="spellStart"/>
      <w:r>
        <w:rPr>
          <w:rFonts w:ascii="Univers" w:hAnsi="Univers"/>
          <w:sz w:val="20"/>
          <w:szCs w:val="20"/>
        </w:rPr>
        <w:t>Memoli</w:t>
      </w:r>
      <w:proofErr w:type="spellEnd"/>
      <w:r>
        <w:rPr>
          <w:rFonts w:ascii="Univers" w:hAnsi="Univers"/>
          <w:sz w:val="20"/>
          <w:szCs w:val="20"/>
        </w:rPr>
        <w:t xml:space="preserve"> </w:t>
      </w:r>
      <w:r w:rsidR="000D3786">
        <w:rPr>
          <w:rFonts w:ascii="Univers" w:hAnsi="Univers"/>
          <w:sz w:val="20"/>
          <w:szCs w:val="20"/>
        </w:rPr>
        <w:t xml:space="preserve">was filed on December 29, 1997, and as of the present date, has not been </w:t>
      </w:r>
      <w:r w:rsidR="00B12068">
        <w:rPr>
          <w:rFonts w:ascii="Univers" w:hAnsi="Univers"/>
          <w:sz w:val="20"/>
          <w:szCs w:val="20"/>
        </w:rPr>
        <w:t>resolved in the first instance</w:t>
      </w:r>
      <w:r w:rsidR="000D3786">
        <w:rPr>
          <w:rFonts w:ascii="Univers" w:hAnsi="Univers"/>
          <w:sz w:val="20"/>
          <w:szCs w:val="20"/>
        </w:rPr>
        <w:t xml:space="preserve">.  </w:t>
      </w:r>
      <w:r w:rsidR="00B9108E">
        <w:rPr>
          <w:rFonts w:ascii="Univers" w:hAnsi="Univers"/>
          <w:sz w:val="20"/>
          <w:szCs w:val="20"/>
        </w:rPr>
        <w:t xml:space="preserve">It further notes that </w:t>
      </w:r>
      <w:r w:rsidR="00C10E39">
        <w:rPr>
          <w:rFonts w:ascii="Univers" w:hAnsi="Univers"/>
          <w:sz w:val="20"/>
          <w:szCs w:val="20"/>
        </w:rPr>
        <w:t xml:space="preserve">the matter in question is not particularly complex, inasmuch as there are no significant disputes on the facts </w:t>
      </w:r>
      <w:r w:rsidR="007A45A7">
        <w:rPr>
          <w:rFonts w:ascii="Univers" w:hAnsi="Univers"/>
          <w:sz w:val="20"/>
          <w:szCs w:val="20"/>
        </w:rPr>
        <w:t>between the parties, and the evidence is for t</w:t>
      </w:r>
      <w:r w:rsidR="009C023C">
        <w:rPr>
          <w:rFonts w:ascii="Univers" w:hAnsi="Univers"/>
          <w:sz w:val="20"/>
          <w:szCs w:val="20"/>
        </w:rPr>
        <w:t>he most part readily accessible</w:t>
      </w:r>
      <w:r w:rsidR="007A6745" w:rsidRPr="006C17D4">
        <w:rPr>
          <w:rFonts w:ascii="Univers" w:hAnsi="Univers"/>
          <w:sz w:val="20"/>
          <w:szCs w:val="20"/>
        </w:rPr>
        <w:t xml:space="preserve">. </w:t>
      </w:r>
      <w:r w:rsidR="0096003E">
        <w:rPr>
          <w:rFonts w:ascii="Univers" w:hAnsi="Univers"/>
          <w:sz w:val="20"/>
          <w:szCs w:val="20"/>
        </w:rPr>
        <w:t xml:space="preserve">With regard to the procedural activity of the parties and the conduct of the judicial authorities, the Commission has not been able to engage in an exhaustive examination on these topics due to the fact that </w:t>
      </w:r>
      <w:r w:rsidR="00D76284">
        <w:rPr>
          <w:rFonts w:ascii="Univers" w:hAnsi="Univers"/>
          <w:sz w:val="20"/>
          <w:szCs w:val="20"/>
        </w:rPr>
        <w:t>it has not had access to the complete case file</w:t>
      </w:r>
      <w:r w:rsidR="0096003E">
        <w:rPr>
          <w:rFonts w:ascii="Univers" w:hAnsi="Univers"/>
          <w:sz w:val="20"/>
          <w:szCs w:val="20"/>
        </w:rPr>
        <w:t xml:space="preserve">. </w:t>
      </w:r>
      <w:r w:rsidR="008E4577">
        <w:rPr>
          <w:rFonts w:ascii="Univers" w:hAnsi="Univers"/>
          <w:sz w:val="20"/>
          <w:szCs w:val="20"/>
        </w:rPr>
        <w:t xml:space="preserve"> Some </w:t>
      </w:r>
      <w:r w:rsidR="00D76284">
        <w:rPr>
          <w:rFonts w:ascii="Univers" w:hAnsi="Univers"/>
          <w:sz w:val="20"/>
          <w:szCs w:val="20"/>
        </w:rPr>
        <w:t>conclusions can be drawn</w:t>
      </w:r>
      <w:r w:rsidR="008E4577">
        <w:rPr>
          <w:rFonts w:ascii="Univers" w:hAnsi="Univers"/>
          <w:sz w:val="20"/>
          <w:szCs w:val="20"/>
        </w:rPr>
        <w:t xml:space="preserve">, </w:t>
      </w:r>
      <w:r w:rsidR="00D76284">
        <w:rPr>
          <w:rFonts w:ascii="Univers" w:hAnsi="Univers"/>
          <w:sz w:val="20"/>
          <w:szCs w:val="20"/>
        </w:rPr>
        <w:t>however</w:t>
      </w:r>
      <w:r w:rsidR="008E4577">
        <w:rPr>
          <w:rFonts w:ascii="Univers" w:hAnsi="Univers"/>
          <w:sz w:val="20"/>
          <w:szCs w:val="20"/>
        </w:rPr>
        <w:t xml:space="preserve">. </w:t>
      </w:r>
      <w:r w:rsidR="00C163D1">
        <w:rPr>
          <w:rFonts w:ascii="Univers" w:hAnsi="Univers"/>
          <w:sz w:val="20"/>
          <w:szCs w:val="20"/>
        </w:rPr>
        <w:t xml:space="preserve"> The Commission </w:t>
      </w:r>
      <w:r w:rsidR="00557A6B">
        <w:rPr>
          <w:rFonts w:ascii="Univers" w:hAnsi="Univers"/>
          <w:sz w:val="20"/>
          <w:szCs w:val="20"/>
        </w:rPr>
        <w:t xml:space="preserve">notes that by March 2001, both parties to the case had submitted a number of briefs setting forth their claims on the facts and the law.  </w:t>
      </w:r>
      <w:r w:rsidR="00487520">
        <w:rPr>
          <w:rFonts w:ascii="Univers" w:hAnsi="Univers"/>
          <w:sz w:val="20"/>
          <w:szCs w:val="20"/>
        </w:rPr>
        <w:t xml:space="preserve">Subsequently, references are made in the proceedings to </w:t>
      </w:r>
      <w:r w:rsidR="000F02CE">
        <w:rPr>
          <w:rFonts w:ascii="Univers" w:hAnsi="Univers"/>
          <w:sz w:val="20"/>
          <w:szCs w:val="20"/>
        </w:rPr>
        <w:t xml:space="preserve">pleadings of the petitioners, which </w:t>
      </w:r>
      <w:r w:rsidR="00487520">
        <w:rPr>
          <w:rFonts w:ascii="Univers" w:hAnsi="Univers"/>
          <w:sz w:val="20"/>
          <w:szCs w:val="20"/>
        </w:rPr>
        <w:t xml:space="preserve">allegedly caused </w:t>
      </w:r>
      <w:r w:rsidR="006C197A">
        <w:rPr>
          <w:rFonts w:ascii="Univers" w:hAnsi="Univers"/>
          <w:sz w:val="20"/>
          <w:szCs w:val="20"/>
        </w:rPr>
        <w:t xml:space="preserve">delay in the case; in 2008, for example, the Supreme Court of Justice of the Province of Buenos Aires </w:t>
      </w:r>
      <w:r w:rsidR="006F335A">
        <w:rPr>
          <w:rFonts w:ascii="Univers" w:hAnsi="Univers"/>
          <w:sz w:val="20"/>
          <w:szCs w:val="20"/>
        </w:rPr>
        <w:t>established as fact that “</w:t>
      </w:r>
      <w:r w:rsidR="00200982">
        <w:rPr>
          <w:rFonts w:ascii="Univers" w:hAnsi="Univers"/>
          <w:sz w:val="20"/>
          <w:szCs w:val="20"/>
        </w:rPr>
        <w:t>the continual [filing of] motion</w:t>
      </w:r>
      <w:r w:rsidR="006F335A">
        <w:rPr>
          <w:rFonts w:ascii="Univers" w:hAnsi="Univers"/>
          <w:sz w:val="20"/>
          <w:szCs w:val="20"/>
        </w:rPr>
        <w:t>s a</w:t>
      </w:r>
      <w:r w:rsidR="00536581">
        <w:rPr>
          <w:rFonts w:ascii="Univers" w:hAnsi="Univers"/>
          <w:sz w:val="20"/>
          <w:szCs w:val="20"/>
        </w:rPr>
        <w:t xml:space="preserve">nd appeals by </w:t>
      </w:r>
      <w:r w:rsidR="00536581">
        <w:rPr>
          <w:rFonts w:ascii="Univers" w:hAnsi="Univers"/>
          <w:sz w:val="20"/>
          <w:szCs w:val="20"/>
        </w:rPr>
        <w:lastRenderedPageBreak/>
        <w:t>[the petitioners], caused significant de</w:t>
      </w:r>
      <w:r w:rsidR="00FD35F2">
        <w:rPr>
          <w:rFonts w:ascii="Univers" w:hAnsi="Univers"/>
          <w:sz w:val="20"/>
          <w:szCs w:val="20"/>
        </w:rPr>
        <w:t>lays in the trying of the case,</w:t>
      </w:r>
      <w:r w:rsidR="007A6745" w:rsidRPr="006C17D4">
        <w:rPr>
          <w:rFonts w:ascii="Univers" w:hAnsi="Univers"/>
          <w:sz w:val="20"/>
          <w:szCs w:val="20"/>
        </w:rPr>
        <w:t>”</w:t>
      </w:r>
      <w:r w:rsidR="007A6745" w:rsidRPr="006C17D4">
        <w:rPr>
          <w:rStyle w:val="Refdenotaalpie"/>
          <w:rFonts w:ascii="Univers" w:hAnsi="Univers" w:cs="Univers"/>
          <w:sz w:val="20"/>
          <w:szCs w:val="20"/>
        </w:rPr>
        <w:footnoteReference w:id="90"/>
      </w:r>
      <w:r w:rsidR="00FD35F2">
        <w:rPr>
          <w:rFonts w:ascii="Univers" w:hAnsi="Univers"/>
          <w:sz w:val="20"/>
          <w:szCs w:val="20"/>
        </w:rPr>
        <w:t xml:space="preserve"> and in 2009 Judge for Civil Matters Oscar Hector Mendez found the defendant in the civil case “negligent in producing evidence.</w:t>
      </w:r>
      <w:r w:rsidR="007A6745" w:rsidRPr="006C17D4">
        <w:rPr>
          <w:rFonts w:ascii="Univers" w:hAnsi="Univers"/>
          <w:sz w:val="20"/>
          <w:szCs w:val="20"/>
        </w:rPr>
        <w:t>”</w:t>
      </w:r>
      <w:r w:rsidR="007A6745" w:rsidRPr="006C17D4">
        <w:rPr>
          <w:rStyle w:val="Refdenotaalpie"/>
          <w:rFonts w:ascii="Univers" w:hAnsi="Univers"/>
          <w:sz w:val="20"/>
          <w:szCs w:val="20"/>
        </w:rPr>
        <w:footnoteReference w:id="91"/>
      </w:r>
      <w:r w:rsidR="00420C1C">
        <w:rPr>
          <w:rFonts w:ascii="Univers" w:hAnsi="Univers"/>
          <w:sz w:val="20"/>
          <w:szCs w:val="20"/>
        </w:rPr>
        <w:t xml:space="preserve"> </w:t>
      </w:r>
      <w:r w:rsidR="00D76284">
        <w:rPr>
          <w:rFonts w:ascii="Univers" w:hAnsi="Univers"/>
          <w:sz w:val="20"/>
          <w:szCs w:val="20"/>
        </w:rPr>
        <w:t xml:space="preserve"> On the other hand</w:t>
      </w:r>
      <w:r w:rsidR="00420C1C">
        <w:rPr>
          <w:rFonts w:ascii="Univers" w:hAnsi="Univers"/>
          <w:sz w:val="20"/>
          <w:szCs w:val="20"/>
        </w:rPr>
        <w:t xml:space="preserve">, the Supreme Court of Justice of the </w:t>
      </w:r>
      <w:smartTag w:uri="urn:schemas-microsoft-com:office:smarttags" w:element="place">
        <w:smartTag w:uri="urn:schemas-microsoft-com:office:smarttags" w:element="PlaceType">
          <w:r w:rsidR="00420C1C">
            <w:rPr>
              <w:rFonts w:ascii="Univers" w:hAnsi="Univers"/>
              <w:sz w:val="20"/>
              <w:szCs w:val="20"/>
            </w:rPr>
            <w:t>Province</w:t>
          </w:r>
        </w:smartTag>
        <w:r w:rsidR="00420C1C">
          <w:rPr>
            <w:rFonts w:ascii="Univers" w:hAnsi="Univers"/>
            <w:sz w:val="20"/>
            <w:szCs w:val="20"/>
          </w:rPr>
          <w:t xml:space="preserve"> of </w:t>
        </w:r>
        <w:smartTag w:uri="urn:schemas-microsoft-com:office:smarttags" w:element="PlaceName">
          <w:r w:rsidR="00420C1C">
            <w:rPr>
              <w:rFonts w:ascii="Univers" w:hAnsi="Univers"/>
              <w:sz w:val="20"/>
              <w:szCs w:val="20"/>
            </w:rPr>
            <w:t>Buenos Aires</w:t>
          </w:r>
        </w:smartTag>
      </w:smartTag>
      <w:r w:rsidR="00420C1C">
        <w:rPr>
          <w:rFonts w:ascii="Univers" w:hAnsi="Univers"/>
          <w:sz w:val="20"/>
          <w:szCs w:val="20"/>
        </w:rPr>
        <w:t xml:space="preserve"> </w:t>
      </w:r>
      <w:r w:rsidR="0042081A">
        <w:rPr>
          <w:rFonts w:ascii="Univers" w:hAnsi="Univers"/>
          <w:sz w:val="20"/>
          <w:szCs w:val="20"/>
        </w:rPr>
        <w:t xml:space="preserve">imposed a disciplinary sanction on two of the judges involved in the case, </w:t>
      </w:r>
      <w:r w:rsidR="00766B26">
        <w:rPr>
          <w:rFonts w:ascii="Univers" w:hAnsi="Univers"/>
          <w:sz w:val="20"/>
          <w:szCs w:val="20"/>
        </w:rPr>
        <w:t xml:space="preserve">on the grounds </w:t>
      </w:r>
      <w:r w:rsidR="0042081A">
        <w:rPr>
          <w:rFonts w:ascii="Univers" w:hAnsi="Univers"/>
          <w:sz w:val="20"/>
          <w:szCs w:val="20"/>
        </w:rPr>
        <w:t>of “significant delays”</w:t>
      </w:r>
      <w:r w:rsidR="00056EDF">
        <w:rPr>
          <w:rFonts w:ascii="Univers" w:hAnsi="Univers"/>
          <w:sz w:val="20"/>
          <w:szCs w:val="20"/>
        </w:rPr>
        <w:t xml:space="preserve"> therein.</w:t>
      </w:r>
      <w:r w:rsidR="007A6745" w:rsidRPr="006C17D4">
        <w:rPr>
          <w:rStyle w:val="Refdenotaalpie"/>
          <w:rFonts w:ascii="Univers" w:hAnsi="Univers"/>
          <w:sz w:val="20"/>
          <w:szCs w:val="20"/>
        </w:rPr>
        <w:footnoteReference w:id="92"/>
      </w:r>
      <w:r w:rsidR="00563CAF">
        <w:rPr>
          <w:rFonts w:ascii="Univers" w:hAnsi="Univers"/>
          <w:sz w:val="20"/>
          <w:szCs w:val="20"/>
        </w:rPr>
        <w:t xml:space="preserve">  The </w:t>
      </w:r>
      <w:r w:rsidR="00B30C80">
        <w:rPr>
          <w:rFonts w:ascii="Univers" w:hAnsi="Univers"/>
          <w:sz w:val="20"/>
          <w:szCs w:val="20"/>
        </w:rPr>
        <w:t xml:space="preserve">records in the case file show, therefore, that even though the long delay in disposing of the case is partly attributable to the pleadings of the petitioners, the conduct of the judicial authorities has also contributed to this situation. </w:t>
      </w:r>
    </w:p>
    <w:p w:rsidR="0070532E" w:rsidRPr="006C17D4" w:rsidRDefault="0070532E" w:rsidP="0070532E">
      <w:pPr>
        <w:jc w:val="both"/>
        <w:rPr>
          <w:rFonts w:ascii="Univers" w:hAnsi="Univers"/>
          <w:sz w:val="20"/>
          <w:szCs w:val="20"/>
        </w:rPr>
      </w:pPr>
    </w:p>
    <w:p w:rsidR="0070532E" w:rsidRPr="006C17D4" w:rsidRDefault="00D76284" w:rsidP="0070532E">
      <w:pPr>
        <w:numPr>
          <w:ilvl w:val="0"/>
          <w:numId w:val="2"/>
        </w:numPr>
        <w:tabs>
          <w:tab w:val="clear" w:pos="1440"/>
        </w:tabs>
        <w:jc w:val="both"/>
        <w:rPr>
          <w:rFonts w:ascii="Univers" w:hAnsi="Univers"/>
          <w:sz w:val="20"/>
          <w:szCs w:val="20"/>
        </w:rPr>
      </w:pPr>
      <w:r>
        <w:rPr>
          <w:rFonts w:ascii="Univers" w:hAnsi="Univers" w:cs="Courier New"/>
          <w:sz w:val="20"/>
          <w:szCs w:val="20"/>
        </w:rPr>
        <w:t>The</w:t>
      </w:r>
      <w:r w:rsidR="00E47D07">
        <w:rPr>
          <w:rFonts w:ascii="Univers" w:hAnsi="Univers" w:cs="Courier New"/>
          <w:sz w:val="20"/>
          <w:szCs w:val="20"/>
        </w:rPr>
        <w:t xml:space="preserve"> fact that the civil case has remained at the trial level for more than 13 years after it was first brought must be considered in light of the general injunction issued against the assets of the petitioners.  Un</w:t>
      </w:r>
      <w:r w:rsidR="000F361E">
        <w:rPr>
          <w:rFonts w:ascii="Univers" w:hAnsi="Univers" w:cs="Courier New"/>
          <w:sz w:val="20"/>
          <w:szCs w:val="20"/>
        </w:rPr>
        <w:t xml:space="preserve">questionably, the almost uninterrupted </w:t>
      </w:r>
      <w:r w:rsidR="00AB446C">
        <w:rPr>
          <w:rFonts w:ascii="Univers" w:hAnsi="Univers" w:cs="Courier New"/>
          <w:sz w:val="20"/>
          <w:szCs w:val="20"/>
        </w:rPr>
        <w:t xml:space="preserve">application </w:t>
      </w:r>
      <w:r w:rsidR="000F361E">
        <w:rPr>
          <w:rFonts w:ascii="Univers" w:hAnsi="Univers" w:cs="Courier New"/>
          <w:sz w:val="20"/>
          <w:szCs w:val="20"/>
        </w:rPr>
        <w:t>of said injunction</w:t>
      </w:r>
      <w:r w:rsidR="00165724">
        <w:rPr>
          <w:rFonts w:ascii="Univers" w:hAnsi="Univers" w:cs="Courier New"/>
          <w:sz w:val="20"/>
          <w:szCs w:val="20"/>
        </w:rPr>
        <w:t xml:space="preserve"> </w:t>
      </w:r>
      <w:r w:rsidR="001D2DD3">
        <w:rPr>
          <w:rFonts w:ascii="Univers" w:hAnsi="Univers" w:cs="Courier New"/>
          <w:sz w:val="20"/>
          <w:szCs w:val="20"/>
        </w:rPr>
        <w:t xml:space="preserve">over more than 15 years (two years </w:t>
      </w:r>
      <w:r>
        <w:rPr>
          <w:rFonts w:ascii="Univers" w:hAnsi="Univers" w:cs="Courier New"/>
          <w:sz w:val="20"/>
          <w:szCs w:val="20"/>
        </w:rPr>
        <w:t xml:space="preserve">as a result </w:t>
      </w:r>
      <w:r w:rsidR="001D2DD3">
        <w:rPr>
          <w:rFonts w:ascii="Univers" w:hAnsi="Univers" w:cs="Courier New"/>
          <w:sz w:val="20"/>
          <w:szCs w:val="20"/>
        </w:rPr>
        <w:t xml:space="preserve">the </w:t>
      </w:r>
      <w:r w:rsidR="007D671A">
        <w:rPr>
          <w:rFonts w:ascii="Univers" w:hAnsi="Univers" w:cs="Courier New"/>
          <w:sz w:val="20"/>
          <w:szCs w:val="20"/>
        </w:rPr>
        <w:t>injunction issued in the criminal proceeding</w:t>
      </w:r>
      <w:r>
        <w:rPr>
          <w:rFonts w:ascii="Univers" w:hAnsi="Univers" w:cs="Courier New"/>
          <w:sz w:val="20"/>
          <w:szCs w:val="20"/>
        </w:rPr>
        <w:t>,</w:t>
      </w:r>
      <w:r w:rsidR="007D671A">
        <w:rPr>
          <w:rFonts w:ascii="Univers" w:hAnsi="Univers" w:cs="Courier New"/>
          <w:sz w:val="20"/>
          <w:szCs w:val="20"/>
        </w:rPr>
        <w:t xml:space="preserve"> and 13 years of inju</w:t>
      </w:r>
      <w:r w:rsidR="009307AC">
        <w:rPr>
          <w:rFonts w:ascii="Univers" w:hAnsi="Univers" w:cs="Courier New"/>
          <w:sz w:val="20"/>
          <w:szCs w:val="20"/>
        </w:rPr>
        <w:t>n</w:t>
      </w:r>
      <w:r w:rsidR="007D671A">
        <w:rPr>
          <w:rFonts w:ascii="Univers" w:hAnsi="Univers" w:cs="Courier New"/>
          <w:sz w:val="20"/>
          <w:szCs w:val="20"/>
        </w:rPr>
        <w:t>ctive effect stemming from the civil proceeding which is still ongoing) represents a sever</w:t>
      </w:r>
      <w:r w:rsidR="00CE5005">
        <w:rPr>
          <w:rFonts w:ascii="Univers" w:hAnsi="Univers" w:cs="Courier New"/>
          <w:sz w:val="20"/>
          <w:szCs w:val="20"/>
        </w:rPr>
        <w:t>e</w:t>
      </w:r>
      <w:r w:rsidR="007D671A">
        <w:rPr>
          <w:rFonts w:ascii="Univers" w:hAnsi="Univers" w:cs="Courier New"/>
          <w:sz w:val="20"/>
          <w:szCs w:val="20"/>
        </w:rPr>
        <w:t xml:space="preserve"> </w:t>
      </w:r>
      <w:r>
        <w:rPr>
          <w:rFonts w:ascii="Univers" w:hAnsi="Univers" w:cs="Courier New"/>
          <w:sz w:val="20"/>
          <w:szCs w:val="20"/>
        </w:rPr>
        <w:t>interference with the juridical situation</w:t>
      </w:r>
      <w:r w:rsidR="00795871">
        <w:rPr>
          <w:rFonts w:ascii="Univers" w:hAnsi="Univers" w:cs="Courier New"/>
          <w:sz w:val="20"/>
          <w:szCs w:val="20"/>
        </w:rPr>
        <w:t xml:space="preserve"> </w:t>
      </w:r>
      <w:r w:rsidR="00A83B1F">
        <w:rPr>
          <w:rFonts w:ascii="Univers" w:hAnsi="Univers" w:cs="Courier New"/>
          <w:sz w:val="20"/>
          <w:szCs w:val="20"/>
        </w:rPr>
        <w:t xml:space="preserve">of </w:t>
      </w:r>
      <w:r w:rsidR="004B732A">
        <w:rPr>
          <w:rFonts w:ascii="Univers" w:hAnsi="Univers" w:cs="Courier New"/>
          <w:sz w:val="20"/>
          <w:szCs w:val="20"/>
        </w:rPr>
        <w:t xml:space="preserve">Carlos and Pablo </w:t>
      </w:r>
      <w:proofErr w:type="spellStart"/>
      <w:r w:rsidR="004B732A">
        <w:rPr>
          <w:rFonts w:ascii="Univers" w:hAnsi="Univers" w:cs="Courier New"/>
          <w:sz w:val="20"/>
          <w:szCs w:val="20"/>
        </w:rPr>
        <w:t>Memoli</w:t>
      </w:r>
      <w:proofErr w:type="spellEnd"/>
      <w:r w:rsidR="004B732A">
        <w:rPr>
          <w:rFonts w:ascii="Univers" w:hAnsi="Univers" w:cs="Courier New"/>
          <w:sz w:val="20"/>
          <w:szCs w:val="20"/>
        </w:rPr>
        <w:t xml:space="preserve">.  </w:t>
      </w:r>
      <w:r w:rsidR="003E21B0">
        <w:rPr>
          <w:rFonts w:ascii="Univers" w:hAnsi="Univers" w:cs="Courier New"/>
          <w:sz w:val="20"/>
          <w:szCs w:val="20"/>
        </w:rPr>
        <w:t xml:space="preserve">Moreover, based on assertions </w:t>
      </w:r>
      <w:r w:rsidR="002103F0">
        <w:rPr>
          <w:rFonts w:ascii="Univers" w:hAnsi="Univers" w:cs="Courier New"/>
          <w:sz w:val="20"/>
          <w:szCs w:val="20"/>
        </w:rPr>
        <w:t>of</w:t>
      </w:r>
      <w:r w:rsidR="00E535F0">
        <w:rPr>
          <w:rFonts w:ascii="Univers" w:hAnsi="Univers" w:cs="Courier New"/>
          <w:sz w:val="20"/>
          <w:szCs w:val="20"/>
        </w:rPr>
        <w:t xml:space="preserve"> the petitioners, which have not been disputed by the State, as a consequence of this injunction, they have been totally </w:t>
      </w:r>
      <w:bookmarkStart w:id="0" w:name="_GoBack"/>
      <w:bookmarkEnd w:id="0"/>
      <w:r w:rsidR="00E535F0">
        <w:rPr>
          <w:rFonts w:ascii="Univers" w:hAnsi="Univers" w:cs="Courier New"/>
          <w:sz w:val="20"/>
          <w:szCs w:val="20"/>
        </w:rPr>
        <w:t>precluded from purchasing and selling</w:t>
      </w:r>
      <w:r w:rsidR="009B09FA">
        <w:rPr>
          <w:rFonts w:ascii="Univers" w:hAnsi="Univers" w:cs="Courier New"/>
          <w:sz w:val="20"/>
          <w:szCs w:val="20"/>
        </w:rPr>
        <w:t xml:space="preserve"> assets </w:t>
      </w:r>
      <w:r w:rsidR="00EB4652">
        <w:rPr>
          <w:rFonts w:ascii="Univers" w:hAnsi="Univers" w:cs="Courier New"/>
          <w:sz w:val="20"/>
          <w:szCs w:val="20"/>
        </w:rPr>
        <w:t>or from exercising o</w:t>
      </w:r>
      <w:r w:rsidR="000408DF">
        <w:rPr>
          <w:rFonts w:ascii="Univers" w:hAnsi="Univers" w:cs="Courier New"/>
          <w:sz w:val="20"/>
          <w:szCs w:val="20"/>
        </w:rPr>
        <w:t>ther related rights</w:t>
      </w:r>
      <w:r w:rsidR="00E21D62">
        <w:rPr>
          <w:rFonts w:ascii="Univers" w:hAnsi="Univers" w:cs="Courier New"/>
          <w:sz w:val="20"/>
          <w:szCs w:val="20"/>
        </w:rPr>
        <w:t>.</w:t>
      </w:r>
      <w:r w:rsidR="00E21D62" w:rsidRPr="006C17D4">
        <w:rPr>
          <w:rStyle w:val="Refdenotaalpie"/>
          <w:rFonts w:ascii="Univers" w:hAnsi="Univers"/>
          <w:sz w:val="20"/>
          <w:szCs w:val="20"/>
        </w:rPr>
        <w:footnoteReference w:id="93"/>
      </w:r>
      <w:r w:rsidR="00E21D62" w:rsidRPr="006C17D4">
        <w:rPr>
          <w:rFonts w:ascii="Univers" w:hAnsi="Univers" w:cs="Courier New"/>
          <w:sz w:val="20"/>
          <w:szCs w:val="20"/>
        </w:rPr>
        <w:t xml:space="preserve"> </w:t>
      </w:r>
      <w:r w:rsidR="000408DF">
        <w:rPr>
          <w:rFonts w:ascii="Univers" w:hAnsi="Univers" w:cs="Courier New"/>
          <w:sz w:val="20"/>
          <w:szCs w:val="20"/>
        </w:rPr>
        <w:t xml:space="preserve"> </w:t>
      </w:r>
      <w:r w:rsidR="001D5673">
        <w:rPr>
          <w:rFonts w:ascii="Univers" w:hAnsi="Univers" w:cs="Courier New"/>
          <w:sz w:val="20"/>
          <w:szCs w:val="20"/>
        </w:rPr>
        <w:t xml:space="preserve">In view of the </w:t>
      </w:r>
      <w:r>
        <w:rPr>
          <w:rFonts w:ascii="Univers" w:hAnsi="Univers" w:cs="Courier New"/>
          <w:sz w:val="20"/>
          <w:szCs w:val="20"/>
        </w:rPr>
        <w:t>jurisprudence</w:t>
      </w:r>
      <w:r w:rsidR="001D5673">
        <w:rPr>
          <w:rFonts w:ascii="Univers" w:hAnsi="Univers" w:cs="Courier New"/>
          <w:sz w:val="20"/>
          <w:szCs w:val="20"/>
        </w:rPr>
        <w:t xml:space="preserve"> of the </w:t>
      </w:r>
      <w:smartTag w:uri="urn:schemas-microsoft-com:office:smarttags" w:element="Street">
        <w:smartTag w:uri="urn:schemas-microsoft-com:office:smarttags" w:element="address">
          <w:r w:rsidR="001D5673">
            <w:rPr>
              <w:rFonts w:ascii="Univers" w:hAnsi="Univers" w:cs="Courier New"/>
              <w:sz w:val="20"/>
              <w:szCs w:val="20"/>
            </w:rPr>
            <w:t>Inter-American Court</w:t>
          </w:r>
        </w:smartTag>
      </w:smartTag>
      <w:r w:rsidR="001D5673">
        <w:rPr>
          <w:rFonts w:ascii="Univers" w:hAnsi="Univers" w:cs="Courier New"/>
          <w:sz w:val="20"/>
          <w:szCs w:val="20"/>
        </w:rPr>
        <w:t xml:space="preserve"> on the </w:t>
      </w:r>
      <w:r w:rsidR="008C6B47">
        <w:rPr>
          <w:rFonts w:ascii="Univers" w:hAnsi="Univers" w:cs="Courier New"/>
          <w:sz w:val="20"/>
          <w:szCs w:val="20"/>
        </w:rPr>
        <w:t xml:space="preserve">effect of the passage of time on the </w:t>
      </w:r>
      <w:r>
        <w:rPr>
          <w:rFonts w:ascii="Univers" w:hAnsi="Univers" w:cs="Courier New"/>
          <w:sz w:val="20"/>
          <w:szCs w:val="20"/>
        </w:rPr>
        <w:t>juridical situation</w:t>
      </w:r>
      <w:r w:rsidR="008C6B47">
        <w:rPr>
          <w:rFonts w:ascii="Univers" w:hAnsi="Univers" w:cs="Courier New"/>
          <w:sz w:val="20"/>
          <w:szCs w:val="20"/>
        </w:rPr>
        <w:t xml:space="preserve"> of person</w:t>
      </w:r>
      <w:r w:rsidR="00B17218">
        <w:rPr>
          <w:rFonts w:ascii="Univers" w:hAnsi="Univers" w:cs="Courier New"/>
          <w:sz w:val="20"/>
          <w:szCs w:val="20"/>
        </w:rPr>
        <w:t>s</w:t>
      </w:r>
      <w:r w:rsidR="008C6B47">
        <w:rPr>
          <w:rFonts w:ascii="Univers" w:hAnsi="Univers" w:cs="Courier New"/>
          <w:sz w:val="20"/>
          <w:szCs w:val="20"/>
        </w:rPr>
        <w:t xml:space="preserve">, </w:t>
      </w:r>
      <w:r w:rsidR="004624A2">
        <w:rPr>
          <w:rFonts w:ascii="Univers" w:hAnsi="Univers" w:cs="Courier New"/>
          <w:sz w:val="20"/>
          <w:szCs w:val="20"/>
        </w:rPr>
        <w:t xml:space="preserve">the IACHR finds that this substantive </w:t>
      </w:r>
      <w:r w:rsidR="00971F55">
        <w:rPr>
          <w:rFonts w:ascii="Univers" w:hAnsi="Univers" w:cs="Courier New"/>
          <w:sz w:val="20"/>
          <w:szCs w:val="20"/>
        </w:rPr>
        <w:t xml:space="preserve">and ongoing </w:t>
      </w:r>
      <w:r w:rsidR="004624A2">
        <w:rPr>
          <w:rFonts w:ascii="Univers" w:hAnsi="Univers" w:cs="Courier New"/>
          <w:sz w:val="20"/>
          <w:szCs w:val="20"/>
        </w:rPr>
        <w:t xml:space="preserve">infringement </w:t>
      </w:r>
      <w:r>
        <w:rPr>
          <w:rFonts w:ascii="Univers" w:hAnsi="Univers" w:cs="Courier New"/>
          <w:sz w:val="20"/>
          <w:szCs w:val="20"/>
        </w:rPr>
        <w:t xml:space="preserve">should have </w:t>
      </w:r>
      <w:r w:rsidR="001178EB">
        <w:rPr>
          <w:rFonts w:ascii="Univers" w:hAnsi="Univers" w:cs="Courier New"/>
          <w:sz w:val="20"/>
          <w:szCs w:val="20"/>
        </w:rPr>
        <w:t>give</w:t>
      </w:r>
      <w:r>
        <w:rPr>
          <w:rFonts w:ascii="Univers" w:hAnsi="Univers" w:cs="Courier New"/>
          <w:sz w:val="20"/>
          <w:szCs w:val="20"/>
        </w:rPr>
        <w:t>n</w:t>
      </w:r>
      <w:r w:rsidR="001178EB">
        <w:rPr>
          <w:rFonts w:ascii="Univers" w:hAnsi="Univers" w:cs="Courier New"/>
          <w:sz w:val="20"/>
          <w:szCs w:val="20"/>
        </w:rPr>
        <w:t xml:space="preserve"> rise to particular diligence on the part of judicial</w:t>
      </w:r>
      <w:r w:rsidR="0029268C">
        <w:rPr>
          <w:rFonts w:ascii="Univers" w:hAnsi="Univers" w:cs="Courier New"/>
          <w:sz w:val="20"/>
          <w:szCs w:val="20"/>
        </w:rPr>
        <w:t xml:space="preserve"> officials</w:t>
      </w:r>
      <w:r w:rsidR="00AF5B01">
        <w:rPr>
          <w:rFonts w:ascii="Univers" w:hAnsi="Univers" w:cs="Courier New"/>
          <w:sz w:val="20"/>
          <w:szCs w:val="20"/>
        </w:rPr>
        <w:t xml:space="preserve">, </w:t>
      </w:r>
      <w:r>
        <w:rPr>
          <w:rFonts w:ascii="Univers" w:hAnsi="Univers" w:cs="Courier New"/>
          <w:sz w:val="20"/>
          <w:szCs w:val="20"/>
        </w:rPr>
        <w:t>in order to</w:t>
      </w:r>
      <w:r w:rsidR="00AF5B01">
        <w:rPr>
          <w:rFonts w:ascii="Univers" w:hAnsi="Univers" w:cs="Courier New"/>
          <w:sz w:val="20"/>
          <w:szCs w:val="20"/>
        </w:rPr>
        <w:t xml:space="preserve"> </w:t>
      </w:r>
      <w:r w:rsidR="00C5022A">
        <w:rPr>
          <w:rFonts w:ascii="Univers" w:hAnsi="Univers" w:cs="Courier New"/>
          <w:sz w:val="20"/>
          <w:szCs w:val="20"/>
        </w:rPr>
        <w:t xml:space="preserve">complete </w:t>
      </w:r>
      <w:r w:rsidR="00AF5B01">
        <w:rPr>
          <w:rFonts w:ascii="Univers" w:hAnsi="Univers" w:cs="Courier New"/>
          <w:sz w:val="20"/>
          <w:szCs w:val="20"/>
        </w:rPr>
        <w:t xml:space="preserve">the case as soon as possible.  </w:t>
      </w:r>
      <w:r w:rsidR="0014360D">
        <w:rPr>
          <w:rFonts w:ascii="Univers" w:hAnsi="Univers" w:cs="Courier New"/>
          <w:sz w:val="20"/>
          <w:szCs w:val="20"/>
        </w:rPr>
        <w:t xml:space="preserve">Nonetheless, the civil proceeding has dragged </w:t>
      </w:r>
      <w:r>
        <w:rPr>
          <w:rFonts w:ascii="Univers" w:hAnsi="Univers" w:cs="Courier New"/>
          <w:sz w:val="20"/>
          <w:szCs w:val="20"/>
        </w:rPr>
        <w:t>on for</w:t>
      </w:r>
      <w:r w:rsidR="0014360D">
        <w:rPr>
          <w:rFonts w:ascii="Univers" w:hAnsi="Univers" w:cs="Courier New"/>
          <w:sz w:val="20"/>
          <w:szCs w:val="20"/>
        </w:rPr>
        <w:t xml:space="preserve"> more than</w:t>
      </w:r>
      <w:r w:rsidR="00795871">
        <w:rPr>
          <w:rFonts w:ascii="Univers" w:hAnsi="Univers" w:cs="Courier New"/>
          <w:sz w:val="20"/>
          <w:szCs w:val="20"/>
        </w:rPr>
        <w:t xml:space="preserve"> 13 years, a time period that is</w:t>
      </w:r>
      <w:r w:rsidR="0014360D">
        <w:rPr>
          <w:rFonts w:ascii="Univers" w:hAnsi="Univers" w:cs="Courier New"/>
          <w:sz w:val="20"/>
          <w:szCs w:val="20"/>
        </w:rPr>
        <w:t xml:space="preserve"> not reasonable in light of the circumstances set forth above.  The Commission finds, therefore, that the State has violated Article 8.1 of the Convention in relation to Article 1.1, because it </w:t>
      </w:r>
      <w:r w:rsidR="00133CA5">
        <w:rPr>
          <w:rFonts w:ascii="Univers" w:hAnsi="Univers" w:cs="Courier New"/>
          <w:sz w:val="20"/>
          <w:szCs w:val="20"/>
        </w:rPr>
        <w:t xml:space="preserve">violated the principle of reasonable time in the civil case against Carlos and Pablo </w:t>
      </w:r>
      <w:proofErr w:type="spellStart"/>
      <w:r w:rsidR="00133CA5">
        <w:rPr>
          <w:rFonts w:ascii="Univers" w:hAnsi="Univers" w:cs="Courier New"/>
          <w:sz w:val="20"/>
          <w:szCs w:val="20"/>
        </w:rPr>
        <w:t>Memoli</w:t>
      </w:r>
      <w:proofErr w:type="spellEnd"/>
      <w:r w:rsidR="00133CA5">
        <w:rPr>
          <w:rFonts w:ascii="Univers" w:hAnsi="Univers" w:cs="Courier New"/>
          <w:sz w:val="20"/>
          <w:szCs w:val="20"/>
        </w:rPr>
        <w:t>.</w:t>
      </w:r>
      <w:r w:rsidR="0070532E" w:rsidRPr="006C17D4">
        <w:rPr>
          <w:rFonts w:ascii="Univers" w:hAnsi="Univers" w:cs="Courier New"/>
          <w:sz w:val="20"/>
          <w:szCs w:val="20"/>
        </w:rPr>
        <w:t> </w:t>
      </w:r>
    </w:p>
    <w:p w:rsidR="0070532E" w:rsidRPr="006C17D4" w:rsidRDefault="0070532E" w:rsidP="007A6745">
      <w:pPr>
        <w:jc w:val="both"/>
        <w:rPr>
          <w:rFonts w:ascii="Univers" w:hAnsi="Univers"/>
          <w:sz w:val="20"/>
          <w:szCs w:val="20"/>
        </w:rPr>
      </w:pPr>
    </w:p>
    <w:p w:rsidR="0070532E" w:rsidRPr="006C17D4" w:rsidRDefault="00D76284" w:rsidP="007A6745">
      <w:pPr>
        <w:numPr>
          <w:ilvl w:val="0"/>
          <w:numId w:val="2"/>
        </w:numPr>
        <w:tabs>
          <w:tab w:val="clear" w:pos="1440"/>
        </w:tabs>
        <w:jc w:val="both"/>
        <w:rPr>
          <w:rFonts w:ascii="Univers" w:hAnsi="Univers"/>
          <w:sz w:val="20"/>
          <w:szCs w:val="20"/>
        </w:rPr>
      </w:pPr>
      <w:r>
        <w:rPr>
          <w:rFonts w:ascii="Univers" w:hAnsi="Univers"/>
          <w:sz w:val="20"/>
          <w:szCs w:val="20"/>
        </w:rPr>
        <w:t xml:space="preserve">With regard </w:t>
      </w:r>
      <w:r w:rsidR="008E0CDB">
        <w:rPr>
          <w:rFonts w:ascii="Univers" w:hAnsi="Univers"/>
          <w:sz w:val="20"/>
          <w:szCs w:val="20"/>
        </w:rPr>
        <w:t xml:space="preserve">to the civil case brought on the basis of the statements made by Carlos and Pablo </w:t>
      </w:r>
      <w:proofErr w:type="spellStart"/>
      <w:r w:rsidR="008E0CDB">
        <w:rPr>
          <w:rFonts w:ascii="Univers" w:hAnsi="Univers"/>
          <w:sz w:val="20"/>
          <w:szCs w:val="20"/>
        </w:rPr>
        <w:t>Memoli</w:t>
      </w:r>
      <w:proofErr w:type="spellEnd"/>
      <w:r w:rsidR="008E0CDB">
        <w:rPr>
          <w:rFonts w:ascii="Univers" w:hAnsi="Univers"/>
          <w:sz w:val="20"/>
          <w:szCs w:val="20"/>
        </w:rPr>
        <w:t>, the Commission</w:t>
      </w:r>
      <w:r w:rsidR="00E21D62">
        <w:rPr>
          <w:rFonts w:ascii="Univers" w:hAnsi="Univers"/>
          <w:sz w:val="20"/>
          <w:szCs w:val="20"/>
        </w:rPr>
        <w:t xml:space="preserve"> </w:t>
      </w:r>
      <w:r w:rsidR="008E0CDB">
        <w:rPr>
          <w:rFonts w:ascii="Univers" w:hAnsi="Univers"/>
          <w:sz w:val="20"/>
          <w:szCs w:val="20"/>
        </w:rPr>
        <w:t>recalls</w:t>
      </w:r>
      <w:r w:rsidR="00E21D62">
        <w:rPr>
          <w:rFonts w:ascii="Univers" w:hAnsi="Univers"/>
          <w:sz w:val="20"/>
          <w:szCs w:val="20"/>
        </w:rPr>
        <w:t xml:space="preserve"> that its Declaration of Principles on Freedom of Expression recognizes that civil sanctions ca</w:t>
      </w:r>
      <w:r w:rsidR="000F2908">
        <w:rPr>
          <w:rFonts w:ascii="Univers" w:hAnsi="Univers"/>
          <w:sz w:val="20"/>
          <w:szCs w:val="20"/>
        </w:rPr>
        <w:t>n be a valid tool for protecting</w:t>
      </w:r>
      <w:r w:rsidR="00E21D62">
        <w:rPr>
          <w:rFonts w:ascii="Univers" w:hAnsi="Univers"/>
          <w:sz w:val="20"/>
          <w:szCs w:val="20"/>
        </w:rPr>
        <w:t xml:space="preserve"> individuals’ reputations.</w:t>
      </w:r>
      <w:r w:rsidR="00E21D62">
        <w:rPr>
          <w:rStyle w:val="Refdenotaalpie"/>
          <w:rFonts w:ascii="Univers" w:hAnsi="Univers"/>
          <w:sz w:val="20"/>
          <w:szCs w:val="20"/>
        </w:rPr>
        <w:footnoteReference w:id="94"/>
      </w:r>
      <w:r w:rsidR="00E21D62">
        <w:rPr>
          <w:rFonts w:ascii="Univers" w:hAnsi="Univers"/>
          <w:sz w:val="20"/>
          <w:szCs w:val="20"/>
        </w:rPr>
        <w:t xml:space="preserve"> However, t</w:t>
      </w:r>
      <w:r w:rsidR="00CE095D">
        <w:rPr>
          <w:rFonts w:ascii="Univers" w:hAnsi="Univers"/>
          <w:sz w:val="20"/>
          <w:szCs w:val="20"/>
        </w:rPr>
        <w:t xml:space="preserve">he </w:t>
      </w:r>
      <w:smartTag w:uri="urn:schemas-microsoft-com:office:smarttags" w:element="Street">
        <w:smartTag w:uri="urn:schemas-microsoft-com:office:smarttags" w:element="address">
          <w:r w:rsidR="00CE095D">
            <w:rPr>
              <w:rFonts w:ascii="Univers" w:hAnsi="Univers"/>
              <w:sz w:val="20"/>
              <w:szCs w:val="20"/>
            </w:rPr>
            <w:t>Inter-American Court</w:t>
          </w:r>
        </w:smartTag>
      </w:smartTag>
      <w:r w:rsidR="00CE095D">
        <w:rPr>
          <w:rFonts w:ascii="Univers" w:hAnsi="Univers"/>
          <w:sz w:val="20"/>
          <w:szCs w:val="20"/>
        </w:rPr>
        <w:t xml:space="preserve"> has established that civil proceedings </w:t>
      </w:r>
      <w:r w:rsidR="000F2908">
        <w:rPr>
          <w:rFonts w:ascii="Univers" w:hAnsi="Univers"/>
          <w:sz w:val="20"/>
          <w:szCs w:val="20"/>
        </w:rPr>
        <w:t>in the area</w:t>
      </w:r>
      <w:r w:rsidR="00D6389F">
        <w:rPr>
          <w:rFonts w:ascii="Univers" w:hAnsi="Univers"/>
          <w:sz w:val="20"/>
          <w:szCs w:val="20"/>
        </w:rPr>
        <w:t xml:space="preserve"> of freedom of expression should </w:t>
      </w:r>
      <w:r w:rsidR="005B5FFB">
        <w:rPr>
          <w:rFonts w:ascii="Univers" w:hAnsi="Univers"/>
          <w:sz w:val="20"/>
          <w:szCs w:val="20"/>
        </w:rPr>
        <w:t xml:space="preserve">be strictly </w:t>
      </w:r>
      <w:r w:rsidR="00B16FD6">
        <w:rPr>
          <w:rFonts w:ascii="Univers" w:hAnsi="Univers"/>
          <w:sz w:val="20"/>
          <w:szCs w:val="20"/>
        </w:rPr>
        <w:t>proportionate</w:t>
      </w:r>
      <w:r w:rsidR="005B5FFB">
        <w:rPr>
          <w:rFonts w:ascii="Univers" w:hAnsi="Univers"/>
          <w:sz w:val="20"/>
          <w:szCs w:val="20"/>
        </w:rPr>
        <w:t xml:space="preserve"> so</w:t>
      </w:r>
      <w:r w:rsidR="00E53665">
        <w:rPr>
          <w:rFonts w:ascii="Univers" w:hAnsi="Univers"/>
          <w:sz w:val="20"/>
          <w:szCs w:val="20"/>
        </w:rPr>
        <w:t xml:space="preserve"> as not</w:t>
      </w:r>
      <w:r>
        <w:rPr>
          <w:rFonts w:ascii="Univers" w:hAnsi="Univers"/>
          <w:sz w:val="20"/>
          <w:szCs w:val="20"/>
        </w:rPr>
        <w:t xml:space="preserve"> to</w:t>
      </w:r>
      <w:r w:rsidR="005B5FFB">
        <w:rPr>
          <w:rFonts w:ascii="Univers" w:hAnsi="Univers"/>
          <w:sz w:val="20"/>
          <w:szCs w:val="20"/>
        </w:rPr>
        <w:t xml:space="preserve"> </w:t>
      </w:r>
      <w:r w:rsidR="00F706F9">
        <w:rPr>
          <w:rFonts w:ascii="Univers" w:hAnsi="Univers"/>
          <w:sz w:val="20"/>
          <w:szCs w:val="20"/>
        </w:rPr>
        <w:t xml:space="preserve">have </w:t>
      </w:r>
      <w:r w:rsidR="005B5FFB">
        <w:rPr>
          <w:rFonts w:ascii="Univers" w:hAnsi="Univers"/>
          <w:sz w:val="20"/>
          <w:szCs w:val="20"/>
        </w:rPr>
        <w:t>a</w:t>
      </w:r>
      <w:r w:rsidR="005838C7">
        <w:rPr>
          <w:rFonts w:ascii="Univers" w:hAnsi="Univers"/>
          <w:sz w:val="20"/>
          <w:szCs w:val="20"/>
        </w:rPr>
        <w:t xml:space="preserve"> chilling effect on speech.</w:t>
      </w:r>
      <w:r w:rsidR="005B5FFB">
        <w:rPr>
          <w:rFonts w:ascii="Univers" w:hAnsi="Univers"/>
          <w:sz w:val="20"/>
          <w:szCs w:val="20"/>
        </w:rPr>
        <w:t xml:space="preserve"> </w:t>
      </w:r>
      <w:r w:rsidR="008E0CDB">
        <w:rPr>
          <w:rFonts w:ascii="Univers" w:hAnsi="Univers"/>
          <w:sz w:val="20"/>
          <w:szCs w:val="20"/>
        </w:rPr>
        <w:t xml:space="preserve"> </w:t>
      </w:r>
      <w:r w:rsidR="0000481F">
        <w:rPr>
          <w:rFonts w:ascii="Univers" w:hAnsi="Univers"/>
          <w:sz w:val="20"/>
          <w:szCs w:val="20"/>
        </w:rPr>
        <w:t xml:space="preserve">This rule </w:t>
      </w:r>
      <w:r w:rsidR="00DA5A0A">
        <w:rPr>
          <w:rFonts w:ascii="Univers" w:hAnsi="Univers"/>
          <w:sz w:val="20"/>
          <w:szCs w:val="20"/>
        </w:rPr>
        <w:t xml:space="preserve">is </w:t>
      </w:r>
      <w:r w:rsidR="006C337A">
        <w:rPr>
          <w:rFonts w:ascii="Univers" w:hAnsi="Univers"/>
          <w:sz w:val="20"/>
          <w:szCs w:val="20"/>
        </w:rPr>
        <w:t xml:space="preserve">particularly important </w:t>
      </w:r>
      <w:r w:rsidR="00DD577D">
        <w:rPr>
          <w:rFonts w:ascii="Univers" w:hAnsi="Univers"/>
          <w:sz w:val="20"/>
          <w:szCs w:val="20"/>
        </w:rPr>
        <w:t xml:space="preserve">in matters relating to issues of public interest, </w:t>
      </w:r>
      <w:r w:rsidR="00177681">
        <w:rPr>
          <w:rFonts w:ascii="Univers" w:hAnsi="Univers"/>
          <w:sz w:val="20"/>
          <w:szCs w:val="20"/>
        </w:rPr>
        <w:t>since “the fear of civil sanction […</w:t>
      </w:r>
      <w:proofErr w:type="gramStart"/>
      <w:r w:rsidR="00177681">
        <w:rPr>
          <w:rFonts w:ascii="Univers" w:hAnsi="Univers"/>
          <w:sz w:val="20"/>
          <w:szCs w:val="20"/>
        </w:rPr>
        <w:t>]</w:t>
      </w:r>
      <w:r w:rsidR="008C1F12">
        <w:rPr>
          <w:rFonts w:ascii="Univers" w:hAnsi="Univers"/>
          <w:sz w:val="20"/>
          <w:szCs w:val="20"/>
        </w:rPr>
        <w:t>any</w:t>
      </w:r>
      <w:proofErr w:type="gramEnd"/>
      <w:r w:rsidR="008C1F12">
        <w:rPr>
          <w:rFonts w:ascii="Univers" w:hAnsi="Univers"/>
          <w:sz w:val="20"/>
          <w:szCs w:val="20"/>
        </w:rPr>
        <w:t xml:space="preserve"> way it is</w:t>
      </w:r>
      <w:r w:rsidR="00177681">
        <w:rPr>
          <w:rFonts w:ascii="Univers" w:hAnsi="Univers"/>
          <w:sz w:val="20"/>
          <w:szCs w:val="20"/>
        </w:rPr>
        <w:t xml:space="preserve"> viewed</w:t>
      </w:r>
      <w:r w:rsidR="008C1F12">
        <w:rPr>
          <w:rFonts w:ascii="Univers" w:hAnsi="Univers"/>
          <w:sz w:val="20"/>
          <w:szCs w:val="20"/>
        </w:rPr>
        <w:t xml:space="preserve"> can be</w:t>
      </w:r>
      <w:r w:rsidR="00177681">
        <w:rPr>
          <w:rFonts w:ascii="Univers" w:hAnsi="Univers"/>
          <w:sz w:val="20"/>
          <w:szCs w:val="20"/>
        </w:rPr>
        <w:t xml:space="preserve"> as or more intimidating or chilling for the exercise of the freedom of expression than a criminal sanction can be, inasmuch as </w:t>
      </w:r>
      <w:r w:rsidR="005251FD">
        <w:rPr>
          <w:rFonts w:ascii="Univers" w:hAnsi="Univers"/>
          <w:sz w:val="20"/>
          <w:szCs w:val="20"/>
        </w:rPr>
        <w:t xml:space="preserve">it </w:t>
      </w:r>
      <w:r w:rsidR="00177681">
        <w:rPr>
          <w:rFonts w:ascii="Univers" w:hAnsi="Univers"/>
          <w:sz w:val="20"/>
          <w:szCs w:val="20"/>
        </w:rPr>
        <w:t>has the p</w:t>
      </w:r>
      <w:r w:rsidR="005B4C40">
        <w:rPr>
          <w:rFonts w:ascii="Univers" w:hAnsi="Univers"/>
          <w:sz w:val="20"/>
          <w:szCs w:val="20"/>
        </w:rPr>
        <w:t xml:space="preserve">otential to </w:t>
      </w:r>
      <w:r w:rsidR="00470789">
        <w:rPr>
          <w:rFonts w:ascii="Univers" w:hAnsi="Univers"/>
          <w:sz w:val="20"/>
          <w:szCs w:val="20"/>
        </w:rPr>
        <w:t xml:space="preserve">endanger </w:t>
      </w:r>
      <w:r w:rsidR="005B4C40">
        <w:rPr>
          <w:rFonts w:ascii="Univers" w:hAnsi="Univers"/>
          <w:sz w:val="20"/>
          <w:szCs w:val="20"/>
        </w:rPr>
        <w:t>personal and family life.</w:t>
      </w:r>
      <w:r w:rsidR="0070532E" w:rsidRPr="006C17D4">
        <w:rPr>
          <w:rFonts w:ascii="Univers" w:hAnsi="Univers"/>
          <w:sz w:val="20"/>
          <w:szCs w:val="20"/>
        </w:rPr>
        <w:t>”</w:t>
      </w:r>
      <w:r w:rsidR="0070532E" w:rsidRPr="006C17D4">
        <w:rPr>
          <w:rStyle w:val="Refdenotaalpie"/>
          <w:rFonts w:ascii="Univers" w:hAnsi="Univers"/>
          <w:sz w:val="18"/>
          <w:szCs w:val="18"/>
        </w:rPr>
        <w:footnoteReference w:id="95"/>
      </w:r>
      <w:r w:rsidR="00E21D62">
        <w:rPr>
          <w:rFonts w:ascii="Univers" w:hAnsi="Univers"/>
          <w:sz w:val="20"/>
          <w:szCs w:val="20"/>
        </w:rPr>
        <w:t xml:space="preserve"> At the same time, the </w:t>
      </w:r>
      <w:r w:rsidR="00E21D62">
        <w:rPr>
          <w:rFonts w:ascii="Univers" w:hAnsi="Univers"/>
          <w:sz w:val="20"/>
          <w:szCs w:val="20"/>
        </w:rPr>
        <w:lastRenderedPageBreak/>
        <w:t xml:space="preserve">burden imposed by the legal proceedings themselves should not be disproportionate to that which should be accepted as </w:t>
      </w:r>
      <w:r w:rsidR="000F2908">
        <w:rPr>
          <w:rFonts w:ascii="Univers" w:hAnsi="Univers"/>
          <w:sz w:val="20"/>
          <w:szCs w:val="20"/>
        </w:rPr>
        <w:t>a consequence</w:t>
      </w:r>
      <w:r w:rsidR="00E21D62">
        <w:rPr>
          <w:rFonts w:ascii="Univers" w:hAnsi="Univers"/>
          <w:sz w:val="20"/>
          <w:szCs w:val="20"/>
        </w:rPr>
        <w:t xml:space="preserve"> of pertaining to a society </w:t>
      </w:r>
      <w:proofErr w:type="spellStart"/>
      <w:r w:rsidR="00E21D62">
        <w:rPr>
          <w:rFonts w:ascii="Univers" w:hAnsi="Univers"/>
          <w:sz w:val="20"/>
          <w:szCs w:val="20"/>
        </w:rPr>
        <w:t>governmed</w:t>
      </w:r>
      <w:proofErr w:type="spellEnd"/>
      <w:r w:rsidR="00E21D62">
        <w:rPr>
          <w:rFonts w:ascii="Univers" w:hAnsi="Univers"/>
          <w:sz w:val="20"/>
          <w:szCs w:val="20"/>
        </w:rPr>
        <w:t xml:space="preserve"> by the rule of law.</w:t>
      </w:r>
      <w:r w:rsidR="00E21D62">
        <w:rPr>
          <w:rStyle w:val="Refdenotaalpie"/>
          <w:rFonts w:ascii="Univers" w:hAnsi="Univers"/>
          <w:sz w:val="20"/>
          <w:szCs w:val="20"/>
        </w:rPr>
        <w:footnoteReference w:id="96"/>
      </w:r>
    </w:p>
    <w:p w:rsidR="0070532E" w:rsidRPr="006C17D4" w:rsidRDefault="0070532E" w:rsidP="007A6745">
      <w:pPr>
        <w:ind w:left="720"/>
        <w:jc w:val="both"/>
        <w:rPr>
          <w:rFonts w:ascii="Univers" w:hAnsi="Univers"/>
          <w:sz w:val="18"/>
          <w:szCs w:val="18"/>
        </w:rPr>
      </w:pPr>
    </w:p>
    <w:p w:rsidR="007A6745" w:rsidRPr="006C17D4" w:rsidRDefault="000F5C62" w:rsidP="007A6745">
      <w:pPr>
        <w:numPr>
          <w:ilvl w:val="0"/>
          <w:numId w:val="2"/>
        </w:numPr>
        <w:tabs>
          <w:tab w:val="clear" w:pos="1440"/>
        </w:tabs>
        <w:jc w:val="both"/>
        <w:rPr>
          <w:rFonts w:ascii="Univers" w:hAnsi="Univers"/>
          <w:sz w:val="20"/>
          <w:szCs w:val="20"/>
        </w:rPr>
      </w:pPr>
      <w:r>
        <w:rPr>
          <w:rFonts w:ascii="Univers" w:hAnsi="Univers"/>
          <w:sz w:val="20"/>
          <w:szCs w:val="20"/>
        </w:rPr>
        <w:t xml:space="preserve">In the case at hand, the Commission notes that the civil suit against Carlos and Pablo </w:t>
      </w:r>
      <w:proofErr w:type="spellStart"/>
      <w:r>
        <w:rPr>
          <w:rFonts w:ascii="Univers" w:hAnsi="Univers"/>
          <w:sz w:val="20"/>
          <w:szCs w:val="20"/>
        </w:rPr>
        <w:t>Memoli</w:t>
      </w:r>
      <w:proofErr w:type="spellEnd"/>
      <w:r>
        <w:rPr>
          <w:rFonts w:ascii="Univers" w:hAnsi="Univers"/>
          <w:sz w:val="20"/>
          <w:szCs w:val="20"/>
        </w:rPr>
        <w:t xml:space="preserve"> for the sum of 90,000 Argentine pe</w:t>
      </w:r>
      <w:r w:rsidR="00786FA3">
        <w:rPr>
          <w:rFonts w:ascii="Univers" w:hAnsi="Univers"/>
          <w:sz w:val="20"/>
          <w:szCs w:val="20"/>
        </w:rPr>
        <w:t>sos, together with</w:t>
      </w:r>
      <w:r w:rsidR="00CE5E9C">
        <w:rPr>
          <w:rFonts w:ascii="Univers" w:hAnsi="Univers"/>
          <w:sz w:val="20"/>
          <w:szCs w:val="20"/>
        </w:rPr>
        <w:t xml:space="preserve"> the general </w:t>
      </w:r>
      <w:r w:rsidR="00E5431B">
        <w:rPr>
          <w:rFonts w:ascii="Univers" w:hAnsi="Univers"/>
          <w:sz w:val="20"/>
          <w:szCs w:val="20"/>
        </w:rPr>
        <w:t>injunction of assets</w:t>
      </w:r>
      <w:r w:rsidR="00713D1D">
        <w:rPr>
          <w:rFonts w:ascii="Univers" w:hAnsi="Univers"/>
          <w:sz w:val="20"/>
          <w:szCs w:val="20"/>
        </w:rPr>
        <w:t xml:space="preserve"> that has been in effect for more than 15 years</w:t>
      </w:r>
      <w:r w:rsidR="005131EB">
        <w:rPr>
          <w:rFonts w:ascii="Univers" w:hAnsi="Univers"/>
          <w:sz w:val="20"/>
          <w:szCs w:val="20"/>
        </w:rPr>
        <w:t>, ha</w:t>
      </w:r>
      <w:r w:rsidR="00D76284">
        <w:rPr>
          <w:rFonts w:ascii="Univers" w:hAnsi="Univers"/>
          <w:sz w:val="20"/>
          <w:szCs w:val="20"/>
        </w:rPr>
        <w:t>s</w:t>
      </w:r>
      <w:r w:rsidR="00713D1D">
        <w:rPr>
          <w:rFonts w:ascii="Univers" w:hAnsi="Univers"/>
          <w:sz w:val="20"/>
          <w:szCs w:val="20"/>
        </w:rPr>
        <w:t xml:space="preserve"> not only</w:t>
      </w:r>
      <w:r w:rsidR="002F659C">
        <w:rPr>
          <w:rFonts w:ascii="Univers" w:hAnsi="Univers"/>
          <w:sz w:val="20"/>
          <w:szCs w:val="20"/>
        </w:rPr>
        <w:t xml:space="preserve"> generated fear of possible civil sanction, but </w:t>
      </w:r>
      <w:r w:rsidR="00A06343">
        <w:rPr>
          <w:rFonts w:ascii="Univers" w:hAnsi="Univers"/>
          <w:sz w:val="20"/>
          <w:szCs w:val="20"/>
        </w:rPr>
        <w:t>also</w:t>
      </w:r>
      <w:r w:rsidR="002F659C">
        <w:rPr>
          <w:rFonts w:ascii="Univers" w:hAnsi="Univers"/>
          <w:sz w:val="20"/>
          <w:szCs w:val="20"/>
        </w:rPr>
        <w:t xml:space="preserve"> effectively compromised the personal lives and life </w:t>
      </w:r>
      <w:r w:rsidR="00D76284">
        <w:rPr>
          <w:rFonts w:ascii="Univers" w:hAnsi="Univers"/>
          <w:sz w:val="20"/>
          <w:szCs w:val="20"/>
        </w:rPr>
        <w:t xml:space="preserve">projects </w:t>
      </w:r>
      <w:r w:rsidR="002F659C">
        <w:rPr>
          <w:rFonts w:ascii="Univers" w:hAnsi="Univers"/>
          <w:sz w:val="20"/>
          <w:szCs w:val="20"/>
        </w:rPr>
        <w:t xml:space="preserve">of the petitioners.  </w:t>
      </w:r>
      <w:r w:rsidR="00546E9C">
        <w:rPr>
          <w:rFonts w:ascii="Univers" w:hAnsi="Univers"/>
          <w:sz w:val="20"/>
          <w:szCs w:val="20"/>
        </w:rPr>
        <w:t xml:space="preserve">In fact, Carlos and Pablo </w:t>
      </w:r>
      <w:proofErr w:type="spellStart"/>
      <w:r w:rsidR="00546E9C">
        <w:rPr>
          <w:rFonts w:ascii="Univers" w:hAnsi="Univers"/>
          <w:sz w:val="20"/>
          <w:szCs w:val="20"/>
        </w:rPr>
        <w:t>Memoli</w:t>
      </w:r>
      <w:proofErr w:type="spellEnd"/>
      <w:r w:rsidR="00546E9C">
        <w:rPr>
          <w:rFonts w:ascii="Univers" w:hAnsi="Univers"/>
          <w:sz w:val="20"/>
          <w:szCs w:val="20"/>
        </w:rPr>
        <w:t xml:space="preserve"> have been precluded from fully </w:t>
      </w:r>
      <w:r w:rsidR="00E8464B">
        <w:rPr>
          <w:rFonts w:ascii="Univers" w:hAnsi="Univers"/>
          <w:sz w:val="20"/>
          <w:szCs w:val="20"/>
        </w:rPr>
        <w:t xml:space="preserve">realizing themselves as citizens during a very protracted period of time as a consequence of </w:t>
      </w:r>
      <w:r w:rsidR="00E21D62">
        <w:rPr>
          <w:rFonts w:ascii="Univers" w:hAnsi="Univers"/>
          <w:sz w:val="20"/>
          <w:szCs w:val="20"/>
        </w:rPr>
        <w:t xml:space="preserve">the particular circumstances, including the freezing of their assets for more than 15 years, of </w:t>
      </w:r>
      <w:r w:rsidR="00E8464B">
        <w:rPr>
          <w:rFonts w:ascii="Univers" w:hAnsi="Univers"/>
          <w:sz w:val="20"/>
          <w:szCs w:val="20"/>
        </w:rPr>
        <w:t xml:space="preserve">a civil </w:t>
      </w:r>
      <w:r w:rsidR="00452214">
        <w:rPr>
          <w:rFonts w:ascii="Univers" w:hAnsi="Univers"/>
          <w:sz w:val="20"/>
          <w:szCs w:val="20"/>
        </w:rPr>
        <w:t xml:space="preserve">suit </w:t>
      </w:r>
      <w:r w:rsidR="00E8464B">
        <w:rPr>
          <w:rFonts w:ascii="Univers" w:hAnsi="Univers"/>
          <w:sz w:val="20"/>
          <w:szCs w:val="20"/>
        </w:rPr>
        <w:t xml:space="preserve">that was brought in response to </w:t>
      </w:r>
      <w:r w:rsidR="00D76284">
        <w:rPr>
          <w:rFonts w:ascii="Univers" w:hAnsi="Univers"/>
          <w:sz w:val="20"/>
          <w:szCs w:val="20"/>
        </w:rPr>
        <w:t xml:space="preserve">the </w:t>
      </w:r>
      <w:r w:rsidR="00E8464B">
        <w:rPr>
          <w:rFonts w:ascii="Univers" w:hAnsi="Univers"/>
          <w:sz w:val="20"/>
          <w:szCs w:val="20"/>
        </w:rPr>
        <w:t>alleg</w:t>
      </w:r>
      <w:r w:rsidR="003E6DF1">
        <w:rPr>
          <w:rFonts w:ascii="Univers" w:hAnsi="Univers"/>
          <w:sz w:val="20"/>
          <w:szCs w:val="20"/>
        </w:rPr>
        <w:t>ed damage caused by</w:t>
      </w:r>
      <w:r w:rsidR="00D76284">
        <w:rPr>
          <w:rFonts w:ascii="Univers" w:hAnsi="Univers"/>
          <w:sz w:val="20"/>
          <w:szCs w:val="20"/>
        </w:rPr>
        <w:t xml:space="preserve"> their</w:t>
      </w:r>
      <w:r w:rsidR="003E6DF1">
        <w:rPr>
          <w:rFonts w:ascii="Univers" w:hAnsi="Univers"/>
          <w:sz w:val="20"/>
          <w:szCs w:val="20"/>
        </w:rPr>
        <w:t xml:space="preserve"> statements</w:t>
      </w:r>
      <w:r w:rsidR="007A6745" w:rsidRPr="006C17D4">
        <w:rPr>
          <w:rFonts w:ascii="Univers" w:hAnsi="Univers"/>
          <w:sz w:val="20"/>
          <w:szCs w:val="20"/>
        </w:rPr>
        <w:t xml:space="preserve">. </w:t>
      </w:r>
    </w:p>
    <w:p w:rsidR="007372CC" w:rsidRPr="006C17D4" w:rsidRDefault="007372CC" w:rsidP="007372CC">
      <w:pPr>
        <w:jc w:val="both"/>
        <w:rPr>
          <w:rFonts w:ascii="Univers" w:hAnsi="Univers"/>
          <w:sz w:val="20"/>
          <w:szCs w:val="20"/>
        </w:rPr>
      </w:pPr>
    </w:p>
    <w:p w:rsidR="00575898" w:rsidRPr="006C17D4" w:rsidRDefault="00C72254" w:rsidP="007372CC">
      <w:pPr>
        <w:numPr>
          <w:ilvl w:val="0"/>
          <w:numId w:val="2"/>
        </w:numPr>
        <w:tabs>
          <w:tab w:val="clear" w:pos="1440"/>
        </w:tabs>
        <w:jc w:val="both"/>
        <w:rPr>
          <w:rFonts w:ascii="Univers" w:hAnsi="Univers"/>
          <w:sz w:val="20"/>
          <w:szCs w:val="20"/>
        </w:rPr>
      </w:pPr>
      <w:r>
        <w:rPr>
          <w:rFonts w:ascii="Univers" w:hAnsi="Univers"/>
          <w:sz w:val="20"/>
          <w:szCs w:val="20"/>
        </w:rPr>
        <w:t xml:space="preserve">In the case of </w:t>
      </w:r>
      <w:r w:rsidR="00392EA4" w:rsidRPr="006C17D4">
        <w:rPr>
          <w:rFonts w:ascii="Univers" w:hAnsi="Univers"/>
          <w:i/>
          <w:sz w:val="20"/>
          <w:szCs w:val="20"/>
        </w:rPr>
        <w:t xml:space="preserve">Ricardo </w:t>
      </w:r>
      <w:proofErr w:type="spellStart"/>
      <w:r w:rsidR="00392EA4" w:rsidRPr="006C17D4">
        <w:rPr>
          <w:rFonts w:ascii="Univers" w:hAnsi="Univers"/>
          <w:i/>
          <w:sz w:val="20"/>
          <w:szCs w:val="20"/>
        </w:rPr>
        <w:t>Canese</w:t>
      </w:r>
      <w:proofErr w:type="spellEnd"/>
      <w:r w:rsidR="00392EA4" w:rsidRPr="006C17D4">
        <w:rPr>
          <w:rFonts w:ascii="Univers" w:hAnsi="Univers"/>
          <w:i/>
          <w:sz w:val="20"/>
          <w:szCs w:val="20"/>
        </w:rPr>
        <w:t xml:space="preserve"> vs. Paraguay</w:t>
      </w:r>
      <w:r w:rsidR="00392EA4" w:rsidRPr="006C17D4">
        <w:rPr>
          <w:rFonts w:ascii="Univers" w:hAnsi="Univers"/>
          <w:sz w:val="20"/>
          <w:szCs w:val="20"/>
        </w:rPr>
        <w:t xml:space="preserve">, </w:t>
      </w:r>
      <w:r>
        <w:rPr>
          <w:rFonts w:ascii="Univers" w:hAnsi="Univers"/>
          <w:sz w:val="20"/>
          <w:szCs w:val="20"/>
        </w:rPr>
        <w:t xml:space="preserve">the Inter-American Court found that </w:t>
      </w:r>
      <w:r w:rsidR="00682D5D">
        <w:rPr>
          <w:rFonts w:ascii="Univers" w:hAnsi="Univers"/>
          <w:sz w:val="20"/>
          <w:szCs w:val="20"/>
        </w:rPr>
        <w:t xml:space="preserve">there was </w:t>
      </w:r>
      <w:r>
        <w:rPr>
          <w:rFonts w:ascii="Univers" w:hAnsi="Univers"/>
          <w:sz w:val="20"/>
          <w:szCs w:val="20"/>
        </w:rPr>
        <w:t xml:space="preserve">a disproportionate infringement of the right to freedom of expression of the victim stemming from a criminal proceeding </w:t>
      </w:r>
      <w:r w:rsidR="00AF74D2">
        <w:rPr>
          <w:rFonts w:ascii="Univers" w:hAnsi="Univers"/>
          <w:sz w:val="20"/>
          <w:szCs w:val="20"/>
        </w:rPr>
        <w:t xml:space="preserve">for defamation and slander, </w:t>
      </w:r>
      <w:r w:rsidR="000B054C">
        <w:rPr>
          <w:rFonts w:ascii="Univers" w:hAnsi="Univers"/>
          <w:sz w:val="20"/>
          <w:szCs w:val="20"/>
        </w:rPr>
        <w:t xml:space="preserve">even though the sentences imposed at the trial and appeals levels were never executed </w:t>
      </w:r>
      <w:r w:rsidR="006B2A98">
        <w:rPr>
          <w:rFonts w:ascii="Univers" w:hAnsi="Univers"/>
          <w:sz w:val="20"/>
          <w:szCs w:val="20"/>
        </w:rPr>
        <w:t>and the victim was acquitted in the end at the highest level of appeal.</w:t>
      </w:r>
      <w:r w:rsidR="007372CC" w:rsidRPr="006C17D4">
        <w:rPr>
          <w:rStyle w:val="Refdenotaalpie"/>
          <w:rFonts w:ascii="Univers" w:hAnsi="Univers"/>
          <w:sz w:val="20"/>
          <w:szCs w:val="20"/>
        </w:rPr>
        <w:footnoteReference w:id="97"/>
      </w:r>
      <w:r w:rsidR="001E1265" w:rsidRPr="006C17D4">
        <w:rPr>
          <w:rFonts w:ascii="Univers" w:hAnsi="Univers"/>
          <w:sz w:val="20"/>
          <w:szCs w:val="20"/>
        </w:rPr>
        <w:t xml:space="preserve"> </w:t>
      </w:r>
      <w:r w:rsidR="00994A09">
        <w:rPr>
          <w:rFonts w:ascii="Univers" w:hAnsi="Univers"/>
          <w:sz w:val="20"/>
          <w:szCs w:val="20"/>
        </w:rPr>
        <w:t xml:space="preserve"> In order to </w:t>
      </w:r>
      <w:r w:rsidR="00D76284">
        <w:rPr>
          <w:rFonts w:ascii="Univers" w:hAnsi="Univers"/>
          <w:sz w:val="20"/>
          <w:szCs w:val="20"/>
        </w:rPr>
        <w:t>arrive at</w:t>
      </w:r>
      <w:r w:rsidR="00994A09">
        <w:rPr>
          <w:rFonts w:ascii="Univers" w:hAnsi="Univers"/>
          <w:sz w:val="20"/>
          <w:szCs w:val="20"/>
        </w:rPr>
        <w:t xml:space="preserve"> this conclusion, the Court took into account, </w:t>
      </w:r>
      <w:r w:rsidR="00994A09">
        <w:rPr>
          <w:rFonts w:ascii="Univers" w:hAnsi="Univers"/>
          <w:i/>
          <w:sz w:val="20"/>
          <w:szCs w:val="20"/>
        </w:rPr>
        <w:t xml:space="preserve">inter alia, </w:t>
      </w:r>
      <w:r w:rsidR="00994A09">
        <w:rPr>
          <w:rFonts w:ascii="Univers" w:hAnsi="Univers"/>
          <w:sz w:val="20"/>
          <w:szCs w:val="20"/>
        </w:rPr>
        <w:t xml:space="preserve">that </w:t>
      </w:r>
      <w:r w:rsidR="00D76284">
        <w:rPr>
          <w:rFonts w:ascii="Univers" w:hAnsi="Univers"/>
          <w:sz w:val="20"/>
          <w:szCs w:val="20"/>
        </w:rPr>
        <w:t xml:space="preserve">for </w:t>
      </w:r>
      <w:r w:rsidR="00994A09">
        <w:rPr>
          <w:rFonts w:ascii="Univers" w:hAnsi="Univers"/>
          <w:sz w:val="20"/>
          <w:szCs w:val="20"/>
        </w:rPr>
        <w:t xml:space="preserve">eight years the criminal suit gave rise to a precautionary measure that restricted Mr. </w:t>
      </w:r>
      <w:proofErr w:type="spellStart"/>
      <w:r w:rsidR="00994A09">
        <w:rPr>
          <w:rFonts w:ascii="Univers" w:hAnsi="Univers"/>
          <w:sz w:val="20"/>
          <w:szCs w:val="20"/>
        </w:rPr>
        <w:t>Canese</w:t>
      </w:r>
      <w:proofErr w:type="spellEnd"/>
      <w:r w:rsidR="00994A09">
        <w:rPr>
          <w:rFonts w:ascii="Univers" w:hAnsi="Univers"/>
          <w:sz w:val="20"/>
          <w:szCs w:val="20"/>
        </w:rPr>
        <w:t xml:space="preserve"> from leaving the country.</w:t>
      </w:r>
      <w:r w:rsidR="007372CC" w:rsidRPr="006C17D4">
        <w:rPr>
          <w:rStyle w:val="Refdenotaalpie"/>
          <w:rFonts w:ascii="Univers" w:hAnsi="Univers"/>
          <w:sz w:val="20"/>
          <w:szCs w:val="20"/>
        </w:rPr>
        <w:footnoteReference w:id="98"/>
      </w:r>
      <w:r w:rsidR="00CC0C0B">
        <w:rPr>
          <w:rFonts w:ascii="Univers" w:hAnsi="Univers"/>
          <w:sz w:val="20"/>
          <w:szCs w:val="20"/>
        </w:rPr>
        <w:t xml:space="preserve">  In other words, no punishment imposed </w:t>
      </w:r>
      <w:r w:rsidR="00D76284">
        <w:rPr>
          <w:rFonts w:ascii="Univers" w:hAnsi="Univers"/>
          <w:sz w:val="20"/>
          <w:szCs w:val="20"/>
        </w:rPr>
        <w:t xml:space="preserve">as a result of a </w:t>
      </w:r>
      <w:r w:rsidR="00CC0C0B">
        <w:rPr>
          <w:rFonts w:ascii="Univers" w:hAnsi="Univers"/>
          <w:sz w:val="20"/>
          <w:szCs w:val="20"/>
        </w:rPr>
        <w:t>court order was ever applied to the victim</w:t>
      </w:r>
      <w:r w:rsidR="00D0378D">
        <w:rPr>
          <w:rFonts w:ascii="Univers" w:hAnsi="Univers"/>
          <w:sz w:val="20"/>
          <w:szCs w:val="20"/>
        </w:rPr>
        <w:t>, but the criminal proceeding itself had effects which</w:t>
      </w:r>
      <w:r w:rsidR="00D76284">
        <w:rPr>
          <w:rFonts w:ascii="Univers" w:hAnsi="Univers"/>
          <w:sz w:val="20"/>
          <w:szCs w:val="20"/>
        </w:rPr>
        <w:t>,</w:t>
      </w:r>
      <w:r w:rsidR="00D0378D">
        <w:rPr>
          <w:rFonts w:ascii="Univers" w:hAnsi="Univers"/>
          <w:sz w:val="20"/>
          <w:szCs w:val="20"/>
        </w:rPr>
        <w:t xml:space="preserve"> in the view of the Court</w:t>
      </w:r>
      <w:r w:rsidR="001014FC">
        <w:rPr>
          <w:rFonts w:ascii="Univers" w:hAnsi="Univers"/>
          <w:sz w:val="20"/>
          <w:szCs w:val="20"/>
        </w:rPr>
        <w:t>,</w:t>
      </w:r>
      <w:r w:rsidR="00D0378D">
        <w:rPr>
          <w:rFonts w:ascii="Univers" w:hAnsi="Univers"/>
          <w:sz w:val="20"/>
          <w:szCs w:val="20"/>
        </w:rPr>
        <w:t xml:space="preserve"> were tantamount to an “unnecessary and excessive </w:t>
      </w:r>
      <w:r w:rsidR="00D76284">
        <w:rPr>
          <w:rFonts w:ascii="Univers" w:hAnsi="Univers"/>
          <w:sz w:val="20"/>
          <w:szCs w:val="20"/>
        </w:rPr>
        <w:t xml:space="preserve">punishment </w:t>
      </w:r>
      <w:r w:rsidR="00D0378D">
        <w:rPr>
          <w:rFonts w:ascii="Univers" w:hAnsi="Univers"/>
          <w:sz w:val="20"/>
          <w:szCs w:val="20"/>
        </w:rPr>
        <w:t xml:space="preserve">because of the statements that </w:t>
      </w:r>
      <w:r w:rsidR="00D76284">
        <w:rPr>
          <w:rFonts w:ascii="Univers" w:hAnsi="Univers"/>
          <w:sz w:val="20"/>
          <w:szCs w:val="20"/>
        </w:rPr>
        <w:t>[</w:t>
      </w:r>
      <w:r w:rsidR="00D0378D">
        <w:rPr>
          <w:rFonts w:ascii="Univers" w:hAnsi="Univers"/>
          <w:sz w:val="20"/>
          <w:szCs w:val="20"/>
        </w:rPr>
        <w:t>he</w:t>
      </w:r>
      <w:r w:rsidR="00D76284">
        <w:rPr>
          <w:rFonts w:ascii="Univers" w:hAnsi="Univers"/>
          <w:sz w:val="20"/>
          <w:szCs w:val="20"/>
        </w:rPr>
        <w:t>]</w:t>
      </w:r>
      <w:r w:rsidR="00D0378D">
        <w:rPr>
          <w:rFonts w:ascii="Univers" w:hAnsi="Univers"/>
          <w:sz w:val="20"/>
          <w:szCs w:val="20"/>
        </w:rPr>
        <w:t xml:space="preserve"> made,” which disproportionately restricted his freedom of expression.</w:t>
      </w:r>
      <w:r w:rsidR="007372CC" w:rsidRPr="006C17D4">
        <w:rPr>
          <w:rStyle w:val="Refdenotaalpie"/>
          <w:rFonts w:ascii="Univers" w:hAnsi="Univers"/>
          <w:sz w:val="20"/>
          <w:szCs w:val="20"/>
        </w:rPr>
        <w:footnoteReference w:id="99"/>
      </w:r>
      <w:r w:rsidR="00D0378D">
        <w:rPr>
          <w:rFonts w:ascii="Univers" w:hAnsi="Univers"/>
          <w:sz w:val="20"/>
          <w:szCs w:val="20"/>
        </w:rPr>
        <w:t xml:space="preserve"> </w:t>
      </w:r>
      <w:r w:rsidR="00D76284">
        <w:rPr>
          <w:rFonts w:ascii="Univers" w:hAnsi="Univers"/>
          <w:sz w:val="20"/>
          <w:szCs w:val="20"/>
        </w:rPr>
        <w:t>Following the same</w:t>
      </w:r>
      <w:r w:rsidR="00D0378D">
        <w:rPr>
          <w:rFonts w:ascii="Univers" w:hAnsi="Univers"/>
          <w:sz w:val="20"/>
          <w:szCs w:val="20"/>
        </w:rPr>
        <w:t xml:space="preserve"> logic, the Commission finds that in the case </w:t>
      </w:r>
      <w:r w:rsidR="00926703">
        <w:rPr>
          <w:rFonts w:ascii="Univers" w:hAnsi="Univers"/>
          <w:i/>
          <w:sz w:val="20"/>
          <w:szCs w:val="20"/>
        </w:rPr>
        <w:t>sub examine</w:t>
      </w:r>
      <w:r w:rsidR="00004B23">
        <w:rPr>
          <w:rFonts w:ascii="Univers" w:hAnsi="Univers"/>
          <w:sz w:val="20"/>
          <w:szCs w:val="20"/>
        </w:rPr>
        <w:t>, the application of a general injunction on assets in the context of a</w:t>
      </w:r>
      <w:r w:rsidR="002D6A3D">
        <w:rPr>
          <w:rFonts w:ascii="Univers" w:hAnsi="Univers"/>
          <w:sz w:val="20"/>
          <w:szCs w:val="20"/>
        </w:rPr>
        <w:t xml:space="preserve"> </w:t>
      </w:r>
      <w:r w:rsidR="00004B23">
        <w:rPr>
          <w:rFonts w:ascii="Univers" w:hAnsi="Univers"/>
          <w:sz w:val="20"/>
          <w:szCs w:val="20"/>
        </w:rPr>
        <w:t>civil suit</w:t>
      </w:r>
      <w:r w:rsidR="002D6A3D">
        <w:rPr>
          <w:rFonts w:ascii="Univers" w:hAnsi="Univers"/>
          <w:sz w:val="20"/>
          <w:szCs w:val="20"/>
        </w:rPr>
        <w:t xml:space="preserve"> that has not been adjudicated within a reasonable period of time</w:t>
      </w:r>
      <w:r w:rsidR="009E708A">
        <w:rPr>
          <w:rFonts w:ascii="Univers" w:hAnsi="Univers"/>
          <w:sz w:val="20"/>
          <w:szCs w:val="20"/>
        </w:rPr>
        <w:t xml:space="preserve"> </w:t>
      </w:r>
      <w:r w:rsidR="00A15469">
        <w:rPr>
          <w:rFonts w:ascii="Univers" w:hAnsi="Univers"/>
          <w:sz w:val="20"/>
          <w:szCs w:val="20"/>
        </w:rPr>
        <w:t xml:space="preserve">has lost </w:t>
      </w:r>
      <w:r w:rsidR="009E708A">
        <w:rPr>
          <w:rFonts w:ascii="Univers" w:hAnsi="Univers"/>
          <w:sz w:val="20"/>
          <w:szCs w:val="20"/>
        </w:rPr>
        <w:t xml:space="preserve">its precautionary nature and </w:t>
      </w:r>
      <w:r w:rsidR="007B55AE">
        <w:rPr>
          <w:rFonts w:ascii="Univers" w:hAnsi="Univers"/>
          <w:sz w:val="20"/>
          <w:szCs w:val="20"/>
        </w:rPr>
        <w:t xml:space="preserve">taken </w:t>
      </w:r>
      <w:r w:rsidR="00C16128">
        <w:rPr>
          <w:rFonts w:ascii="Univers" w:hAnsi="Univers"/>
          <w:sz w:val="20"/>
          <w:szCs w:val="20"/>
        </w:rPr>
        <w:t>on the nature of a sanction</w:t>
      </w:r>
      <w:r w:rsidR="00C15D4B" w:rsidRPr="006C17D4">
        <w:rPr>
          <w:rFonts w:ascii="Univers" w:hAnsi="Univers"/>
          <w:sz w:val="20"/>
          <w:szCs w:val="20"/>
        </w:rPr>
        <w:t xml:space="preserve">. </w:t>
      </w:r>
    </w:p>
    <w:p w:rsidR="00575898" w:rsidRPr="006C17D4" w:rsidRDefault="00575898" w:rsidP="00575898">
      <w:pPr>
        <w:jc w:val="both"/>
        <w:rPr>
          <w:rFonts w:ascii="Univers" w:hAnsi="Univers"/>
          <w:sz w:val="20"/>
          <w:szCs w:val="20"/>
        </w:rPr>
      </w:pPr>
    </w:p>
    <w:p w:rsidR="00A116F1" w:rsidRPr="006C17D4" w:rsidRDefault="0059272A" w:rsidP="00A116F1">
      <w:pPr>
        <w:numPr>
          <w:ilvl w:val="0"/>
          <w:numId w:val="2"/>
        </w:numPr>
        <w:tabs>
          <w:tab w:val="clear" w:pos="1440"/>
        </w:tabs>
        <w:jc w:val="both"/>
        <w:rPr>
          <w:rFonts w:ascii="Univers" w:hAnsi="Univers"/>
          <w:sz w:val="20"/>
          <w:szCs w:val="20"/>
        </w:rPr>
      </w:pPr>
      <w:r>
        <w:rPr>
          <w:rFonts w:ascii="Univers" w:hAnsi="Univers"/>
          <w:sz w:val="20"/>
          <w:szCs w:val="20"/>
        </w:rPr>
        <w:t xml:space="preserve">Because of the foregoing reasons, the Commission finds that the violation of the principle of reasonable time in the civil suit that is ongoing in domestic courts in the instant case has given rise to an additional violation </w:t>
      </w:r>
      <w:r w:rsidR="00196A9F">
        <w:rPr>
          <w:rFonts w:ascii="Univers" w:hAnsi="Univers"/>
          <w:sz w:val="20"/>
          <w:szCs w:val="20"/>
        </w:rPr>
        <w:t>of the right to freedom of expression of the petitioners.  The circumstances of said civil suit—including the threat of a civil sanction pending</w:t>
      </w:r>
      <w:r w:rsidR="00A04D51">
        <w:rPr>
          <w:rFonts w:ascii="Univers" w:hAnsi="Univers"/>
          <w:sz w:val="20"/>
          <w:szCs w:val="20"/>
        </w:rPr>
        <w:t xml:space="preserve"> over a long period of time and, especially, </w:t>
      </w:r>
      <w:r w:rsidR="001C661D">
        <w:rPr>
          <w:rFonts w:ascii="Univers" w:hAnsi="Univers"/>
          <w:sz w:val="20"/>
          <w:szCs w:val="20"/>
        </w:rPr>
        <w:t xml:space="preserve">the general injunction against sale of the assets of the </w:t>
      </w:r>
      <w:r w:rsidR="00B16FD6">
        <w:rPr>
          <w:rFonts w:ascii="Univers" w:hAnsi="Univers"/>
          <w:sz w:val="20"/>
          <w:szCs w:val="20"/>
        </w:rPr>
        <w:t>defendants</w:t>
      </w:r>
      <w:r w:rsidR="001C661D">
        <w:rPr>
          <w:rFonts w:ascii="Univers" w:hAnsi="Univers"/>
          <w:sz w:val="20"/>
          <w:szCs w:val="20"/>
        </w:rPr>
        <w:t xml:space="preserve"> in effect </w:t>
      </w:r>
      <w:r w:rsidR="00E24C94">
        <w:rPr>
          <w:rFonts w:ascii="Univers" w:hAnsi="Univers"/>
          <w:sz w:val="20"/>
          <w:szCs w:val="20"/>
        </w:rPr>
        <w:t xml:space="preserve">for </w:t>
      </w:r>
      <w:r w:rsidR="001C661D">
        <w:rPr>
          <w:rFonts w:ascii="Univers" w:hAnsi="Univers"/>
          <w:sz w:val="20"/>
          <w:szCs w:val="20"/>
        </w:rPr>
        <w:t>15 years</w:t>
      </w:r>
      <w:r w:rsidR="00E24C94">
        <w:rPr>
          <w:rFonts w:ascii="Univers" w:hAnsi="Univers"/>
          <w:sz w:val="20"/>
          <w:szCs w:val="20"/>
        </w:rPr>
        <w:t xml:space="preserve">—have most certainly had the effect of </w:t>
      </w:r>
      <w:r w:rsidR="009348D3">
        <w:rPr>
          <w:rFonts w:ascii="Univers" w:hAnsi="Univers"/>
          <w:sz w:val="20"/>
          <w:szCs w:val="20"/>
        </w:rPr>
        <w:t xml:space="preserve">punishing </w:t>
      </w:r>
      <w:r w:rsidR="00275BEA">
        <w:rPr>
          <w:rFonts w:ascii="Univers" w:hAnsi="Univers"/>
          <w:sz w:val="20"/>
          <w:szCs w:val="20"/>
        </w:rPr>
        <w:t>the exercise of freedom</w:t>
      </w:r>
      <w:r w:rsidR="007224B7">
        <w:rPr>
          <w:rFonts w:ascii="Univers" w:hAnsi="Univers"/>
          <w:sz w:val="20"/>
          <w:szCs w:val="20"/>
        </w:rPr>
        <w:t xml:space="preserve"> of </w:t>
      </w:r>
      <w:r w:rsidR="00DB1A05">
        <w:rPr>
          <w:rFonts w:ascii="Univers" w:hAnsi="Univers"/>
          <w:sz w:val="20"/>
          <w:szCs w:val="20"/>
        </w:rPr>
        <w:t>expression</w:t>
      </w:r>
      <w:r w:rsidR="00650BCD">
        <w:rPr>
          <w:rFonts w:ascii="Univers" w:hAnsi="Univers"/>
          <w:sz w:val="20"/>
          <w:szCs w:val="20"/>
        </w:rPr>
        <w:t xml:space="preserve"> by Carlos and Pablo Memoli.  </w:t>
      </w:r>
      <w:r w:rsidR="002B59CF">
        <w:rPr>
          <w:rFonts w:ascii="Univers" w:hAnsi="Univers"/>
          <w:sz w:val="20"/>
          <w:szCs w:val="20"/>
        </w:rPr>
        <w:t xml:space="preserve">Far from being grounded in </w:t>
      </w:r>
      <w:r w:rsidR="00D76284">
        <w:rPr>
          <w:rFonts w:ascii="Univers" w:hAnsi="Univers"/>
          <w:sz w:val="20"/>
          <w:szCs w:val="20"/>
        </w:rPr>
        <w:t xml:space="preserve">a </w:t>
      </w:r>
      <w:r w:rsidR="002B59CF">
        <w:rPr>
          <w:rFonts w:ascii="Univers" w:hAnsi="Univers"/>
          <w:sz w:val="20"/>
          <w:szCs w:val="20"/>
        </w:rPr>
        <w:t xml:space="preserve">careful </w:t>
      </w:r>
      <w:r w:rsidR="00D76284">
        <w:rPr>
          <w:rFonts w:ascii="Univers" w:hAnsi="Univers"/>
          <w:sz w:val="20"/>
          <w:szCs w:val="20"/>
        </w:rPr>
        <w:t>balancing</w:t>
      </w:r>
      <w:r w:rsidR="002B59CF">
        <w:rPr>
          <w:rFonts w:ascii="Univers" w:hAnsi="Univers"/>
          <w:sz w:val="20"/>
          <w:szCs w:val="20"/>
        </w:rPr>
        <w:t xml:space="preserve"> of the legal interests at stake, </w:t>
      </w:r>
      <w:r w:rsidR="0016377E">
        <w:rPr>
          <w:rFonts w:ascii="Univers" w:hAnsi="Univers"/>
          <w:sz w:val="20"/>
          <w:szCs w:val="20"/>
        </w:rPr>
        <w:t xml:space="preserve">this sanction </w:t>
      </w:r>
      <w:r w:rsidR="00D76284">
        <w:rPr>
          <w:rFonts w:ascii="Univers" w:hAnsi="Univers"/>
          <w:sz w:val="20"/>
          <w:szCs w:val="20"/>
        </w:rPr>
        <w:t>is</w:t>
      </w:r>
      <w:r w:rsidR="007B54F5">
        <w:rPr>
          <w:rFonts w:ascii="Univers" w:hAnsi="Univers"/>
          <w:sz w:val="20"/>
          <w:szCs w:val="20"/>
        </w:rPr>
        <w:t xml:space="preserve"> the direct consequence of the unreasonable delay in </w:t>
      </w:r>
      <w:r w:rsidR="00D76284">
        <w:rPr>
          <w:rFonts w:ascii="Univers" w:hAnsi="Univers"/>
          <w:sz w:val="20"/>
          <w:szCs w:val="20"/>
        </w:rPr>
        <w:t>resolving</w:t>
      </w:r>
      <w:r w:rsidR="007B54F5">
        <w:rPr>
          <w:rFonts w:ascii="Univers" w:hAnsi="Univers"/>
          <w:sz w:val="20"/>
          <w:szCs w:val="20"/>
        </w:rPr>
        <w:t xml:space="preserve"> the suit,</w:t>
      </w:r>
      <w:r w:rsidR="00D76284">
        <w:rPr>
          <w:rFonts w:ascii="Univers" w:hAnsi="Univers"/>
          <w:sz w:val="20"/>
          <w:szCs w:val="20"/>
        </w:rPr>
        <w:t xml:space="preserve"> as a result of which</w:t>
      </w:r>
      <w:r w:rsidR="008C6028">
        <w:rPr>
          <w:rFonts w:ascii="Univers" w:hAnsi="Univers"/>
          <w:sz w:val="20"/>
          <w:szCs w:val="20"/>
        </w:rPr>
        <w:t xml:space="preserve"> the civil suit in and of itself</w:t>
      </w:r>
      <w:r w:rsidR="00F43DB2">
        <w:rPr>
          <w:rFonts w:ascii="Univers" w:hAnsi="Univers"/>
          <w:sz w:val="20"/>
          <w:szCs w:val="20"/>
        </w:rPr>
        <w:t>,</w:t>
      </w:r>
      <w:r w:rsidR="008C6028">
        <w:rPr>
          <w:rFonts w:ascii="Univers" w:hAnsi="Univers"/>
          <w:sz w:val="20"/>
          <w:szCs w:val="20"/>
        </w:rPr>
        <w:t xml:space="preserve"> and the general injunction of assets </w:t>
      </w:r>
      <w:r w:rsidR="00D76284">
        <w:rPr>
          <w:rFonts w:ascii="Univers" w:hAnsi="Univers"/>
          <w:sz w:val="20"/>
          <w:szCs w:val="20"/>
        </w:rPr>
        <w:t>that accompanies it</w:t>
      </w:r>
      <w:r w:rsidR="008C6028">
        <w:rPr>
          <w:rFonts w:ascii="Univers" w:hAnsi="Univers"/>
          <w:sz w:val="20"/>
          <w:szCs w:val="20"/>
        </w:rPr>
        <w:t xml:space="preserve">, have </w:t>
      </w:r>
      <w:r w:rsidR="00D76284">
        <w:rPr>
          <w:rFonts w:ascii="Univers" w:hAnsi="Univers"/>
          <w:sz w:val="20"/>
          <w:szCs w:val="20"/>
        </w:rPr>
        <w:t xml:space="preserve">had </w:t>
      </w:r>
      <w:r w:rsidR="008C6028">
        <w:rPr>
          <w:rFonts w:ascii="Univers" w:hAnsi="Univers"/>
          <w:sz w:val="20"/>
          <w:szCs w:val="20"/>
        </w:rPr>
        <w:t xml:space="preserve">a serious impact on the </w:t>
      </w:r>
      <w:r w:rsidR="00B17FE7">
        <w:rPr>
          <w:rFonts w:ascii="Univers" w:hAnsi="Univers"/>
          <w:sz w:val="20"/>
          <w:szCs w:val="20"/>
        </w:rPr>
        <w:t xml:space="preserve">life </w:t>
      </w:r>
      <w:r w:rsidR="00D76284">
        <w:rPr>
          <w:rFonts w:ascii="Univers" w:hAnsi="Univers"/>
          <w:sz w:val="20"/>
          <w:szCs w:val="20"/>
        </w:rPr>
        <w:t>project</w:t>
      </w:r>
      <w:r w:rsidR="00B17FE7">
        <w:rPr>
          <w:rFonts w:ascii="Univers" w:hAnsi="Univers"/>
          <w:sz w:val="20"/>
          <w:szCs w:val="20"/>
        </w:rPr>
        <w:t xml:space="preserve">s of the petitioners.  </w:t>
      </w:r>
      <w:r w:rsidR="00B712B9">
        <w:rPr>
          <w:rFonts w:ascii="Univers" w:hAnsi="Univers"/>
          <w:sz w:val="20"/>
          <w:szCs w:val="20"/>
        </w:rPr>
        <w:t xml:space="preserve">For the preceding reasons, </w:t>
      </w:r>
      <w:r w:rsidR="00033B8D">
        <w:rPr>
          <w:rFonts w:ascii="Univers" w:hAnsi="Univers"/>
          <w:sz w:val="20"/>
          <w:szCs w:val="20"/>
        </w:rPr>
        <w:t xml:space="preserve">the </w:t>
      </w:r>
      <w:r w:rsidR="00C51972">
        <w:rPr>
          <w:rFonts w:ascii="Univers" w:hAnsi="Univers"/>
          <w:sz w:val="20"/>
          <w:szCs w:val="20"/>
        </w:rPr>
        <w:t xml:space="preserve">Commission finds that </w:t>
      </w:r>
      <w:r w:rsidR="00FA1F76">
        <w:rPr>
          <w:rFonts w:ascii="Univers" w:hAnsi="Univers"/>
          <w:sz w:val="20"/>
          <w:szCs w:val="20"/>
        </w:rPr>
        <w:t xml:space="preserve">the infringement of </w:t>
      </w:r>
      <w:r w:rsidR="00C51972">
        <w:rPr>
          <w:rFonts w:ascii="Univers" w:hAnsi="Univers"/>
          <w:sz w:val="20"/>
          <w:szCs w:val="20"/>
        </w:rPr>
        <w:t>the principle of reasonable time</w:t>
      </w:r>
      <w:r w:rsidR="009E179B">
        <w:rPr>
          <w:rFonts w:ascii="Univers" w:hAnsi="Univers"/>
          <w:sz w:val="20"/>
          <w:szCs w:val="20"/>
        </w:rPr>
        <w:t xml:space="preserve"> in the instant case</w:t>
      </w:r>
      <w:r w:rsidR="00C51972">
        <w:rPr>
          <w:rFonts w:ascii="Univers" w:hAnsi="Univers"/>
          <w:sz w:val="20"/>
          <w:szCs w:val="20"/>
        </w:rPr>
        <w:t xml:space="preserve"> has violated</w:t>
      </w:r>
      <w:r w:rsidR="00FA1F76">
        <w:rPr>
          <w:rFonts w:ascii="Univers" w:hAnsi="Univers"/>
          <w:sz w:val="20"/>
          <w:szCs w:val="20"/>
        </w:rPr>
        <w:t xml:space="preserve"> </w:t>
      </w:r>
      <w:r w:rsidR="00C51972">
        <w:rPr>
          <w:rFonts w:ascii="Univers" w:hAnsi="Univers"/>
          <w:sz w:val="20"/>
          <w:szCs w:val="20"/>
        </w:rPr>
        <w:t>Article 13</w:t>
      </w:r>
      <w:r w:rsidR="00DE4732">
        <w:rPr>
          <w:rFonts w:ascii="Univers" w:hAnsi="Univers"/>
          <w:sz w:val="20"/>
          <w:szCs w:val="20"/>
        </w:rPr>
        <w:t xml:space="preserve"> as well as Article 8.1</w:t>
      </w:r>
      <w:r w:rsidR="00B87D4D">
        <w:rPr>
          <w:rFonts w:ascii="Univers" w:hAnsi="Univers"/>
          <w:sz w:val="20"/>
          <w:szCs w:val="20"/>
        </w:rPr>
        <w:t xml:space="preserve"> of the American Convention</w:t>
      </w:r>
      <w:r w:rsidR="00C51972">
        <w:rPr>
          <w:rFonts w:ascii="Univers" w:hAnsi="Univers"/>
          <w:sz w:val="20"/>
          <w:szCs w:val="20"/>
        </w:rPr>
        <w:t>.</w:t>
      </w:r>
    </w:p>
    <w:p w:rsidR="00A116F1" w:rsidRPr="006C17D4" w:rsidRDefault="00A116F1" w:rsidP="00A116F1">
      <w:pPr>
        <w:jc w:val="both"/>
        <w:rPr>
          <w:rFonts w:ascii="Univers" w:hAnsi="Univers"/>
          <w:sz w:val="20"/>
          <w:szCs w:val="20"/>
        </w:rPr>
      </w:pPr>
    </w:p>
    <w:p w:rsidR="0033597F" w:rsidRPr="006C17D4" w:rsidRDefault="00D76284" w:rsidP="0039613B">
      <w:pPr>
        <w:numPr>
          <w:ilvl w:val="0"/>
          <w:numId w:val="2"/>
        </w:numPr>
        <w:jc w:val="both"/>
        <w:rPr>
          <w:rFonts w:ascii="Univers" w:hAnsi="Univers"/>
          <w:sz w:val="20"/>
          <w:szCs w:val="20"/>
        </w:rPr>
      </w:pPr>
      <w:r>
        <w:rPr>
          <w:rFonts w:ascii="Univers" w:hAnsi="Univers"/>
          <w:sz w:val="20"/>
          <w:szCs w:val="20"/>
        </w:rPr>
        <w:t>Finally</w:t>
      </w:r>
      <w:r w:rsidR="005D31B0">
        <w:rPr>
          <w:rFonts w:ascii="Univers" w:hAnsi="Univers"/>
          <w:sz w:val="20"/>
          <w:szCs w:val="20"/>
        </w:rPr>
        <w:t xml:space="preserve">, the IACHR must decide on the arguments of the petitioners regarding </w:t>
      </w:r>
      <w:r>
        <w:rPr>
          <w:rFonts w:ascii="Univers" w:hAnsi="Univers"/>
          <w:sz w:val="20"/>
          <w:szCs w:val="20"/>
        </w:rPr>
        <w:t xml:space="preserve">the </w:t>
      </w:r>
      <w:r w:rsidR="005D31B0">
        <w:rPr>
          <w:rFonts w:ascii="Univers" w:hAnsi="Univers"/>
          <w:sz w:val="20"/>
          <w:szCs w:val="20"/>
        </w:rPr>
        <w:t xml:space="preserve">violation of Article 8 of the Convention in relation </w:t>
      </w:r>
      <w:r w:rsidR="00AC168C">
        <w:rPr>
          <w:rFonts w:ascii="Univers" w:hAnsi="Univers"/>
          <w:sz w:val="20"/>
          <w:szCs w:val="20"/>
        </w:rPr>
        <w:t xml:space="preserve">to </w:t>
      </w:r>
      <w:r w:rsidR="005D31B0">
        <w:rPr>
          <w:rFonts w:ascii="Univers" w:hAnsi="Univers"/>
          <w:sz w:val="20"/>
          <w:szCs w:val="20"/>
        </w:rPr>
        <w:t xml:space="preserve">several alleged irregularities in the criminal proceeding and in the civil suit against them.  </w:t>
      </w:r>
      <w:r w:rsidR="00B87319">
        <w:rPr>
          <w:rFonts w:ascii="Univers" w:hAnsi="Univers"/>
          <w:sz w:val="20"/>
          <w:szCs w:val="20"/>
        </w:rPr>
        <w:t xml:space="preserve">As to the criminal suit, </w:t>
      </w:r>
      <w:r w:rsidR="009F638A">
        <w:rPr>
          <w:rFonts w:ascii="Univers" w:hAnsi="Univers"/>
          <w:sz w:val="20"/>
          <w:szCs w:val="20"/>
        </w:rPr>
        <w:t xml:space="preserve">the arguments of the petitioners </w:t>
      </w:r>
      <w:r w:rsidR="00F534AA">
        <w:rPr>
          <w:rFonts w:ascii="Univers" w:hAnsi="Univers"/>
          <w:sz w:val="20"/>
          <w:szCs w:val="20"/>
        </w:rPr>
        <w:t xml:space="preserve">revolve around the convening </w:t>
      </w:r>
      <w:r w:rsidR="00F43DB2">
        <w:rPr>
          <w:rFonts w:ascii="Univers" w:hAnsi="Univers"/>
          <w:sz w:val="20"/>
          <w:szCs w:val="20"/>
        </w:rPr>
        <w:t xml:space="preserve">and holding </w:t>
      </w:r>
      <w:r w:rsidR="00F534AA">
        <w:rPr>
          <w:rFonts w:ascii="Univers" w:hAnsi="Univers"/>
          <w:sz w:val="20"/>
          <w:szCs w:val="20"/>
        </w:rPr>
        <w:t xml:space="preserve">of </w:t>
      </w:r>
      <w:r w:rsidR="00087409">
        <w:rPr>
          <w:rFonts w:ascii="Univers" w:hAnsi="Univers"/>
          <w:sz w:val="20"/>
          <w:szCs w:val="20"/>
        </w:rPr>
        <w:t>a second hearing by the appellate court judge, allegedly with</w:t>
      </w:r>
      <w:r w:rsidR="000161E8">
        <w:rPr>
          <w:rFonts w:ascii="Univers" w:hAnsi="Univers"/>
          <w:sz w:val="20"/>
          <w:szCs w:val="20"/>
        </w:rPr>
        <w:t>out their</w:t>
      </w:r>
      <w:r w:rsidR="00163F02">
        <w:rPr>
          <w:rFonts w:ascii="Univers" w:hAnsi="Univers"/>
          <w:sz w:val="20"/>
          <w:szCs w:val="20"/>
        </w:rPr>
        <w:t xml:space="preserve"> </w:t>
      </w:r>
      <w:r>
        <w:rPr>
          <w:rFonts w:ascii="Univers" w:hAnsi="Univers"/>
          <w:sz w:val="20"/>
          <w:szCs w:val="20"/>
        </w:rPr>
        <w:t>presence</w:t>
      </w:r>
      <w:r w:rsidR="000161E8">
        <w:rPr>
          <w:rFonts w:ascii="Univers" w:hAnsi="Univers"/>
          <w:sz w:val="20"/>
          <w:szCs w:val="20"/>
        </w:rPr>
        <w:t>,</w:t>
      </w:r>
      <w:r w:rsidR="00087409">
        <w:rPr>
          <w:rFonts w:ascii="Univers" w:hAnsi="Univers"/>
          <w:sz w:val="20"/>
          <w:szCs w:val="20"/>
        </w:rPr>
        <w:t xml:space="preserve"> and in violation of the provisions of the Code of Criminal Procedure of the </w:t>
      </w:r>
      <w:smartTag w:uri="urn:schemas-microsoft-com:office:smarttags" w:element="place">
        <w:smartTag w:uri="urn:schemas-microsoft-com:office:smarttags" w:element="PlaceType">
          <w:r w:rsidR="00087409">
            <w:rPr>
              <w:rFonts w:ascii="Univers" w:hAnsi="Univers"/>
              <w:sz w:val="20"/>
              <w:szCs w:val="20"/>
            </w:rPr>
            <w:t>Province</w:t>
          </w:r>
        </w:smartTag>
        <w:r w:rsidR="00087409">
          <w:rPr>
            <w:rFonts w:ascii="Univers" w:hAnsi="Univers"/>
            <w:sz w:val="20"/>
            <w:szCs w:val="20"/>
          </w:rPr>
          <w:t xml:space="preserve"> of </w:t>
        </w:r>
        <w:smartTag w:uri="urn:schemas-microsoft-com:office:smarttags" w:element="PlaceName">
          <w:r w:rsidR="00087409">
            <w:rPr>
              <w:rFonts w:ascii="Univers" w:hAnsi="Univers"/>
              <w:sz w:val="20"/>
              <w:szCs w:val="20"/>
            </w:rPr>
            <w:t>Buenos Aires</w:t>
          </w:r>
        </w:smartTag>
      </w:smartTag>
      <w:r w:rsidR="00087409">
        <w:rPr>
          <w:rFonts w:ascii="Univers" w:hAnsi="Univers"/>
          <w:sz w:val="20"/>
          <w:szCs w:val="20"/>
        </w:rPr>
        <w:t xml:space="preserve">.  The Commission notes in this regard that the fair trial rights provided for by </w:t>
      </w:r>
      <w:r w:rsidR="00087409">
        <w:rPr>
          <w:rFonts w:ascii="Univers" w:hAnsi="Univers"/>
          <w:sz w:val="20"/>
          <w:szCs w:val="20"/>
        </w:rPr>
        <w:lastRenderedPageBreak/>
        <w:t xml:space="preserve">Article 8 of the Convention include </w:t>
      </w:r>
      <w:r w:rsidR="00595295">
        <w:rPr>
          <w:rFonts w:ascii="Univers" w:hAnsi="Univers"/>
          <w:sz w:val="20"/>
          <w:szCs w:val="20"/>
        </w:rPr>
        <w:t xml:space="preserve">the “right of the accused </w:t>
      </w:r>
      <w:r w:rsidR="00EE1789">
        <w:rPr>
          <w:rFonts w:ascii="Univers" w:hAnsi="Univers"/>
          <w:sz w:val="20"/>
          <w:szCs w:val="20"/>
        </w:rPr>
        <w:t xml:space="preserve">to defend </w:t>
      </w:r>
      <w:proofErr w:type="gramStart"/>
      <w:r w:rsidR="00EE1789">
        <w:rPr>
          <w:rFonts w:ascii="Univers" w:hAnsi="Univers"/>
          <w:sz w:val="20"/>
          <w:szCs w:val="20"/>
        </w:rPr>
        <w:t>himself</w:t>
      </w:r>
      <w:proofErr w:type="gramEnd"/>
      <w:r w:rsidR="00EE1789">
        <w:rPr>
          <w:rFonts w:ascii="Univers" w:hAnsi="Univers"/>
          <w:sz w:val="20"/>
          <w:szCs w:val="20"/>
        </w:rPr>
        <w:t xml:space="preserve"> personally or to be assi</w:t>
      </w:r>
      <w:r w:rsidR="00F65B47">
        <w:rPr>
          <w:rFonts w:ascii="Univers" w:hAnsi="Univers"/>
          <w:sz w:val="20"/>
          <w:szCs w:val="20"/>
        </w:rPr>
        <w:t>s</w:t>
      </w:r>
      <w:r w:rsidR="00EE1789">
        <w:rPr>
          <w:rFonts w:ascii="Univers" w:hAnsi="Univers"/>
          <w:sz w:val="20"/>
          <w:szCs w:val="20"/>
        </w:rPr>
        <w:t xml:space="preserve">ted by legal counsel </w:t>
      </w:r>
      <w:r w:rsidR="00474167">
        <w:rPr>
          <w:rFonts w:ascii="Univers" w:hAnsi="Univers"/>
          <w:sz w:val="20"/>
          <w:szCs w:val="20"/>
        </w:rPr>
        <w:t>of his own choosing.</w:t>
      </w:r>
      <w:r w:rsidR="00634925" w:rsidRPr="006C17D4">
        <w:rPr>
          <w:rFonts w:ascii="Univers" w:hAnsi="Univers"/>
          <w:sz w:val="20"/>
          <w:szCs w:val="20"/>
        </w:rPr>
        <w:t>”</w:t>
      </w:r>
      <w:r w:rsidR="00634925" w:rsidRPr="006C17D4">
        <w:rPr>
          <w:rStyle w:val="Refdenotaalpie"/>
          <w:rFonts w:ascii="Univers" w:hAnsi="Univers"/>
          <w:sz w:val="20"/>
          <w:szCs w:val="20"/>
        </w:rPr>
        <w:footnoteReference w:id="100"/>
      </w:r>
      <w:r w:rsidR="00634925" w:rsidRPr="006C17D4">
        <w:rPr>
          <w:rFonts w:ascii="Univers" w:hAnsi="Univers"/>
          <w:sz w:val="20"/>
          <w:szCs w:val="20"/>
        </w:rPr>
        <w:t xml:space="preserve"> </w:t>
      </w:r>
      <w:r w:rsidR="00221C75">
        <w:rPr>
          <w:rFonts w:ascii="Univers" w:hAnsi="Univers"/>
          <w:sz w:val="20"/>
          <w:szCs w:val="20"/>
        </w:rPr>
        <w:t>The jurisprudence of the Inter-American Court also establishes the confrontation of witness and evidence as a fundamental due process guarantee.</w:t>
      </w:r>
      <w:r w:rsidR="0033597F" w:rsidRPr="006C17D4">
        <w:rPr>
          <w:rStyle w:val="Refdenotaalpie"/>
          <w:rFonts w:ascii="Univers" w:hAnsi="Univers"/>
          <w:sz w:val="20"/>
          <w:szCs w:val="20"/>
        </w:rPr>
        <w:footnoteReference w:id="101"/>
      </w:r>
      <w:r w:rsidR="0033597F" w:rsidRPr="006C17D4">
        <w:rPr>
          <w:rFonts w:ascii="Univers" w:hAnsi="Univers"/>
          <w:sz w:val="20"/>
          <w:szCs w:val="20"/>
        </w:rPr>
        <w:t xml:space="preserve"> </w:t>
      </w:r>
      <w:r w:rsidR="00B85BCE">
        <w:rPr>
          <w:rFonts w:ascii="Univers" w:hAnsi="Univers"/>
          <w:sz w:val="20"/>
          <w:szCs w:val="20"/>
        </w:rPr>
        <w:t xml:space="preserve">In the case </w:t>
      </w:r>
      <w:r w:rsidR="00B85BCE">
        <w:rPr>
          <w:rFonts w:ascii="Univers" w:hAnsi="Univers"/>
          <w:i/>
          <w:sz w:val="20"/>
          <w:szCs w:val="20"/>
        </w:rPr>
        <w:t xml:space="preserve">sub examine, </w:t>
      </w:r>
      <w:r w:rsidR="00B85BCE">
        <w:rPr>
          <w:rFonts w:ascii="Univers" w:hAnsi="Univers"/>
          <w:sz w:val="20"/>
          <w:szCs w:val="20"/>
        </w:rPr>
        <w:t xml:space="preserve">the case proceedings show that on November 30, 1995, the attorney of Pablo and Carlos Memoli was </w:t>
      </w:r>
      <w:r w:rsidR="00B16FD6">
        <w:rPr>
          <w:rFonts w:ascii="Univers" w:hAnsi="Univers"/>
          <w:sz w:val="20"/>
          <w:szCs w:val="20"/>
        </w:rPr>
        <w:t>duly</w:t>
      </w:r>
      <w:r w:rsidR="00B85BCE">
        <w:rPr>
          <w:rFonts w:ascii="Univers" w:hAnsi="Univers"/>
          <w:sz w:val="20"/>
          <w:szCs w:val="20"/>
        </w:rPr>
        <w:t xml:space="preserve"> served notice of the second hearing before the Appellate Chamber for </w:t>
      </w:r>
      <w:r w:rsidR="00587F4E">
        <w:rPr>
          <w:rFonts w:ascii="Univers" w:hAnsi="Univers"/>
          <w:sz w:val="20"/>
          <w:szCs w:val="20"/>
        </w:rPr>
        <w:t>Criminal and Correctional Matters</w:t>
      </w:r>
      <w:r w:rsidR="005D19DB">
        <w:rPr>
          <w:rFonts w:ascii="Univers" w:hAnsi="Univers"/>
          <w:sz w:val="20"/>
          <w:szCs w:val="20"/>
        </w:rPr>
        <w:t>—Panel II</w:t>
      </w:r>
      <w:r w:rsidR="00D500EF">
        <w:rPr>
          <w:rFonts w:ascii="Univers" w:hAnsi="Univers"/>
          <w:sz w:val="20"/>
          <w:szCs w:val="20"/>
        </w:rPr>
        <w:t>, and that both she and the attorney of the plaintiffs appeared at said hearing on December 5, 1995.</w:t>
      </w:r>
      <w:r w:rsidR="0039613B" w:rsidRPr="006C17D4">
        <w:rPr>
          <w:rStyle w:val="Refdenotaalpie"/>
          <w:rFonts w:ascii="Univers" w:hAnsi="Univers" w:cs="Arial"/>
          <w:sz w:val="20"/>
          <w:szCs w:val="20"/>
        </w:rPr>
        <w:footnoteReference w:id="102"/>
      </w:r>
      <w:r w:rsidR="0039613B" w:rsidRPr="006C17D4">
        <w:rPr>
          <w:rFonts w:ascii="Univers" w:hAnsi="Univers" w:cs="Arial"/>
          <w:sz w:val="20"/>
          <w:szCs w:val="20"/>
        </w:rPr>
        <w:t xml:space="preserve"> </w:t>
      </w:r>
      <w:r w:rsidR="005D221E">
        <w:rPr>
          <w:rFonts w:ascii="Univers" w:hAnsi="Univers" w:cs="Arial"/>
          <w:sz w:val="20"/>
          <w:szCs w:val="20"/>
        </w:rPr>
        <w:t>According to an assertion of the Appellate Chamber in its judgment</w:t>
      </w:r>
      <w:r w:rsidR="000C25B6">
        <w:rPr>
          <w:rFonts w:ascii="Univers" w:hAnsi="Univers" w:cs="Arial"/>
          <w:sz w:val="20"/>
          <w:szCs w:val="20"/>
        </w:rPr>
        <w:t xml:space="preserve">, this second hearing was necessary in order to </w:t>
      </w:r>
      <w:r w:rsidR="009B7DD4">
        <w:rPr>
          <w:rFonts w:ascii="Univers" w:hAnsi="Univers" w:cs="Arial"/>
          <w:sz w:val="20"/>
          <w:szCs w:val="20"/>
        </w:rPr>
        <w:t>ensure procedural balance between</w:t>
      </w:r>
      <w:r w:rsidR="00BE11E3">
        <w:rPr>
          <w:rFonts w:ascii="Univers" w:hAnsi="Univers" w:cs="Arial"/>
          <w:sz w:val="20"/>
          <w:szCs w:val="20"/>
        </w:rPr>
        <w:t xml:space="preserve"> the parties</w:t>
      </w:r>
      <w:r w:rsidR="00476EFD">
        <w:rPr>
          <w:rFonts w:ascii="Univers" w:hAnsi="Univers" w:cs="Arial"/>
          <w:sz w:val="20"/>
          <w:szCs w:val="20"/>
        </w:rPr>
        <w:t>.</w:t>
      </w:r>
      <w:r w:rsidR="0033597F" w:rsidRPr="006C17D4">
        <w:rPr>
          <w:rStyle w:val="Refdenotaalpie"/>
          <w:rFonts w:ascii="Univers" w:hAnsi="Univers" w:cs="Arial"/>
          <w:sz w:val="20"/>
          <w:szCs w:val="20"/>
        </w:rPr>
        <w:footnoteReference w:id="103"/>
      </w:r>
      <w:r w:rsidR="0033597F" w:rsidRPr="006C17D4">
        <w:rPr>
          <w:rFonts w:ascii="Univers" w:hAnsi="Univers" w:cs="Arial"/>
          <w:sz w:val="20"/>
          <w:szCs w:val="20"/>
        </w:rPr>
        <w:t xml:space="preserve"> </w:t>
      </w:r>
      <w:r w:rsidR="00A06E16">
        <w:rPr>
          <w:rFonts w:ascii="Univers" w:hAnsi="Univers" w:cs="Arial"/>
          <w:sz w:val="20"/>
          <w:szCs w:val="20"/>
        </w:rPr>
        <w:t xml:space="preserve">The IACHR notes as well that the alleged </w:t>
      </w:r>
      <w:r w:rsidR="00B16FD6">
        <w:rPr>
          <w:rFonts w:ascii="Univers" w:hAnsi="Univers" w:cs="Arial"/>
          <w:sz w:val="20"/>
          <w:szCs w:val="20"/>
        </w:rPr>
        <w:t>impropriety</w:t>
      </w:r>
      <w:r w:rsidR="00A06E16">
        <w:rPr>
          <w:rFonts w:ascii="Univers" w:hAnsi="Univers" w:cs="Arial"/>
          <w:sz w:val="20"/>
          <w:szCs w:val="20"/>
        </w:rPr>
        <w:t xml:space="preserve"> of this hearing was </w:t>
      </w:r>
      <w:r w:rsidR="00FE63B1">
        <w:rPr>
          <w:rFonts w:ascii="Univers" w:hAnsi="Univers" w:cs="Arial"/>
          <w:sz w:val="20"/>
          <w:szCs w:val="20"/>
        </w:rPr>
        <w:t xml:space="preserve">raised by the petitioners before the Second Panel of the Appellate Chamber for Criminal and Correctional Matters of the Judicial Department </w:t>
      </w:r>
      <w:r w:rsidR="00832223">
        <w:rPr>
          <w:rFonts w:ascii="Univers" w:hAnsi="Univers" w:cs="Arial"/>
          <w:sz w:val="20"/>
          <w:szCs w:val="20"/>
        </w:rPr>
        <w:t>of Mercedes, the Supreme Court of Justice of the Province of Buenos Aires</w:t>
      </w:r>
      <w:r w:rsidR="009D5D9B">
        <w:rPr>
          <w:rFonts w:ascii="Univers" w:hAnsi="Univers" w:cs="Arial"/>
          <w:sz w:val="20"/>
          <w:szCs w:val="20"/>
        </w:rPr>
        <w:t xml:space="preserve">, </w:t>
      </w:r>
      <w:r w:rsidR="005D19DB">
        <w:rPr>
          <w:rFonts w:ascii="Univers" w:hAnsi="Univers" w:cs="Arial"/>
          <w:sz w:val="20"/>
          <w:szCs w:val="20"/>
        </w:rPr>
        <w:t xml:space="preserve">and </w:t>
      </w:r>
      <w:r w:rsidR="009D5D9B">
        <w:rPr>
          <w:rFonts w:ascii="Univers" w:hAnsi="Univers" w:cs="Arial"/>
          <w:sz w:val="20"/>
          <w:szCs w:val="20"/>
        </w:rPr>
        <w:t>the Supreme Court of Justice of the Nation</w:t>
      </w:r>
      <w:r w:rsidR="0033682F">
        <w:rPr>
          <w:rFonts w:ascii="Univers" w:hAnsi="Univers" w:cs="Arial"/>
          <w:sz w:val="20"/>
          <w:szCs w:val="20"/>
        </w:rPr>
        <w:t xml:space="preserve">, and none of these three courts found the argument admissible.  </w:t>
      </w:r>
      <w:r w:rsidR="00A67155">
        <w:rPr>
          <w:rFonts w:ascii="Univers" w:hAnsi="Univers" w:cs="Arial"/>
          <w:sz w:val="20"/>
          <w:szCs w:val="20"/>
        </w:rPr>
        <w:t xml:space="preserve">Based on the aforementioned considerations, </w:t>
      </w:r>
      <w:r w:rsidR="00F521B6">
        <w:rPr>
          <w:rFonts w:ascii="Univers" w:hAnsi="Univers" w:cs="Arial"/>
          <w:sz w:val="20"/>
          <w:szCs w:val="20"/>
        </w:rPr>
        <w:t xml:space="preserve">the Commission finds that the petitioners have not proven the violation of Article 8 of the Convention in relation to </w:t>
      </w:r>
      <w:r w:rsidR="00B0505B">
        <w:rPr>
          <w:rFonts w:ascii="Univers" w:hAnsi="Univers" w:cs="Arial"/>
          <w:sz w:val="20"/>
          <w:szCs w:val="20"/>
        </w:rPr>
        <w:t>the alleged irregularities in the criminal</w:t>
      </w:r>
      <w:r w:rsidR="00591EC5">
        <w:rPr>
          <w:rFonts w:ascii="Univers" w:hAnsi="Univers" w:cs="Arial"/>
          <w:sz w:val="20"/>
          <w:szCs w:val="20"/>
        </w:rPr>
        <w:t xml:space="preserve"> proceeding in the instant case</w:t>
      </w:r>
      <w:r w:rsidR="00C20200" w:rsidRPr="006C17D4">
        <w:rPr>
          <w:rFonts w:ascii="Univers" w:hAnsi="Univers" w:cs="Arial"/>
          <w:sz w:val="20"/>
          <w:szCs w:val="20"/>
        </w:rPr>
        <w:t>.</w:t>
      </w:r>
    </w:p>
    <w:p w:rsidR="0033597F" w:rsidRPr="006C17D4" w:rsidRDefault="0033597F" w:rsidP="0033597F">
      <w:pPr>
        <w:jc w:val="both"/>
        <w:rPr>
          <w:rFonts w:ascii="Univers" w:hAnsi="Univers"/>
          <w:sz w:val="20"/>
          <w:szCs w:val="20"/>
        </w:rPr>
      </w:pPr>
    </w:p>
    <w:p w:rsidR="00F60030" w:rsidRPr="006C17D4" w:rsidRDefault="005F234C" w:rsidP="00A116F1">
      <w:pPr>
        <w:numPr>
          <w:ilvl w:val="0"/>
          <w:numId w:val="2"/>
        </w:numPr>
        <w:tabs>
          <w:tab w:val="clear" w:pos="1440"/>
        </w:tabs>
        <w:jc w:val="both"/>
        <w:rPr>
          <w:rFonts w:ascii="Univers" w:hAnsi="Univers"/>
          <w:sz w:val="20"/>
          <w:szCs w:val="20"/>
        </w:rPr>
      </w:pPr>
      <w:r>
        <w:rPr>
          <w:rFonts w:ascii="Univers" w:hAnsi="Univers"/>
          <w:sz w:val="20"/>
          <w:szCs w:val="20"/>
        </w:rPr>
        <w:t xml:space="preserve">Moreover, in the context of the civil suit, as has been mentioned earlier, the petitioners lodged a complaint in domestic courts for “malfeasance in office, denial and delay of justice, abuse of authority and </w:t>
      </w:r>
      <w:r w:rsidR="005E6327">
        <w:rPr>
          <w:rFonts w:ascii="Univers" w:hAnsi="Univers"/>
          <w:sz w:val="20"/>
          <w:szCs w:val="20"/>
        </w:rPr>
        <w:t>‘all in all,</w:t>
      </w:r>
      <w:r w:rsidR="00B3248C">
        <w:rPr>
          <w:rFonts w:ascii="Univers" w:hAnsi="Univers"/>
          <w:sz w:val="20"/>
          <w:szCs w:val="20"/>
        </w:rPr>
        <w:t xml:space="preserve"> ongoing violation of the law for the purpose of favoring the plaintiffs.’</w:t>
      </w:r>
      <w:r w:rsidR="00A116F1" w:rsidRPr="006C17D4">
        <w:rPr>
          <w:rFonts w:ascii="Univers" w:hAnsi="Univers"/>
          <w:sz w:val="20"/>
          <w:szCs w:val="20"/>
        </w:rPr>
        <w:t>”</w:t>
      </w:r>
      <w:r w:rsidR="00A116F1" w:rsidRPr="006C17D4">
        <w:rPr>
          <w:rStyle w:val="Refdenotaalpie"/>
          <w:rFonts w:ascii="Univers" w:hAnsi="Univers"/>
          <w:sz w:val="20"/>
          <w:szCs w:val="20"/>
        </w:rPr>
        <w:footnoteReference w:id="104"/>
      </w:r>
      <w:r w:rsidR="00486DA7">
        <w:rPr>
          <w:rFonts w:ascii="Univers" w:hAnsi="Univers"/>
          <w:sz w:val="20"/>
          <w:szCs w:val="20"/>
        </w:rPr>
        <w:t xml:space="preserve"> </w:t>
      </w:r>
      <w:r w:rsidR="00F60030" w:rsidRPr="006C17D4">
        <w:rPr>
          <w:rFonts w:ascii="Univers" w:hAnsi="Univers"/>
          <w:sz w:val="20"/>
          <w:szCs w:val="20"/>
        </w:rPr>
        <w:t xml:space="preserve"> </w:t>
      </w:r>
      <w:r w:rsidR="00F211A4">
        <w:rPr>
          <w:rFonts w:ascii="Univers" w:hAnsi="Univers"/>
          <w:sz w:val="20"/>
          <w:szCs w:val="20"/>
        </w:rPr>
        <w:t>In ruling on these complaints, t</w:t>
      </w:r>
      <w:r w:rsidR="00C31603">
        <w:rPr>
          <w:rFonts w:ascii="Univers" w:hAnsi="Univers"/>
          <w:sz w:val="20"/>
          <w:szCs w:val="20"/>
        </w:rPr>
        <w:t xml:space="preserve">he Supreme Court of </w:t>
      </w:r>
      <w:r w:rsidR="00B3248C">
        <w:rPr>
          <w:rFonts w:ascii="Univers" w:hAnsi="Univers"/>
          <w:sz w:val="20"/>
          <w:szCs w:val="20"/>
        </w:rPr>
        <w:t xml:space="preserve">Justice of </w:t>
      </w:r>
      <w:r w:rsidR="00F211A4">
        <w:rPr>
          <w:rFonts w:ascii="Univers" w:hAnsi="Univers"/>
          <w:sz w:val="20"/>
          <w:szCs w:val="20"/>
        </w:rPr>
        <w:t xml:space="preserve">the </w:t>
      </w:r>
      <w:smartTag w:uri="urn:schemas-microsoft-com:office:smarttags" w:element="place">
        <w:smartTag w:uri="urn:schemas-microsoft-com:office:smarttags" w:element="PlaceType">
          <w:r w:rsidR="00F211A4">
            <w:rPr>
              <w:rFonts w:ascii="Univers" w:hAnsi="Univers"/>
              <w:sz w:val="20"/>
              <w:szCs w:val="20"/>
            </w:rPr>
            <w:t>Province</w:t>
          </w:r>
        </w:smartTag>
        <w:r w:rsidR="00F211A4">
          <w:rPr>
            <w:rFonts w:ascii="Univers" w:hAnsi="Univers"/>
            <w:sz w:val="20"/>
            <w:szCs w:val="20"/>
          </w:rPr>
          <w:t xml:space="preserve"> of </w:t>
        </w:r>
        <w:smartTag w:uri="urn:schemas-microsoft-com:office:smarttags" w:element="PlaceName">
          <w:r w:rsidR="00F211A4">
            <w:rPr>
              <w:rFonts w:ascii="Univers" w:hAnsi="Univers"/>
              <w:sz w:val="20"/>
              <w:szCs w:val="20"/>
            </w:rPr>
            <w:t>Buenos Aires</w:t>
          </w:r>
        </w:smartTag>
      </w:smartTag>
      <w:r w:rsidR="00F211A4">
        <w:rPr>
          <w:rFonts w:ascii="Univers" w:hAnsi="Univers"/>
          <w:sz w:val="20"/>
          <w:szCs w:val="20"/>
        </w:rPr>
        <w:t xml:space="preserve"> found grounds only for the allegation of </w:t>
      </w:r>
      <w:r w:rsidR="003C0EB8">
        <w:rPr>
          <w:rFonts w:ascii="Univers" w:hAnsi="Univers"/>
          <w:sz w:val="20"/>
          <w:szCs w:val="20"/>
        </w:rPr>
        <w:t>delay of justice, notin</w:t>
      </w:r>
      <w:r w:rsidR="00FC7AC3">
        <w:rPr>
          <w:rFonts w:ascii="Univers" w:hAnsi="Univers"/>
          <w:sz w:val="20"/>
          <w:szCs w:val="20"/>
        </w:rPr>
        <w:t>g that “most of the questioning</w:t>
      </w:r>
      <w:r w:rsidR="003C0EB8">
        <w:rPr>
          <w:rFonts w:ascii="Univers" w:hAnsi="Univers"/>
          <w:sz w:val="20"/>
          <w:szCs w:val="20"/>
        </w:rPr>
        <w:t xml:space="preserve"> reflect</w:t>
      </w:r>
      <w:r w:rsidR="00FC7AC3">
        <w:rPr>
          <w:rFonts w:ascii="Univers" w:hAnsi="Univers"/>
          <w:sz w:val="20"/>
          <w:szCs w:val="20"/>
        </w:rPr>
        <w:t>s</w:t>
      </w:r>
      <w:r w:rsidR="003C0EB8">
        <w:rPr>
          <w:rFonts w:ascii="Univers" w:hAnsi="Univers"/>
          <w:sz w:val="20"/>
          <w:szCs w:val="20"/>
        </w:rPr>
        <w:t xml:space="preserve"> disagreements with decisions issued.</w:t>
      </w:r>
      <w:r w:rsidR="00F60030" w:rsidRPr="006C17D4">
        <w:rPr>
          <w:rFonts w:ascii="Univers" w:hAnsi="Univers" w:cs="Univers"/>
          <w:sz w:val="20"/>
          <w:szCs w:val="20"/>
        </w:rPr>
        <w:t>”</w:t>
      </w:r>
      <w:r w:rsidR="00F60030" w:rsidRPr="006C17D4">
        <w:rPr>
          <w:rStyle w:val="Refdenotaalpie"/>
          <w:rFonts w:ascii="Univers" w:hAnsi="Univers" w:cs="Univers"/>
          <w:sz w:val="20"/>
          <w:szCs w:val="20"/>
        </w:rPr>
        <w:footnoteReference w:id="105"/>
      </w:r>
      <w:r w:rsidR="001646D3">
        <w:rPr>
          <w:rFonts w:ascii="Univers" w:hAnsi="Univers" w:cs="Univers"/>
          <w:sz w:val="20"/>
          <w:szCs w:val="20"/>
        </w:rPr>
        <w:t xml:space="preserve"> </w:t>
      </w:r>
      <w:r w:rsidR="00F60030" w:rsidRPr="006C17D4">
        <w:rPr>
          <w:rFonts w:ascii="Univers" w:hAnsi="Univers" w:cs="Univers"/>
          <w:sz w:val="20"/>
          <w:szCs w:val="20"/>
        </w:rPr>
        <w:t xml:space="preserve"> </w:t>
      </w:r>
      <w:r w:rsidR="003C0EB8">
        <w:rPr>
          <w:rFonts w:ascii="Univers" w:hAnsi="Univers" w:cs="Univers"/>
          <w:sz w:val="20"/>
          <w:szCs w:val="20"/>
        </w:rPr>
        <w:t>In the case before the</w:t>
      </w:r>
      <w:r w:rsidR="0060584E">
        <w:rPr>
          <w:rFonts w:ascii="Univers" w:hAnsi="Univers" w:cs="Univers"/>
          <w:sz w:val="20"/>
          <w:szCs w:val="20"/>
        </w:rPr>
        <w:t xml:space="preserve"> Commission, although the petitioners have repeatedly </w:t>
      </w:r>
      <w:r w:rsidR="001646D3">
        <w:rPr>
          <w:rFonts w:ascii="Univers" w:hAnsi="Univers" w:cs="Univers"/>
          <w:sz w:val="20"/>
          <w:szCs w:val="20"/>
        </w:rPr>
        <w:t xml:space="preserve">alleged </w:t>
      </w:r>
      <w:r w:rsidR="0060584E">
        <w:rPr>
          <w:rFonts w:ascii="Univers" w:hAnsi="Univers" w:cs="Univers"/>
          <w:sz w:val="20"/>
          <w:szCs w:val="20"/>
        </w:rPr>
        <w:t xml:space="preserve">a lack of independence and impartiality </w:t>
      </w:r>
      <w:r w:rsidR="0085465D">
        <w:rPr>
          <w:rFonts w:ascii="Univers" w:hAnsi="Univers" w:cs="Univers"/>
          <w:sz w:val="20"/>
          <w:szCs w:val="20"/>
        </w:rPr>
        <w:t xml:space="preserve">of the judges involved, they have not introduced any evidence to allow the IACHR to come to </w:t>
      </w:r>
      <w:r w:rsidR="00DA794D">
        <w:rPr>
          <w:rFonts w:ascii="Univers" w:hAnsi="Univers" w:cs="Univers"/>
          <w:sz w:val="20"/>
          <w:szCs w:val="20"/>
        </w:rPr>
        <w:t xml:space="preserve">a </w:t>
      </w:r>
      <w:r w:rsidR="0085465D">
        <w:rPr>
          <w:rFonts w:ascii="Univers" w:hAnsi="Univers" w:cs="Univers"/>
          <w:sz w:val="20"/>
          <w:szCs w:val="20"/>
        </w:rPr>
        <w:t xml:space="preserve">conclusion </w:t>
      </w:r>
      <w:r w:rsidR="00D76284">
        <w:rPr>
          <w:rFonts w:ascii="Univers" w:hAnsi="Univers" w:cs="Univers"/>
          <w:sz w:val="20"/>
          <w:szCs w:val="20"/>
        </w:rPr>
        <w:t>distinct from</w:t>
      </w:r>
      <w:r w:rsidR="0085465D">
        <w:rPr>
          <w:rFonts w:ascii="Univers" w:hAnsi="Univers" w:cs="Univers"/>
          <w:sz w:val="20"/>
          <w:szCs w:val="20"/>
        </w:rPr>
        <w:t xml:space="preserve"> that of the Supreme Court of Justice of the </w:t>
      </w:r>
      <w:smartTag w:uri="urn:schemas-microsoft-com:office:smarttags" w:element="place">
        <w:smartTag w:uri="urn:schemas-microsoft-com:office:smarttags" w:element="PlaceType">
          <w:r w:rsidR="0085465D">
            <w:rPr>
              <w:rFonts w:ascii="Univers" w:hAnsi="Univers" w:cs="Univers"/>
              <w:sz w:val="20"/>
              <w:szCs w:val="20"/>
            </w:rPr>
            <w:t>Province</w:t>
          </w:r>
        </w:smartTag>
        <w:r w:rsidR="0085465D">
          <w:rPr>
            <w:rFonts w:ascii="Univers" w:hAnsi="Univers" w:cs="Univers"/>
            <w:sz w:val="20"/>
            <w:szCs w:val="20"/>
          </w:rPr>
          <w:t xml:space="preserve"> of </w:t>
        </w:r>
        <w:smartTag w:uri="urn:schemas-microsoft-com:office:smarttags" w:element="PlaceName">
          <w:r w:rsidR="0085465D">
            <w:rPr>
              <w:rFonts w:ascii="Univers" w:hAnsi="Univers" w:cs="Univers"/>
              <w:sz w:val="20"/>
              <w:szCs w:val="20"/>
            </w:rPr>
            <w:t>Buenos Aires</w:t>
          </w:r>
        </w:smartTag>
      </w:smartTag>
      <w:r w:rsidR="0085465D">
        <w:rPr>
          <w:rFonts w:ascii="Univers" w:hAnsi="Univers" w:cs="Univers"/>
          <w:sz w:val="20"/>
          <w:szCs w:val="20"/>
        </w:rPr>
        <w:t xml:space="preserve">.  The Commission does not find that the violation of Article 8 alleged by the petitioners in relation to the supposed irregularities </w:t>
      </w:r>
      <w:r w:rsidR="0064187B">
        <w:rPr>
          <w:rFonts w:ascii="Univers" w:hAnsi="Univers" w:cs="Univers"/>
          <w:sz w:val="20"/>
          <w:szCs w:val="20"/>
        </w:rPr>
        <w:t>in the civil suit has</w:t>
      </w:r>
      <w:r w:rsidR="00D72779">
        <w:rPr>
          <w:rFonts w:ascii="Univers" w:hAnsi="Univers" w:cs="Univers"/>
          <w:sz w:val="20"/>
          <w:szCs w:val="20"/>
        </w:rPr>
        <w:t xml:space="preserve"> been proven. </w:t>
      </w:r>
    </w:p>
    <w:p w:rsidR="00F60030" w:rsidRPr="006C17D4" w:rsidRDefault="00F60030" w:rsidP="00F60030">
      <w:pPr>
        <w:jc w:val="both"/>
        <w:rPr>
          <w:rFonts w:ascii="Univers" w:hAnsi="Univers"/>
          <w:sz w:val="20"/>
          <w:szCs w:val="20"/>
        </w:rPr>
      </w:pPr>
    </w:p>
    <w:p w:rsidR="00835052" w:rsidRPr="006C17D4" w:rsidRDefault="00A67981" w:rsidP="007E0C02">
      <w:pPr>
        <w:pStyle w:val="Ttulo4"/>
        <w:numPr>
          <w:ilvl w:val="0"/>
          <w:numId w:val="3"/>
        </w:numPr>
        <w:tabs>
          <w:tab w:val="clear" w:pos="1590"/>
        </w:tabs>
        <w:rPr>
          <w:sz w:val="20"/>
          <w:szCs w:val="20"/>
        </w:rPr>
      </w:pPr>
      <w:r>
        <w:rPr>
          <w:sz w:val="20"/>
          <w:szCs w:val="20"/>
        </w:rPr>
        <w:t>FINDING</w:t>
      </w:r>
      <w:r w:rsidR="00835052" w:rsidRPr="006C17D4">
        <w:rPr>
          <w:sz w:val="20"/>
          <w:szCs w:val="20"/>
        </w:rPr>
        <w:t xml:space="preserve">S </w:t>
      </w:r>
    </w:p>
    <w:p w:rsidR="00835052" w:rsidRPr="006C17D4" w:rsidRDefault="00835052" w:rsidP="007E0C02">
      <w:pPr>
        <w:jc w:val="both"/>
        <w:rPr>
          <w:rFonts w:ascii="Univers" w:hAnsi="Univers"/>
          <w:sz w:val="20"/>
          <w:szCs w:val="20"/>
        </w:rPr>
      </w:pPr>
    </w:p>
    <w:p w:rsidR="00835052" w:rsidRPr="006C17D4" w:rsidRDefault="00835052" w:rsidP="007E0C02">
      <w:pPr>
        <w:numPr>
          <w:ilvl w:val="0"/>
          <w:numId w:val="2"/>
        </w:numPr>
        <w:tabs>
          <w:tab w:val="clear" w:pos="1440"/>
        </w:tabs>
        <w:jc w:val="both"/>
        <w:rPr>
          <w:rFonts w:ascii="Univers" w:hAnsi="Univers"/>
          <w:b/>
          <w:sz w:val="20"/>
          <w:szCs w:val="20"/>
        </w:rPr>
      </w:pPr>
      <w:r w:rsidRPr="006C17D4">
        <w:rPr>
          <w:rFonts w:ascii="Univers" w:hAnsi="Univers"/>
          <w:sz w:val="20"/>
          <w:szCs w:val="20"/>
        </w:rPr>
        <w:t xml:space="preserve"> </w:t>
      </w:r>
      <w:r w:rsidR="00A67981">
        <w:rPr>
          <w:rFonts w:ascii="Univers" w:hAnsi="Univers"/>
          <w:sz w:val="20"/>
          <w:szCs w:val="20"/>
        </w:rPr>
        <w:t>Based on the considerations of fact and law set forth in this report, the IACHR finds the State of Argentina internation</w:t>
      </w:r>
      <w:r w:rsidR="00BA0613">
        <w:rPr>
          <w:rFonts w:ascii="Univers" w:hAnsi="Univers"/>
          <w:sz w:val="20"/>
          <w:szCs w:val="20"/>
        </w:rPr>
        <w:t xml:space="preserve">ally responsible for violating </w:t>
      </w:r>
      <w:r w:rsidR="00A67981">
        <w:rPr>
          <w:rFonts w:ascii="Univers" w:hAnsi="Univers"/>
          <w:sz w:val="20"/>
          <w:szCs w:val="20"/>
        </w:rPr>
        <w:t xml:space="preserve">Articles 8.1 and 13 of the American Convention, in conjunction with the general obligations </w:t>
      </w:r>
      <w:r w:rsidR="008A5A56">
        <w:rPr>
          <w:rFonts w:ascii="Univers" w:hAnsi="Univers"/>
          <w:sz w:val="20"/>
          <w:szCs w:val="20"/>
        </w:rPr>
        <w:t>provided for in Article 1.1 and 2 of said treaty</w:t>
      </w:r>
      <w:r w:rsidR="00BA0613">
        <w:rPr>
          <w:rFonts w:ascii="Univers" w:hAnsi="Univers"/>
          <w:sz w:val="20"/>
          <w:szCs w:val="20"/>
        </w:rPr>
        <w:t>,</w:t>
      </w:r>
      <w:r w:rsidR="00BA0613" w:rsidRPr="00BA0613">
        <w:rPr>
          <w:rFonts w:ascii="Univers" w:hAnsi="Univers"/>
          <w:sz w:val="20"/>
          <w:szCs w:val="20"/>
        </w:rPr>
        <w:t xml:space="preserve"> </w:t>
      </w:r>
      <w:r w:rsidR="00BA0613">
        <w:rPr>
          <w:rFonts w:ascii="Univers" w:hAnsi="Univers"/>
          <w:sz w:val="20"/>
          <w:szCs w:val="20"/>
        </w:rPr>
        <w:t>to the detriment of Carlos and Pablo Memoli</w:t>
      </w:r>
      <w:r w:rsidR="008A5A56">
        <w:rPr>
          <w:rFonts w:ascii="Univers" w:hAnsi="Univers"/>
          <w:sz w:val="20"/>
          <w:szCs w:val="20"/>
        </w:rPr>
        <w:t xml:space="preserve">. </w:t>
      </w:r>
    </w:p>
    <w:p w:rsidR="00835052" w:rsidRPr="006C17D4" w:rsidRDefault="00835052" w:rsidP="007E0C02">
      <w:pPr>
        <w:jc w:val="both"/>
        <w:rPr>
          <w:rFonts w:ascii="Univers" w:hAnsi="Univers"/>
          <w:b/>
          <w:sz w:val="20"/>
          <w:szCs w:val="20"/>
        </w:rPr>
      </w:pPr>
    </w:p>
    <w:p w:rsidR="00835052" w:rsidRPr="006C17D4" w:rsidRDefault="00AE7D4C" w:rsidP="007E0C02">
      <w:pPr>
        <w:pStyle w:val="Ttulo4"/>
        <w:numPr>
          <w:ilvl w:val="0"/>
          <w:numId w:val="3"/>
        </w:numPr>
        <w:tabs>
          <w:tab w:val="clear" w:pos="1590"/>
        </w:tabs>
        <w:rPr>
          <w:sz w:val="20"/>
          <w:szCs w:val="20"/>
        </w:rPr>
      </w:pPr>
      <w:r>
        <w:rPr>
          <w:sz w:val="20"/>
          <w:szCs w:val="20"/>
        </w:rPr>
        <w:t>RECOM</w:t>
      </w:r>
      <w:r w:rsidR="00DD0AAC">
        <w:rPr>
          <w:sz w:val="20"/>
          <w:szCs w:val="20"/>
        </w:rPr>
        <w:t>M</w:t>
      </w:r>
      <w:r>
        <w:rPr>
          <w:sz w:val="20"/>
          <w:szCs w:val="20"/>
        </w:rPr>
        <w:t>ENDATION</w:t>
      </w:r>
      <w:r w:rsidR="00835052" w:rsidRPr="006C17D4">
        <w:rPr>
          <w:sz w:val="20"/>
          <w:szCs w:val="20"/>
        </w:rPr>
        <w:t xml:space="preserve">S </w:t>
      </w:r>
    </w:p>
    <w:p w:rsidR="00835052" w:rsidRPr="006C17D4" w:rsidRDefault="00835052" w:rsidP="007E0C02">
      <w:pPr>
        <w:jc w:val="both"/>
        <w:rPr>
          <w:rFonts w:ascii="Univers" w:hAnsi="Univers"/>
          <w:sz w:val="20"/>
          <w:szCs w:val="20"/>
        </w:rPr>
      </w:pPr>
    </w:p>
    <w:p w:rsidR="000F6157" w:rsidRPr="006C17D4" w:rsidRDefault="00AA0835" w:rsidP="007E0C02">
      <w:pPr>
        <w:numPr>
          <w:ilvl w:val="0"/>
          <w:numId w:val="2"/>
        </w:numPr>
        <w:tabs>
          <w:tab w:val="clear" w:pos="1440"/>
        </w:tabs>
        <w:jc w:val="both"/>
        <w:rPr>
          <w:rFonts w:ascii="Univers" w:hAnsi="Univers"/>
          <w:sz w:val="20"/>
          <w:szCs w:val="20"/>
        </w:rPr>
      </w:pPr>
      <w:r>
        <w:rPr>
          <w:rFonts w:ascii="Univers" w:hAnsi="Univers"/>
          <w:sz w:val="20"/>
          <w:szCs w:val="20"/>
        </w:rPr>
        <w:t xml:space="preserve">Based on the analysis and the findings in this report, </w:t>
      </w:r>
    </w:p>
    <w:p w:rsidR="000F6157" w:rsidRPr="006C17D4" w:rsidRDefault="000F6157" w:rsidP="007E0C02">
      <w:pPr>
        <w:ind w:firstLine="720"/>
        <w:jc w:val="both"/>
        <w:rPr>
          <w:rFonts w:ascii="Univers" w:hAnsi="Univers"/>
          <w:sz w:val="20"/>
          <w:szCs w:val="20"/>
        </w:rPr>
      </w:pPr>
      <w:r w:rsidRPr="006C17D4">
        <w:rPr>
          <w:rFonts w:ascii="Univers" w:hAnsi="Univers"/>
          <w:sz w:val="20"/>
          <w:szCs w:val="20"/>
        </w:rPr>
        <w:t> </w:t>
      </w:r>
    </w:p>
    <w:p w:rsidR="000F6157" w:rsidRPr="006C17D4" w:rsidRDefault="00AA0835" w:rsidP="007E0C02">
      <w:pPr>
        <w:ind w:firstLine="720"/>
        <w:jc w:val="center"/>
        <w:rPr>
          <w:rFonts w:ascii="Univers" w:hAnsi="Univers"/>
          <w:sz w:val="20"/>
          <w:szCs w:val="20"/>
        </w:rPr>
      </w:pPr>
      <w:r>
        <w:rPr>
          <w:rFonts w:ascii="Univers" w:hAnsi="Univers"/>
          <w:b/>
          <w:bCs/>
          <w:sz w:val="20"/>
          <w:szCs w:val="20"/>
        </w:rPr>
        <w:t xml:space="preserve">THE INTER-AMERICAN </w:t>
      </w:r>
      <w:proofErr w:type="gramStart"/>
      <w:r>
        <w:rPr>
          <w:rFonts w:ascii="Univers" w:hAnsi="Univers"/>
          <w:b/>
          <w:bCs/>
          <w:sz w:val="20"/>
          <w:szCs w:val="20"/>
        </w:rPr>
        <w:t>COMMISSION</w:t>
      </w:r>
      <w:proofErr w:type="gramEnd"/>
      <w:r>
        <w:rPr>
          <w:rFonts w:ascii="Univers" w:hAnsi="Univers"/>
          <w:b/>
          <w:bCs/>
          <w:sz w:val="20"/>
          <w:szCs w:val="20"/>
        </w:rPr>
        <w:t xml:space="preserve"> ON HUMAN RIGHTS RECOMMENDS THE STATE OF ARGENTINA: </w:t>
      </w:r>
    </w:p>
    <w:p w:rsidR="00835052" w:rsidRPr="006C17D4" w:rsidRDefault="00835052" w:rsidP="007E0C02">
      <w:pPr>
        <w:jc w:val="both"/>
        <w:rPr>
          <w:rFonts w:ascii="Univers" w:hAnsi="Univers"/>
          <w:sz w:val="20"/>
          <w:szCs w:val="20"/>
        </w:rPr>
      </w:pPr>
    </w:p>
    <w:p w:rsidR="00544D6D" w:rsidRPr="006C17D4" w:rsidRDefault="00320334" w:rsidP="00B341CE">
      <w:pPr>
        <w:numPr>
          <w:ilvl w:val="0"/>
          <w:numId w:val="7"/>
        </w:numPr>
        <w:tabs>
          <w:tab w:val="clear" w:pos="1240"/>
        </w:tabs>
        <w:ind w:left="0" w:firstLine="720"/>
        <w:jc w:val="both"/>
        <w:rPr>
          <w:rFonts w:ascii="Univers" w:hAnsi="Univers"/>
          <w:sz w:val="20"/>
          <w:szCs w:val="20"/>
        </w:rPr>
      </w:pPr>
      <w:r>
        <w:rPr>
          <w:rFonts w:ascii="Univers" w:hAnsi="Univers"/>
          <w:sz w:val="20"/>
          <w:szCs w:val="20"/>
        </w:rPr>
        <w:t xml:space="preserve">To </w:t>
      </w:r>
      <w:r w:rsidR="00D60895">
        <w:rPr>
          <w:rFonts w:ascii="Univers" w:hAnsi="Univers"/>
          <w:sz w:val="20"/>
          <w:szCs w:val="20"/>
        </w:rPr>
        <w:t xml:space="preserve">vacate </w:t>
      </w:r>
      <w:r>
        <w:rPr>
          <w:rFonts w:ascii="Univers" w:hAnsi="Univers"/>
          <w:sz w:val="20"/>
          <w:szCs w:val="20"/>
        </w:rPr>
        <w:t>the criminal convictions against Carlos Me</w:t>
      </w:r>
      <w:r w:rsidR="00C17A6A">
        <w:rPr>
          <w:rFonts w:ascii="Univers" w:hAnsi="Univers"/>
          <w:sz w:val="20"/>
          <w:szCs w:val="20"/>
        </w:rPr>
        <w:t>moli and Pablo Carlos Memoli as well as</w:t>
      </w:r>
      <w:r>
        <w:rPr>
          <w:rFonts w:ascii="Univers" w:hAnsi="Univers"/>
          <w:sz w:val="20"/>
          <w:szCs w:val="20"/>
        </w:rPr>
        <w:t xml:space="preserve"> all of the consequences </w:t>
      </w:r>
      <w:r w:rsidR="003A5BE2">
        <w:rPr>
          <w:rFonts w:ascii="Univers" w:hAnsi="Univers"/>
          <w:sz w:val="20"/>
          <w:szCs w:val="20"/>
        </w:rPr>
        <w:t xml:space="preserve">stemming </w:t>
      </w:r>
      <w:r w:rsidR="00C272EA">
        <w:rPr>
          <w:rFonts w:ascii="Univers" w:hAnsi="Univers"/>
          <w:sz w:val="20"/>
          <w:szCs w:val="20"/>
        </w:rPr>
        <w:t>from them</w:t>
      </w:r>
      <w:r>
        <w:rPr>
          <w:rFonts w:ascii="Univers" w:hAnsi="Univers"/>
          <w:sz w:val="20"/>
          <w:szCs w:val="20"/>
        </w:rPr>
        <w:t xml:space="preserve">; </w:t>
      </w:r>
    </w:p>
    <w:p w:rsidR="00544D6D" w:rsidRPr="006C17D4" w:rsidRDefault="00544D6D" w:rsidP="00544D6D">
      <w:pPr>
        <w:jc w:val="both"/>
        <w:rPr>
          <w:rFonts w:ascii="Univers" w:hAnsi="Univers"/>
          <w:sz w:val="20"/>
          <w:szCs w:val="20"/>
        </w:rPr>
      </w:pPr>
    </w:p>
    <w:p w:rsidR="00544D6D" w:rsidRPr="006C17D4" w:rsidRDefault="003747C3" w:rsidP="00B341CE">
      <w:pPr>
        <w:numPr>
          <w:ilvl w:val="0"/>
          <w:numId w:val="7"/>
        </w:numPr>
        <w:tabs>
          <w:tab w:val="clear" w:pos="1240"/>
        </w:tabs>
        <w:ind w:left="0" w:firstLine="720"/>
        <w:jc w:val="both"/>
        <w:rPr>
          <w:rFonts w:ascii="Univers" w:hAnsi="Univers"/>
          <w:sz w:val="20"/>
          <w:szCs w:val="20"/>
        </w:rPr>
      </w:pPr>
      <w:r>
        <w:rPr>
          <w:rFonts w:ascii="Univers" w:hAnsi="Univers"/>
          <w:sz w:val="20"/>
          <w:szCs w:val="20"/>
        </w:rPr>
        <w:t xml:space="preserve">Immediately lift the general injunction of assets against Messrs. Carlos Memoli and Pablo Carlos Memoli; </w:t>
      </w:r>
    </w:p>
    <w:p w:rsidR="00E20B76" w:rsidRPr="006C17D4" w:rsidRDefault="00E20B76" w:rsidP="00E20B76">
      <w:pPr>
        <w:jc w:val="both"/>
        <w:rPr>
          <w:rFonts w:ascii="Univers" w:hAnsi="Univers"/>
          <w:sz w:val="20"/>
          <w:szCs w:val="20"/>
        </w:rPr>
      </w:pPr>
    </w:p>
    <w:p w:rsidR="00E20B76" w:rsidRPr="006C17D4" w:rsidRDefault="00CB4C23" w:rsidP="00B341CE">
      <w:pPr>
        <w:numPr>
          <w:ilvl w:val="0"/>
          <w:numId w:val="7"/>
        </w:numPr>
        <w:tabs>
          <w:tab w:val="clear" w:pos="1240"/>
        </w:tabs>
        <w:ind w:left="0" w:firstLine="720"/>
        <w:jc w:val="both"/>
        <w:rPr>
          <w:rFonts w:ascii="Univers" w:hAnsi="Univers"/>
          <w:sz w:val="20"/>
          <w:szCs w:val="20"/>
        </w:rPr>
      </w:pPr>
      <w:r>
        <w:rPr>
          <w:rFonts w:ascii="Univers" w:hAnsi="Univers"/>
          <w:sz w:val="20"/>
          <w:szCs w:val="20"/>
        </w:rPr>
        <w:t xml:space="preserve">Take all measures necessary to </w:t>
      </w:r>
      <w:r w:rsidR="006B4FC6">
        <w:rPr>
          <w:rFonts w:ascii="Univers" w:hAnsi="Univers"/>
          <w:sz w:val="20"/>
          <w:szCs w:val="20"/>
        </w:rPr>
        <w:t>resolve</w:t>
      </w:r>
      <w:r w:rsidR="00F06FBF">
        <w:rPr>
          <w:rFonts w:ascii="Univers" w:hAnsi="Univers"/>
          <w:sz w:val="20"/>
          <w:szCs w:val="20"/>
        </w:rPr>
        <w:t xml:space="preserve"> the civil case against Messrs. Carlos Memoli and Pablo Carlos Memoli expeditiously and impartially, safeguarding the rights enshrined in the American Convention; </w:t>
      </w:r>
    </w:p>
    <w:p w:rsidR="00544D6D" w:rsidRPr="006C17D4" w:rsidRDefault="00544D6D" w:rsidP="00544D6D">
      <w:pPr>
        <w:jc w:val="both"/>
        <w:rPr>
          <w:rFonts w:ascii="Univers" w:hAnsi="Univers"/>
          <w:sz w:val="20"/>
          <w:szCs w:val="20"/>
        </w:rPr>
      </w:pPr>
    </w:p>
    <w:p w:rsidR="00835052" w:rsidRDefault="00D46B95" w:rsidP="00E21D62">
      <w:pPr>
        <w:numPr>
          <w:ilvl w:val="0"/>
          <w:numId w:val="7"/>
        </w:numPr>
        <w:tabs>
          <w:tab w:val="clear" w:pos="1240"/>
        </w:tabs>
        <w:ind w:left="0" w:firstLine="720"/>
        <w:jc w:val="both"/>
        <w:rPr>
          <w:rFonts w:ascii="Univers" w:hAnsi="Univers"/>
          <w:sz w:val="20"/>
          <w:szCs w:val="20"/>
        </w:rPr>
      </w:pPr>
      <w:r w:rsidRPr="00CF5340">
        <w:rPr>
          <w:rFonts w:ascii="Univers" w:hAnsi="Univers"/>
          <w:sz w:val="20"/>
          <w:szCs w:val="20"/>
        </w:rPr>
        <w:t xml:space="preserve">Provide full </w:t>
      </w:r>
      <w:r w:rsidR="00E21D62">
        <w:rPr>
          <w:rFonts w:ascii="Univers" w:hAnsi="Univers"/>
          <w:sz w:val="20"/>
          <w:szCs w:val="20"/>
        </w:rPr>
        <w:t xml:space="preserve">compensation for all pecuniary and non-pecuniary losses suffered by </w:t>
      </w:r>
      <w:r w:rsidRPr="00CF5340">
        <w:rPr>
          <w:rFonts w:ascii="Univers" w:hAnsi="Univers"/>
          <w:sz w:val="20"/>
          <w:szCs w:val="20"/>
        </w:rPr>
        <w:t xml:space="preserve">Carlos and Pablo </w:t>
      </w:r>
      <w:r w:rsidR="00E21D62">
        <w:rPr>
          <w:rFonts w:ascii="Univers" w:hAnsi="Univers"/>
          <w:sz w:val="20"/>
          <w:szCs w:val="20"/>
        </w:rPr>
        <w:t xml:space="preserve">Carlos </w:t>
      </w:r>
      <w:proofErr w:type="spellStart"/>
      <w:r w:rsidRPr="00CF5340">
        <w:rPr>
          <w:rFonts w:ascii="Univers" w:hAnsi="Univers"/>
          <w:sz w:val="20"/>
          <w:szCs w:val="20"/>
        </w:rPr>
        <w:t>Memoli</w:t>
      </w:r>
      <w:proofErr w:type="spellEnd"/>
      <w:r w:rsidRPr="00CF5340">
        <w:rPr>
          <w:rFonts w:ascii="Univers" w:hAnsi="Univers"/>
          <w:sz w:val="20"/>
          <w:szCs w:val="20"/>
        </w:rPr>
        <w:t xml:space="preserve"> </w:t>
      </w:r>
      <w:r w:rsidR="000F2908">
        <w:rPr>
          <w:rFonts w:ascii="Univers" w:hAnsi="Univers"/>
          <w:sz w:val="20"/>
          <w:szCs w:val="20"/>
        </w:rPr>
        <w:t>as a result of the</w:t>
      </w:r>
      <w:r w:rsidRPr="00CF5340">
        <w:rPr>
          <w:rFonts w:ascii="Univers" w:hAnsi="Univers"/>
          <w:sz w:val="20"/>
          <w:szCs w:val="20"/>
        </w:rPr>
        <w:t xml:space="preserve"> violations established herein</w:t>
      </w:r>
      <w:r w:rsidR="000F2908">
        <w:rPr>
          <w:rFonts w:ascii="Univers" w:hAnsi="Univers"/>
          <w:sz w:val="20"/>
          <w:szCs w:val="20"/>
        </w:rPr>
        <w:t>; and</w:t>
      </w:r>
    </w:p>
    <w:p w:rsidR="000F2908" w:rsidRDefault="000F2908" w:rsidP="000F2908">
      <w:pPr>
        <w:jc w:val="both"/>
        <w:rPr>
          <w:rFonts w:ascii="Univers" w:hAnsi="Univers"/>
          <w:sz w:val="20"/>
          <w:szCs w:val="20"/>
        </w:rPr>
      </w:pPr>
    </w:p>
    <w:p w:rsidR="000F2908" w:rsidRPr="00CF5340" w:rsidRDefault="000F2908" w:rsidP="00E21D62">
      <w:pPr>
        <w:numPr>
          <w:ilvl w:val="0"/>
          <w:numId w:val="7"/>
        </w:numPr>
        <w:tabs>
          <w:tab w:val="clear" w:pos="1240"/>
        </w:tabs>
        <w:ind w:left="0" w:firstLine="720"/>
        <w:jc w:val="both"/>
        <w:rPr>
          <w:rFonts w:ascii="Univers" w:hAnsi="Univers"/>
          <w:sz w:val="20"/>
          <w:szCs w:val="20"/>
        </w:rPr>
      </w:pPr>
      <w:r>
        <w:rPr>
          <w:rFonts w:ascii="Univers" w:hAnsi="Univers"/>
          <w:sz w:val="20"/>
          <w:szCs w:val="20"/>
        </w:rPr>
        <w:t>Adopt all necessary measures to prevent the repetition of similar situations with regard to the disproportionate duration of</w:t>
      </w:r>
      <w:r w:rsidR="008A111D">
        <w:rPr>
          <w:rFonts w:ascii="Univers" w:hAnsi="Univers"/>
          <w:sz w:val="20"/>
          <w:szCs w:val="20"/>
        </w:rPr>
        <w:t xml:space="preserve"> civil processes and</w:t>
      </w:r>
      <w:r>
        <w:rPr>
          <w:rFonts w:ascii="Univers" w:hAnsi="Univers"/>
          <w:sz w:val="20"/>
          <w:szCs w:val="20"/>
        </w:rPr>
        <w:t xml:space="preserve"> injunctive measures under the conditions noted herein.  </w:t>
      </w:r>
    </w:p>
    <w:p w:rsidR="00090580" w:rsidRPr="006C17D4" w:rsidRDefault="00090580" w:rsidP="00090580">
      <w:pPr>
        <w:suppressAutoHyphens/>
        <w:ind w:firstLine="720"/>
        <w:jc w:val="both"/>
        <w:rPr>
          <w:rFonts w:ascii="Univers" w:hAnsi="Univers" w:cs="Arial"/>
          <w:noProof/>
          <w:spacing w:val="-2"/>
          <w:sz w:val="20"/>
          <w:szCs w:val="20"/>
        </w:rPr>
      </w:pPr>
    </w:p>
    <w:p w:rsidR="00835052" w:rsidRPr="006C17D4" w:rsidRDefault="00835052" w:rsidP="007E0C02">
      <w:pPr>
        <w:rPr>
          <w:rFonts w:ascii="Univers" w:hAnsi="Univers"/>
          <w:sz w:val="20"/>
          <w:szCs w:val="20"/>
        </w:rPr>
      </w:pPr>
    </w:p>
    <w:sectPr w:rsidR="00835052" w:rsidRPr="006C17D4" w:rsidSect="00090580">
      <w:headerReference w:type="even" r:id="rId7"/>
      <w:headerReference w:type="default" r:id="rId8"/>
      <w:footerReference w:type="even"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C40" w:rsidRDefault="00CF6C40">
      <w:r>
        <w:separator/>
      </w:r>
    </w:p>
  </w:endnote>
  <w:endnote w:type="continuationSeparator" w:id="0">
    <w:p w:rsidR="00CF6C40" w:rsidRDefault="00CF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C3F" w:rsidRDefault="00640C3F" w:rsidP="008350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40C3F" w:rsidRDefault="00640C3F" w:rsidP="0083505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C40" w:rsidRDefault="00CF6C40">
      <w:r>
        <w:separator/>
      </w:r>
    </w:p>
  </w:footnote>
  <w:footnote w:type="continuationSeparator" w:id="0">
    <w:p w:rsidR="00CF6C40" w:rsidRPr="004606E7" w:rsidRDefault="00CF6C40" w:rsidP="004606E7">
      <w:pPr>
        <w:rPr>
          <w:rFonts w:ascii="Univers" w:hAnsi="Univers"/>
          <w:sz w:val="16"/>
          <w:szCs w:val="16"/>
        </w:rPr>
      </w:pPr>
      <w:r w:rsidRPr="004606E7">
        <w:rPr>
          <w:rFonts w:ascii="Univers" w:hAnsi="Univers"/>
          <w:sz w:val="16"/>
          <w:szCs w:val="16"/>
        </w:rPr>
        <w:separator/>
      </w:r>
    </w:p>
    <w:p w:rsidR="00CF6C40" w:rsidRPr="004606E7" w:rsidRDefault="00CF6C40" w:rsidP="004606E7">
      <w:pPr>
        <w:pStyle w:val="Piedepgina"/>
        <w:rPr>
          <w:rFonts w:ascii="Univers" w:hAnsi="Univers"/>
          <w:sz w:val="16"/>
          <w:szCs w:val="16"/>
          <w:lang w:val="es-HN"/>
        </w:rPr>
      </w:pPr>
      <w:proofErr w:type="gramStart"/>
      <w:r>
        <w:rPr>
          <w:rFonts w:ascii="Univers" w:hAnsi="Univers"/>
          <w:sz w:val="16"/>
          <w:szCs w:val="16"/>
        </w:rPr>
        <w:t>continuation</w:t>
      </w:r>
      <w:proofErr w:type="gramEnd"/>
    </w:p>
  </w:footnote>
  <w:footnote w:type="continuationNotice" w:id="1">
    <w:p w:rsidR="00CF6C40" w:rsidRPr="004606E7" w:rsidRDefault="00CF6C40" w:rsidP="004606E7">
      <w:pPr>
        <w:jc w:val="right"/>
        <w:rPr>
          <w:rFonts w:ascii="Univers" w:hAnsi="Univers"/>
          <w:sz w:val="16"/>
          <w:szCs w:val="16"/>
          <w:lang w:val="es-HN"/>
        </w:rPr>
      </w:pPr>
      <w:r>
        <w:rPr>
          <w:rFonts w:ascii="Univers" w:hAnsi="Univers"/>
          <w:sz w:val="16"/>
          <w:szCs w:val="16"/>
          <w:lang w:val="es-HN"/>
        </w:rPr>
        <w:t>Continúa…</w:t>
      </w:r>
    </w:p>
  </w:footnote>
  <w:footnote w:id="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1. Brief of October 8, 1996</w:t>
      </w:r>
      <w:r>
        <w:rPr>
          <w:rFonts w:ascii="Univers" w:hAnsi="Univers"/>
          <w:sz w:val="16"/>
          <w:szCs w:val="16"/>
        </w:rPr>
        <w:t>,</w:t>
      </w:r>
      <w:r w:rsidRPr="00635B0E">
        <w:rPr>
          <w:rFonts w:ascii="Univers" w:hAnsi="Univers"/>
          <w:sz w:val="16"/>
          <w:szCs w:val="16"/>
        </w:rPr>
        <w:t xml:space="preserve"> from the petitioners, addressed to the Supreme Court of Justice of the Province of La Plata, in re. </w:t>
      </w:r>
      <w:proofErr w:type="gramStart"/>
      <w:r w:rsidRPr="00635B0E">
        <w:rPr>
          <w:rFonts w:ascii="Univers" w:hAnsi="Univers"/>
          <w:sz w:val="16"/>
          <w:szCs w:val="16"/>
        </w:rPr>
        <w:t>Federal Appeal to Supreme Court, pg. 2.</w:t>
      </w:r>
      <w:proofErr w:type="gramEnd"/>
      <w:r w:rsidRPr="00635B0E">
        <w:rPr>
          <w:rFonts w:ascii="Univers" w:hAnsi="Univers"/>
          <w:sz w:val="16"/>
          <w:szCs w:val="16"/>
        </w:rPr>
        <w:t xml:space="preserve">  Annex to the original petition of the petitioners of January 28, 1998 (received on February 12, 1998).</w:t>
      </w:r>
    </w:p>
  </w:footnote>
  <w:footnote w:id="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Pr>
          <w:rFonts w:ascii="Univers" w:hAnsi="Univers"/>
          <w:sz w:val="16"/>
          <w:szCs w:val="16"/>
        </w:rPr>
        <w:t xml:space="preserve"> Annex 2. Appellate Court</w:t>
      </w:r>
      <w:r w:rsidRPr="00635B0E">
        <w:rPr>
          <w:rFonts w:ascii="Univers" w:hAnsi="Univers"/>
          <w:sz w:val="16"/>
          <w:szCs w:val="16"/>
        </w:rPr>
        <w:t xml:space="preserve"> Judgment issued on De</w:t>
      </w:r>
      <w:r>
        <w:rPr>
          <w:rFonts w:ascii="Univers" w:hAnsi="Univers"/>
          <w:sz w:val="16"/>
          <w:szCs w:val="16"/>
        </w:rPr>
        <w:t xml:space="preserve">cember 28, 1995, Second Appellate </w:t>
      </w:r>
      <w:r w:rsidRPr="00635B0E">
        <w:rPr>
          <w:rFonts w:ascii="Univers" w:hAnsi="Univers"/>
          <w:sz w:val="16"/>
          <w:szCs w:val="16"/>
        </w:rPr>
        <w:t xml:space="preserve">Chamber for Criminal and Correctional Matters of the Judicial Department of Mercedes, Ca. 55964, </w:t>
      </w:r>
      <w:proofErr w:type="gramStart"/>
      <w:r w:rsidRPr="00635B0E">
        <w:rPr>
          <w:rFonts w:ascii="Univers" w:hAnsi="Univers"/>
          <w:sz w:val="16"/>
          <w:szCs w:val="16"/>
        </w:rPr>
        <w:t>case</w:t>
      </w:r>
      <w:proofErr w:type="gramEnd"/>
      <w:r w:rsidRPr="00635B0E">
        <w:rPr>
          <w:rFonts w:ascii="Univers" w:hAnsi="Univers"/>
          <w:sz w:val="16"/>
          <w:szCs w:val="16"/>
        </w:rPr>
        <w:t xml:space="preserve"> titled “Salabery,</w:t>
      </w:r>
      <w:r>
        <w:rPr>
          <w:rFonts w:ascii="Univers" w:hAnsi="Univers"/>
          <w:sz w:val="16"/>
          <w:szCs w:val="16"/>
        </w:rPr>
        <w:t xml:space="preserve"> Alberto et al, vs.</w:t>
      </w:r>
      <w:r w:rsidRPr="00635B0E">
        <w:rPr>
          <w:rFonts w:ascii="Univers" w:hAnsi="Univers"/>
          <w:sz w:val="16"/>
          <w:szCs w:val="16"/>
        </w:rPr>
        <w:t xml:space="preserve"> Memoli, Carlos et al in re Complaint for </w:t>
      </w:r>
      <w:r>
        <w:rPr>
          <w:rFonts w:ascii="Univers" w:hAnsi="Univers"/>
          <w:sz w:val="16"/>
          <w:szCs w:val="16"/>
        </w:rPr>
        <w:t xml:space="preserve">wrongful accusation of a crime </w:t>
      </w:r>
      <w:r w:rsidRPr="00635B0E">
        <w:rPr>
          <w:rFonts w:ascii="Univers" w:hAnsi="Univers"/>
          <w:sz w:val="16"/>
          <w:szCs w:val="16"/>
        </w:rPr>
        <w:t xml:space="preserve">and slander,” pg. 18.  Annex to the original petition of the petitioners of January 28, 1998 (received on February 12, 1998). </w:t>
      </w:r>
    </w:p>
  </w:footnote>
  <w:footnote w:id="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w:t>
      </w:r>
      <w:r>
        <w:rPr>
          <w:rFonts w:ascii="Univers" w:hAnsi="Univers"/>
          <w:sz w:val="16"/>
          <w:szCs w:val="16"/>
        </w:rPr>
        <w:t xml:space="preserve"> </w:t>
      </w:r>
      <w:r w:rsidRPr="00635B0E">
        <w:rPr>
          <w:rFonts w:ascii="Univers" w:hAnsi="Univers"/>
          <w:sz w:val="16"/>
          <w:szCs w:val="16"/>
        </w:rPr>
        <w:t>for Criminal and Correctional Matters</w:t>
      </w:r>
      <w:r>
        <w:rPr>
          <w:rFonts w:ascii="Univers" w:hAnsi="Univers"/>
          <w:sz w:val="16"/>
          <w:szCs w:val="16"/>
        </w:rPr>
        <w:t xml:space="preserve"> No. 7</w:t>
      </w:r>
      <w:r w:rsidRPr="00635B0E">
        <w:rPr>
          <w:rFonts w:ascii="Univers" w:hAnsi="Univers"/>
          <w:sz w:val="16"/>
          <w:szCs w:val="16"/>
        </w:rPr>
        <w:t xml:space="preserve"> of the Judicial Department of Mercedes. </w:t>
      </w:r>
      <w:proofErr w:type="gramStart"/>
      <w:r w:rsidRPr="00635B0E">
        <w:rPr>
          <w:rFonts w:ascii="Univers" w:hAnsi="Univers"/>
          <w:sz w:val="16"/>
          <w:szCs w:val="16"/>
        </w:rPr>
        <w:t>Case No. 71.114, pg. 40.</w:t>
      </w:r>
      <w:proofErr w:type="gramEnd"/>
      <w:r w:rsidRPr="00635B0E">
        <w:rPr>
          <w:rFonts w:ascii="Univers" w:hAnsi="Univers"/>
          <w:sz w:val="16"/>
          <w:szCs w:val="16"/>
        </w:rPr>
        <w:t xml:space="preserve"> Annex to the original petition of the petitioners of January 28, 1998 (received on February 12, 1998). </w:t>
      </w:r>
    </w:p>
  </w:footnote>
  <w:footnote w:id="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w:t>
      </w:r>
      <w:r>
        <w:rPr>
          <w:rFonts w:ascii="Univers" w:hAnsi="Univers"/>
          <w:sz w:val="16"/>
          <w:szCs w:val="16"/>
        </w:rPr>
        <w:t>No. 7</w:t>
      </w:r>
      <w:r w:rsidRPr="00635B0E">
        <w:rPr>
          <w:rFonts w:ascii="Univers" w:hAnsi="Univers"/>
          <w:sz w:val="16"/>
          <w:szCs w:val="16"/>
        </w:rPr>
        <w:t xml:space="preserve"> of the Judicial Department of Mercedes, pg. 40.</w:t>
      </w:r>
    </w:p>
  </w:footnote>
  <w:footnote w:id="6">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40. </w:t>
      </w:r>
    </w:p>
  </w:footnote>
  <w:footnote w:id="7">
    <w:p w:rsidR="00640C3F" w:rsidRPr="00635B0E" w:rsidRDefault="00640C3F" w:rsidP="004606E7">
      <w:pPr>
        <w:pStyle w:val="Textonotapie"/>
        <w:spacing w:before="120" w:after="120"/>
        <w:ind w:firstLine="720"/>
        <w:jc w:val="both"/>
        <w:rPr>
          <w:rFonts w:ascii="Univers" w:hAnsi="Univers" w:cs="Arial"/>
          <w:sz w:val="16"/>
          <w:szCs w:val="16"/>
          <w:vertAlign w:val="superscript"/>
        </w:rPr>
      </w:pPr>
      <w:r w:rsidRPr="00635B0E">
        <w:rPr>
          <w:rStyle w:val="Refdenotaalpie"/>
          <w:rFonts w:ascii="Univers" w:hAnsi="Univers"/>
          <w:sz w:val="16"/>
          <w:szCs w:val="16"/>
        </w:rPr>
        <w:footnoteRef/>
      </w:r>
      <w:r w:rsidRPr="00635B0E">
        <w:rPr>
          <w:rFonts w:ascii="Univers" w:hAnsi="Univers"/>
          <w:sz w:val="16"/>
          <w:szCs w:val="16"/>
        </w:rPr>
        <w:t xml:space="preserve"> Annex </w:t>
      </w:r>
      <w:r>
        <w:rPr>
          <w:rFonts w:ascii="Univers" w:hAnsi="Univers"/>
          <w:sz w:val="16"/>
          <w:szCs w:val="16"/>
        </w:rPr>
        <w:t>2</w:t>
      </w:r>
      <w:r w:rsidRPr="00635B0E">
        <w:rPr>
          <w:rFonts w:ascii="Univers" w:hAnsi="Univers"/>
          <w:sz w:val="16"/>
          <w:szCs w:val="16"/>
        </w:rPr>
        <w:t xml:space="preserve">. </w:t>
      </w:r>
      <w:r>
        <w:rPr>
          <w:rFonts w:ascii="Univers" w:hAnsi="Univers"/>
          <w:sz w:val="16"/>
          <w:szCs w:val="16"/>
        </w:rPr>
        <w:t>Appellate</w:t>
      </w:r>
      <w:r w:rsidRPr="00635B0E">
        <w:rPr>
          <w:rFonts w:ascii="Univers" w:hAnsi="Univers"/>
          <w:sz w:val="16"/>
          <w:szCs w:val="16"/>
        </w:rPr>
        <w:t xml:space="preserve"> court judgment issued on December 29, 1995, Court for Criminal and Correctional Matters No. 7 of the Judicial Department of Mercedes, pg. 19.</w:t>
      </w:r>
    </w:p>
  </w:footnote>
  <w:footnote w:id="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w:t>
      </w:r>
      <w:r>
        <w:rPr>
          <w:rFonts w:ascii="Univers" w:hAnsi="Univers"/>
          <w:sz w:val="16"/>
          <w:szCs w:val="16"/>
        </w:rPr>
        <w:t>2</w:t>
      </w:r>
      <w:r w:rsidRPr="00635B0E">
        <w:rPr>
          <w:rFonts w:ascii="Univers" w:hAnsi="Univers"/>
          <w:sz w:val="16"/>
          <w:szCs w:val="16"/>
        </w:rPr>
        <w:t xml:space="preserve">. </w:t>
      </w:r>
      <w:proofErr w:type="spellStart"/>
      <w:r>
        <w:rPr>
          <w:rFonts w:ascii="Univers" w:hAnsi="Univers"/>
          <w:sz w:val="16"/>
          <w:szCs w:val="16"/>
        </w:rPr>
        <w:t>Appelate</w:t>
      </w:r>
      <w:proofErr w:type="spellEnd"/>
      <w:r w:rsidRPr="00635B0E">
        <w:rPr>
          <w:rFonts w:ascii="Univers" w:hAnsi="Univers"/>
          <w:sz w:val="16"/>
          <w:szCs w:val="16"/>
        </w:rPr>
        <w:t xml:space="preserve"> court judgment issued on December 28, 1995, Court for Criminal and Correctional Matters No. 7 of the Judicial Department of Mercedes, pg. 18-19. </w:t>
      </w:r>
    </w:p>
  </w:footnote>
  <w:footnote w:id="9">
    <w:p w:rsidR="00640C3F" w:rsidRPr="00635B0E" w:rsidRDefault="00640C3F" w:rsidP="004606E7">
      <w:pPr>
        <w:pStyle w:val="Textonotapie"/>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4. Judgment issued on June 6, 1990.  Court No. 1 for Criminal Matters of the Judicial Department of Mercedes, Case No. 73.679, pg. 2.  Annex to the communication of the petitioners of August 29, 2008 (received on September 9, 2008).  </w:t>
      </w:r>
    </w:p>
  </w:footnote>
  <w:footnote w:id="10">
    <w:p w:rsidR="00640C3F" w:rsidRPr="00635B0E" w:rsidRDefault="00640C3F" w:rsidP="004606E7">
      <w:pPr>
        <w:pStyle w:val="Textonotapie"/>
        <w:spacing w:before="120" w:after="120"/>
        <w:ind w:firstLine="720"/>
        <w:jc w:val="both"/>
        <w:rPr>
          <w:rFonts w:ascii="Univers" w:hAnsi="Univers" w:cs="Arial"/>
          <w:sz w:val="16"/>
          <w:szCs w:val="16"/>
          <w:vertAlign w:val="superscript"/>
        </w:rPr>
      </w:pPr>
      <w:r w:rsidRPr="00635B0E">
        <w:rPr>
          <w:rStyle w:val="Refdenotaalpie"/>
          <w:rFonts w:ascii="Univers" w:hAnsi="Univers"/>
          <w:sz w:val="16"/>
          <w:szCs w:val="16"/>
        </w:rPr>
        <w:footnoteRef/>
      </w:r>
      <w:r w:rsidRPr="00635B0E">
        <w:rPr>
          <w:rFonts w:ascii="Univers" w:hAnsi="Univers"/>
          <w:sz w:val="16"/>
          <w:szCs w:val="16"/>
        </w:rPr>
        <w:t xml:space="preserve"> Annex 1. Brief of October 8, 1996 from the petitioners addressed to the Supreme Court of Justice of the Province of La Plata, in re Federal Appeal to Supreme Court, pg. 41.  Judgment issued on June 6, 1990, Court No. 1 for Criminal and Correctional Matters of the Judicial Department of Mercedes, pg. 3. </w:t>
      </w:r>
    </w:p>
  </w:footnote>
  <w:footnote w:id="1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1. Brief of October 8, 1996 from the petitioners addressed to the Supreme Court of Justice of the Province of La Plata, in re Federal Appeal to Supreme Court, pg. 5; </w:t>
      </w:r>
      <w:r w:rsidRPr="00635B0E">
        <w:rPr>
          <w:rFonts w:ascii="Univers" w:hAnsi="Univers"/>
          <w:i/>
          <w:sz w:val="16"/>
          <w:szCs w:val="16"/>
        </w:rPr>
        <w:t>cfr.</w:t>
      </w:r>
      <w:r w:rsidRPr="00635B0E">
        <w:rPr>
          <w:rFonts w:ascii="Univers" w:hAnsi="Univers"/>
          <w:sz w:val="16"/>
          <w:szCs w:val="16"/>
        </w:rPr>
        <w:t xml:space="preserve"> Annex 4. Judgment issued on June 6, 1990.  Court No. 1 for Criminal Matters of the Judicial Department of Mercedes pgs. 2-3.</w:t>
      </w:r>
    </w:p>
  </w:footnote>
  <w:footnote w:id="1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pgs. </w:t>
      </w:r>
      <w:proofErr w:type="gramStart"/>
      <w:r w:rsidRPr="00635B0E">
        <w:rPr>
          <w:rFonts w:ascii="Univers" w:hAnsi="Univers"/>
          <w:sz w:val="16"/>
          <w:szCs w:val="16"/>
        </w:rPr>
        <w:t>4-5, 43-45, 53-55, 61-65, 67-70, 71, 74, 84.</w:t>
      </w:r>
      <w:proofErr w:type="gramEnd"/>
    </w:p>
  </w:footnote>
  <w:footnote w:id="13">
    <w:p w:rsidR="00640C3F" w:rsidRPr="00635B0E" w:rsidRDefault="00640C3F" w:rsidP="004606E7">
      <w:pPr>
        <w:pStyle w:val="Textonotapie"/>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sidRPr="00635B0E">
        <w:rPr>
          <w:rFonts w:ascii="Univers" w:hAnsi="Univers"/>
          <w:sz w:val="16"/>
          <w:szCs w:val="16"/>
        </w:rPr>
        <w:t>. Annex 3.</w:t>
      </w:r>
      <w:proofErr w:type="gramEnd"/>
      <w:r w:rsidRPr="00635B0E">
        <w:rPr>
          <w:rFonts w:ascii="Univers" w:hAnsi="Univers"/>
          <w:sz w:val="16"/>
          <w:szCs w:val="16"/>
        </w:rPr>
        <w:t xml:space="preserve"> Trial court judgment issued on December 29, 1994, Court for Criminal and Correctional Matters No. 7 of the Judicial Department of Mercedes, pgs. 2-24.</w:t>
      </w:r>
    </w:p>
  </w:footnote>
  <w:footnote w:id="1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pgs.  84-85.</w:t>
      </w:r>
    </w:p>
  </w:footnote>
  <w:footnote w:id="1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67, </w:t>
      </w:r>
      <w:proofErr w:type="gramStart"/>
      <w:r w:rsidRPr="00635B0E">
        <w:rPr>
          <w:rFonts w:ascii="Univers" w:hAnsi="Univers"/>
          <w:sz w:val="16"/>
          <w:szCs w:val="16"/>
        </w:rPr>
        <w:t>ll</w:t>
      </w:r>
      <w:proofErr w:type="gramEnd"/>
      <w:r w:rsidRPr="00635B0E">
        <w:rPr>
          <w:rFonts w:ascii="Univers" w:hAnsi="Univers"/>
          <w:sz w:val="16"/>
          <w:szCs w:val="16"/>
        </w:rPr>
        <w:t>).</w:t>
      </w:r>
    </w:p>
  </w:footnote>
  <w:footnote w:id="16">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65 letter c). </w:t>
      </w:r>
    </w:p>
  </w:footnote>
  <w:footnote w:id="1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w:t>
      </w:r>
      <w:r>
        <w:rPr>
          <w:rFonts w:ascii="Univers" w:hAnsi="Univers"/>
          <w:sz w:val="16"/>
          <w:szCs w:val="16"/>
        </w:rPr>
        <w:t>.</w:t>
      </w:r>
      <w:r w:rsidRPr="00635B0E">
        <w:rPr>
          <w:rFonts w:ascii="Univers" w:hAnsi="Univers"/>
          <w:sz w:val="16"/>
          <w:szCs w:val="16"/>
        </w:rPr>
        <w:t xml:space="preserve"> 72 letter b). </w:t>
      </w:r>
    </w:p>
  </w:footnote>
  <w:footnote w:id="1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65 letter c). </w:t>
      </w:r>
    </w:p>
  </w:footnote>
  <w:footnote w:id="1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59 letter e). </w:t>
      </w:r>
    </w:p>
  </w:footnote>
  <w:footnote w:id="20">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61, letter h). </w:t>
      </w:r>
    </w:p>
  </w:footnote>
  <w:footnote w:id="2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61 </w:t>
      </w:r>
      <w:proofErr w:type="gramStart"/>
      <w:r w:rsidRPr="00635B0E">
        <w:rPr>
          <w:rFonts w:ascii="Univers" w:hAnsi="Univers"/>
          <w:sz w:val="16"/>
          <w:szCs w:val="16"/>
        </w:rPr>
        <w:t>letter</w:t>
      </w:r>
      <w:proofErr w:type="gramEnd"/>
      <w:r w:rsidRPr="00635B0E">
        <w:rPr>
          <w:rFonts w:ascii="Univers" w:hAnsi="Univers"/>
          <w:sz w:val="16"/>
          <w:szCs w:val="16"/>
        </w:rPr>
        <w:t xml:space="preserve"> i).</w:t>
      </w:r>
    </w:p>
  </w:footnote>
  <w:footnote w:id="2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62 letter j).</w:t>
      </w:r>
    </w:p>
  </w:footnote>
  <w:footnote w:id="2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65 letter c). </w:t>
      </w:r>
    </w:p>
  </w:footnote>
  <w:footnote w:id="2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 65 </w:t>
      </w:r>
      <w:proofErr w:type="gramStart"/>
      <w:r w:rsidRPr="00635B0E">
        <w:rPr>
          <w:rFonts w:ascii="Univers" w:hAnsi="Univers"/>
          <w:sz w:val="16"/>
          <w:szCs w:val="16"/>
        </w:rPr>
        <w:t>letter</w:t>
      </w:r>
      <w:proofErr w:type="gramEnd"/>
      <w:r w:rsidRPr="00635B0E">
        <w:rPr>
          <w:rFonts w:ascii="Univers" w:hAnsi="Univers"/>
          <w:sz w:val="16"/>
          <w:szCs w:val="16"/>
        </w:rPr>
        <w:t xml:space="preserve"> d). </w:t>
      </w:r>
    </w:p>
  </w:footnote>
  <w:footnote w:id="2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3. Trial court judgment issued on December 29, 1994, Court for Criminal and Correctional Matters No. 7 of the Judicial Department of Mercedes, pgs. 47-57, point 8). </w:t>
      </w:r>
    </w:p>
  </w:footnote>
  <w:footnote w:id="26">
    <w:p w:rsidR="00640C3F" w:rsidRPr="00635B0E" w:rsidRDefault="00640C3F" w:rsidP="004606E7">
      <w:pPr>
        <w:pStyle w:val="Textonotapie"/>
        <w:spacing w:before="120" w:after="120"/>
        <w:ind w:firstLine="720"/>
        <w:jc w:val="both"/>
        <w:rPr>
          <w:rFonts w:ascii="Univers" w:hAnsi="Univers" w:cs="Arial"/>
          <w:sz w:val="16"/>
          <w:szCs w:val="16"/>
          <w:vertAlign w:val="superscript"/>
        </w:rPr>
      </w:pPr>
      <w:r w:rsidRPr="00635B0E">
        <w:rPr>
          <w:rStyle w:val="Refdenotaalpie"/>
          <w:rFonts w:ascii="Univers" w:hAnsi="Univers"/>
          <w:sz w:val="16"/>
          <w:szCs w:val="16"/>
        </w:rPr>
        <w:footnoteRef/>
      </w:r>
      <w:r w:rsidRPr="00635B0E">
        <w:rPr>
          <w:rFonts w:ascii="Univers" w:hAnsi="Univers"/>
          <w:sz w:val="16"/>
          <w:szCs w:val="16"/>
        </w:rPr>
        <w:t xml:space="preserve"> Annex 2. Appellate court judgment handed down on December 28, 1995, Second Appellate Chamber for Criminal and Correctional Matters of the Judicial Department of Mercedes, pgs. 53-61.</w:t>
      </w:r>
    </w:p>
  </w:footnote>
  <w:footnote w:id="27">
    <w:p w:rsidR="00640C3F" w:rsidRPr="00635B0E" w:rsidRDefault="00640C3F" w:rsidP="004606E7">
      <w:pPr>
        <w:pStyle w:val="Textonotapie"/>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5. </w:t>
      </w:r>
      <w:proofErr w:type="gramStart"/>
      <w:r w:rsidRPr="00635B0E">
        <w:rPr>
          <w:rFonts w:ascii="Univers" w:hAnsi="Univers"/>
          <w:sz w:val="16"/>
          <w:szCs w:val="16"/>
        </w:rPr>
        <w:t>Judgment of April 25, 1996, Second Appellate Chamber for Criminal and Correctional Matters of the Judicial Department of Mercedes, Case No.</w:t>
      </w:r>
      <w:r>
        <w:rPr>
          <w:rFonts w:ascii="Univers" w:hAnsi="Univers"/>
          <w:sz w:val="16"/>
          <w:szCs w:val="16"/>
        </w:rPr>
        <w:t xml:space="preserve"> 57.311 bis “Motion for Clarification of Judgment</w:t>
      </w:r>
      <w:r w:rsidRPr="00635B0E">
        <w:rPr>
          <w:rFonts w:ascii="Univers" w:hAnsi="Univers"/>
          <w:sz w:val="16"/>
          <w:szCs w:val="16"/>
        </w:rPr>
        <w:t>.”</w:t>
      </w:r>
      <w:proofErr w:type="gramEnd"/>
      <w:r w:rsidRPr="00635B0E">
        <w:rPr>
          <w:rFonts w:ascii="Univers" w:hAnsi="Univers"/>
          <w:sz w:val="16"/>
          <w:szCs w:val="16"/>
        </w:rPr>
        <w:t xml:space="preserve"> Annex to the original petition of the petitioners of January 28, 1998 (received on February 12, 1998).  </w:t>
      </w:r>
    </w:p>
  </w:footnote>
  <w:footnote w:id="2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Annex 6. Judgment of April 18, 1996, Second Appellate Chamber for Criminal and Correctional Matters of the Judicial Department of Mercedes, Case No. 57.3</w:t>
      </w:r>
      <w:r>
        <w:rPr>
          <w:rFonts w:ascii="Univers" w:hAnsi="Univers"/>
          <w:sz w:val="16"/>
          <w:szCs w:val="16"/>
        </w:rPr>
        <w:t>11 bis case heading “Motion</w:t>
      </w:r>
      <w:r w:rsidRPr="00635B0E">
        <w:rPr>
          <w:rFonts w:ascii="Univers" w:hAnsi="Univers"/>
          <w:sz w:val="16"/>
          <w:szCs w:val="16"/>
        </w:rPr>
        <w:t xml:space="preserve"> </w:t>
      </w:r>
      <w:r>
        <w:rPr>
          <w:rFonts w:ascii="Univers" w:hAnsi="Univers"/>
          <w:sz w:val="16"/>
          <w:szCs w:val="16"/>
        </w:rPr>
        <w:t>for general injunction of assets in case 78.673,”</w:t>
      </w:r>
      <w:r w:rsidRPr="00635B0E">
        <w:rPr>
          <w:rFonts w:ascii="Univers" w:hAnsi="Univers"/>
          <w:sz w:val="16"/>
          <w:szCs w:val="16"/>
        </w:rPr>
        <w:t xml:space="preserve"> Certi</w:t>
      </w:r>
      <w:r>
        <w:rPr>
          <w:rFonts w:ascii="Univers" w:hAnsi="Univers"/>
          <w:sz w:val="16"/>
          <w:szCs w:val="16"/>
        </w:rPr>
        <w:t>ficate of notification</w:t>
      </w:r>
      <w:r w:rsidRPr="00635B0E">
        <w:rPr>
          <w:rFonts w:ascii="Univers" w:hAnsi="Univers"/>
          <w:sz w:val="16"/>
          <w:szCs w:val="16"/>
        </w:rPr>
        <w:t>. Annex to the original petition of the petitioners of January 28, 1998 (received on February 12, 1998).</w:t>
      </w:r>
    </w:p>
  </w:footnote>
  <w:footnote w:id="2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According to the petitioners, the decision on this appeal was based on the following opinions: “The appeal to the Supreme Court on pgs. 1079-1088, does not fulfill the requirements set forth in Article 349 of the CPP [Criminal Procedure Code], inasmuch as although </w:t>
      </w:r>
      <w:r>
        <w:rPr>
          <w:rFonts w:ascii="Univers" w:hAnsi="Univers"/>
          <w:sz w:val="16"/>
          <w:szCs w:val="16"/>
        </w:rPr>
        <w:t xml:space="preserve">it </w:t>
      </w:r>
      <w:r w:rsidRPr="00635B0E">
        <w:rPr>
          <w:rFonts w:ascii="Univers" w:hAnsi="Univers"/>
          <w:sz w:val="16"/>
          <w:szCs w:val="16"/>
        </w:rPr>
        <w:t>charges a violation of Article 168 of the Constitution of the Province, it has no legal basis in the normative content of said precepts, but rather an attempt is made to bring before this Tribunal for examination alleged errors in trying the case such as violation</w:t>
      </w:r>
      <w:r>
        <w:rPr>
          <w:rFonts w:ascii="Univers" w:hAnsi="Univers"/>
          <w:sz w:val="16"/>
          <w:szCs w:val="16"/>
        </w:rPr>
        <w:t xml:space="preserve"> of the right to defense at tria</w:t>
      </w:r>
      <w:r w:rsidRPr="00635B0E">
        <w:rPr>
          <w:rFonts w:ascii="Univers" w:hAnsi="Univers"/>
          <w:sz w:val="16"/>
          <w:szCs w:val="16"/>
        </w:rPr>
        <w:t xml:space="preserve">l, alleged procedural flaws prior to sentencing, arbitrariness therein and breaking specific procedural rules, as well as the way in which the issue has been resolved, </w:t>
      </w:r>
      <w:r>
        <w:rPr>
          <w:rFonts w:ascii="Univers" w:hAnsi="Univers"/>
          <w:sz w:val="16"/>
          <w:szCs w:val="16"/>
        </w:rPr>
        <w:t xml:space="preserve">[which are] </w:t>
      </w:r>
      <w:r w:rsidRPr="00635B0E">
        <w:rPr>
          <w:rFonts w:ascii="Univers" w:hAnsi="Univers"/>
          <w:sz w:val="16"/>
          <w:szCs w:val="16"/>
        </w:rPr>
        <w:t>topics outside of the</w:t>
      </w:r>
      <w:r>
        <w:rPr>
          <w:rFonts w:ascii="Univers" w:hAnsi="Univers"/>
          <w:sz w:val="16"/>
          <w:szCs w:val="16"/>
        </w:rPr>
        <w:t xml:space="preserve"> appeal itself though they are indeed</w:t>
      </w:r>
      <w:r w:rsidRPr="00635B0E">
        <w:rPr>
          <w:rFonts w:ascii="Univers" w:hAnsi="Univers"/>
          <w:sz w:val="16"/>
          <w:szCs w:val="16"/>
        </w:rPr>
        <w:t xml:space="preserve"> appropriate for</w:t>
      </w:r>
      <w:r>
        <w:rPr>
          <w:rFonts w:ascii="Univers" w:hAnsi="Univers"/>
          <w:sz w:val="16"/>
          <w:szCs w:val="16"/>
        </w:rPr>
        <w:t xml:space="preserve"> a motion of</w:t>
      </w:r>
      <w:r w:rsidRPr="00635B0E">
        <w:rPr>
          <w:rFonts w:ascii="Univers" w:hAnsi="Univers"/>
          <w:sz w:val="16"/>
          <w:szCs w:val="16"/>
        </w:rPr>
        <w:t xml:space="preserve"> inapplicability of the law</w:t>
      </w:r>
      <w:r>
        <w:rPr>
          <w:rFonts w:ascii="Univers" w:hAnsi="Univers"/>
          <w:sz w:val="16"/>
          <w:szCs w:val="16"/>
        </w:rPr>
        <w:t xml:space="preserve"> </w:t>
      </w:r>
      <w:r w:rsidRPr="00635B0E">
        <w:rPr>
          <w:rFonts w:ascii="Univers" w:hAnsi="Univers"/>
          <w:sz w:val="16"/>
          <w:szCs w:val="16"/>
        </w:rPr>
        <w:t>(Article 350 of the above-cited Code, cfr. Decisions and judgments 92-I-209; Ac. 2,030…)”.  Annex 1.  Brief of the petitioners of October 8, 1996</w:t>
      </w:r>
      <w:r>
        <w:rPr>
          <w:rFonts w:ascii="Univers" w:hAnsi="Univers"/>
          <w:sz w:val="16"/>
          <w:szCs w:val="16"/>
        </w:rPr>
        <w:t>,</w:t>
      </w:r>
      <w:r w:rsidRPr="00635B0E">
        <w:rPr>
          <w:rFonts w:ascii="Univers" w:hAnsi="Univers"/>
          <w:sz w:val="16"/>
          <w:szCs w:val="16"/>
        </w:rPr>
        <w:t xml:space="preserve"> addressed to the Supreme Court of Justice of the Province of La Plata, in re/ Federal Appeal to Supreme Court, pg. 25. </w:t>
      </w:r>
    </w:p>
  </w:footnote>
  <w:footnote w:id="30">
    <w:p w:rsidR="00640C3F" w:rsidRPr="00635B0E" w:rsidRDefault="00640C3F" w:rsidP="004606E7">
      <w:pPr>
        <w:pStyle w:val="Textonotapie"/>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sidRPr="00635B0E">
        <w:rPr>
          <w:rFonts w:ascii="Univers" w:hAnsi="Univers"/>
          <w:sz w:val="16"/>
          <w:szCs w:val="16"/>
        </w:rPr>
        <w:t>. Annex 1.</w:t>
      </w:r>
      <w:proofErr w:type="gramEnd"/>
      <w:r w:rsidRPr="00635B0E">
        <w:rPr>
          <w:rFonts w:ascii="Univers" w:hAnsi="Univers"/>
          <w:sz w:val="16"/>
          <w:szCs w:val="16"/>
        </w:rPr>
        <w:t xml:space="preserve">  Brief of the petitioners of October 8, 1996</w:t>
      </w:r>
      <w:r>
        <w:rPr>
          <w:rFonts w:ascii="Univers" w:hAnsi="Univers"/>
          <w:sz w:val="16"/>
          <w:szCs w:val="16"/>
        </w:rPr>
        <w:t>,</w:t>
      </w:r>
      <w:r w:rsidRPr="00635B0E">
        <w:rPr>
          <w:rFonts w:ascii="Univers" w:hAnsi="Univers"/>
          <w:sz w:val="16"/>
          <w:szCs w:val="16"/>
        </w:rPr>
        <w:t xml:space="preserve"> addressed to the Supreme Court of Justice of the Province of La Plata, in re/ Federal Appeal to Supreme Court. </w:t>
      </w:r>
    </w:p>
  </w:footnote>
  <w:footnote w:id="3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The </w:t>
      </w:r>
      <w:r w:rsidRPr="00635B0E">
        <w:rPr>
          <w:rFonts w:ascii="Univers" w:hAnsi="Univers"/>
          <w:sz w:val="16"/>
          <w:szCs w:val="16"/>
        </w:rPr>
        <w:t>Provincial Supreme Court provided the</w:t>
      </w:r>
      <w:r>
        <w:rPr>
          <w:rFonts w:ascii="Univers" w:hAnsi="Univers"/>
          <w:sz w:val="16"/>
          <w:szCs w:val="16"/>
        </w:rPr>
        <w:t xml:space="preserve"> following basis in law for its decisio</w:t>
      </w:r>
      <w:r w:rsidRPr="00635B0E">
        <w:rPr>
          <w:rFonts w:ascii="Univers" w:hAnsi="Univers"/>
          <w:sz w:val="16"/>
          <w:szCs w:val="16"/>
        </w:rPr>
        <w:t>n: “</w:t>
      </w:r>
      <w:r>
        <w:rPr>
          <w:rFonts w:ascii="Univers" w:hAnsi="Univers"/>
          <w:sz w:val="16"/>
          <w:szCs w:val="16"/>
        </w:rPr>
        <w:t>That decisions declared on admissibility of appeals filed before local Courts do not justify, as a rule, the granting of the petition of Article 14 of Law 48, especially in cases such as this one in which the lower court errors expressed on the subject, only suggest personal differences of the appellant with the interpretation made by the court handing down judgment, and therefore they are not suitable for such purposes taking into account that the flaw of arbitrariness with respect to rulings of that nature is especially restrictive.”</w:t>
      </w:r>
      <w:r w:rsidRPr="00635B0E">
        <w:rPr>
          <w:rFonts w:ascii="Univers" w:hAnsi="Univers"/>
          <w:sz w:val="16"/>
          <w:szCs w:val="16"/>
        </w:rPr>
        <w:t xml:space="preserve"> </w:t>
      </w:r>
      <w:proofErr w:type="gramStart"/>
      <w:r>
        <w:rPr>
          <w:rFonts w:ascii="Univers" w:hAnsi="Univers"/>
          <w:sz w:val="16"/>
          <w:szCs w:val="16"/>
        </w:rPr>
        <w:t>Legal Basis 6 (</w:t>
      </w:r>
      <w:r w:rsidRPr="00C37582">
        <w:rPr>
          <w:rFonts w:ascii="Univers" w:hAnsi="Univers"/>
          <w:i/>
          <w:sz w:val="16"/>
          <w:szCs w:val="16"/>
        </w:rPr>
        <w:t>Visto</w:t>
      </w:r>
      <w:r w:rsidRPr="00635B0E">
        <w:rPr>
          <w:rFonts w:ascii="Univers" w:hAnsi="Univers"/>
          <w:sz w:val="16"/>
          <w:szCs w:val="16"/>
        </w:rPr>
        <w:t xml:space="preserve"> 6</w:t>
      </w:r>
      <w:r>
        <w:rPr>
          <w:rFonts w:ascii="Univers" w:hAnsi="Univers"/>
          <w:sz w:val="16"/>
          <w:szCs w:val="16"/>
        </w:rPr>
        <w:t>)</w:t>
      </w:r>
      <w:r w:rsidRPr="00635B0E">
        <w:rPr>
          <w:rFonts w:ascii="Univers" w:hAnsi="Univers"/>
          <w:sz w:val="16"/>
          <w:szCs w:val="16"/>
        </w:rPr>
        <w:t>.</w:t>
      </w:r>
      <w:proofErr w:type="gramEnd"/>
      <w:r w:rsidRPr="00635B0E">
        <w:rPr>
          <w:rFonts w:ascii="Univers" w:hAnsi="Univers"/>
          <w:sz w:val="16"/>
          <w:szCs w:val="16"/>
        </w:rPr>
        <w:t xml:space="preserve"> </w:t>
      </w:r>
      <w:r>
        <w:rPr>
          <w:rFonts w:ascii="Univers" w:hAnsi="Univers"/>
          <w:sz w:val="16"/>
          <w:szCs w:val="16"/>
        </w:rPr>
        <w:t xml:space="preserve">Judgment issued on November 26, 1996, Supreme Court of Justice of the Province of Buenos Aires, Ac. 63.249, case titled “Alberto Salaberry and Osvaldo O. Lossino on behalf of Antonio Guarracino, Humberto Romanello and Juan B.R. Piriz bringing suit for wrongful accusation of a crime and slander against Carlos and Pablo Memoli.”  Annex to the original petition of the petitioners of January 28, 1998 (received on February 12, 1998). </w:t>
      </w:r>
    </w:p>
  </w:footnote>
  <w:footnote w:id="3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Annex </w:t>
      </w:r>
      <w:r w:rsidRPr="00635B0E">
        <w:rPr>
          <w:rFonts w:ascii="Univers" w:hAnsi="Univers"/>
          <w:sz w:val="16"/>
          <w:szCs w:val="16"/>
        </w:rPr>
        <w:t xml:space="preserve">7. </w:t>
      </w:r>
      <w:r>
        <w:rPr>
          <w:rFonts w:ascii="Univers" w:hAnsi="Univers"/>
          <w:sz w:val="16"/>
          <w:szCs w:val="16"/>
        </w:rPr>
        <w:t xml:space="preserve">Judgment issued on October 3, 1997, Supreme Court of Justice of the Nation, Case No. 55.964 case titled Salaberry, Alberto et all v. Memoli, Carlos and Memoli, Pablo in re complaint for wrongful accusation of crime and slander,” S. 1662. XXXII. Appeal on facts. Annex to the original petition of the petitioners of January 28, 1998 (received on February 12, 1998). </w:t>
      </w:r>
    </w:p>
  </w:footnote>
  <w:footnote w:id="33">
    <w:p w:rsidR="00640C3F" w:rsidRPr="00635B0E" w:rsidRDefault="00640C3F" w:rsidP="004606E7">
      <w:pPr>
        <w:pStyle w:val="Textonotapie"/>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8. </w:t>
      </w:r>
      <w:r>
        <w:rPr>
          <w:rFonts w:ascii="Univers" w:hAnsi="Univers"/>
          <w:sz w:val="16"/>
          <w:szCs w:val="16"/>
        </w:rPr>
        <w:t xml:space="preserve">Judgment issued on December 10, 1997, Supreme Court of Justice of the Nation, Case No. 55.964 case titled Salaberry, Alberto et all v. Memoli, Carlos and Memoli, Pablo in re complaint for wrongful accusation of crime and slander,” S. 1662. XXXII. Appeal on facts. Annex to the original petition of the petitioners of January 28, 1998 (received on February 12, 1998).  </w:t>
      </w:r>
    </w:p>
  </w:footnote>
  <w:footnote w:id="3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9. </w:t>
      </w:r>
      <w:r>
        <w:rPr>
          <w:rFonts w:ascii="Univers" w:hAnsi="Univers"/>
          <w:sz w:val="16"/>
          <w:szCs w:val="16"/>
        </w:rPr>
        <w:t xml:space="preserve">Brief of Alberto Salaberry of March 1, 1996 addressed to Court No. 1 for Criminal and Correctional Matters, Motion for General Injunction of Assets, “Salaberry, Alberto et al on behalf of Mr. Antonio Guarracino et al v. Memoli, Pablo et al in re complaint for wrongful accusation of crime and slander” (page 5). Annex to the original petition of the petitioners of January 28, 1998 (received on February 12, 1998). </w:t>
      </w:r>
    </w:p>
  </w:footnote>
  <w:footnote w:id="35">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10. </w:t>
      </w:r>
      <w:r>
        <w:rPr>
          <w:rFonts w:ascii="Univers" w:hAnsi="Univers"/>
          <w:sz w:val="16"/>
          <w:szCs w:val="16"/>
        </w:rPr>
        <w:t>Judgment issued on March 8, 1996, Pedro Francisco Fernandez, Judge of Court No. 1 for Criminal and Correctional Matters of Mercedes, ordering “precautionary measure requested on pg. 5 by the plaintiff,</w:t>
      </w:r>
      <w:proofErr w:type="gramStart"/>
      <w:r>
        <w:rPr>
          <w:rFonts w:ascii="Univers" w:hAnsi="Univers"/>
          <w:sz w:val="16"/>
          <w:szCs w:val="16"/>
        </w:rPr>
        <w:t>”  in</w:t>
      </w:r>
      <w:proofErr w:type="gramEnd"/>
      <w:r>
        <w:rPr>
          <w:rFonts w:ascii="Univers" w:hAnsi="Univers"/>
          <w:sz w:val="16"/>
          <w:szCs w:val="16"/>
        </w:rPr>
        <w:t xml:space="preserve"> reference to the request for general injunction of assets sought by the plaintiffs in the case of “Mr. Antonio Guarracino et al v. Memoli, Pablo et al in re complaint for wrongful accusation of crime and slander” (page 6). Annex to the original petition of the petitioners of January 28, 1998 (received on February 12, 1998). </w:t>
      </w:r>
    </w:p>
  </w:footnote>
  <w:footnote w:id="36">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11. </w:t>
      </w:r>
      <w:r>
        <w:rPr>
          <w:rFonts w:ascii="Univers" w:hAnsi="Univers"/>
          <w:sz w:val="16"/>
          <w:szCs w:val="16"/>
        </w:rPr>
        <w:t xml:space="preserve">Brief of Carlos Memoli and Pablo Memoli of March 14, 1996, addressed to the Appellate Chamber for Criminal and Correctional Matters of the Department, Province of Buenos Aires, Appeal of general injunction of assets, “Mr. Antonio Guarracino et al v. Memoli, Pablo et al in re complaint for wrongful accusation of crime and slander” (Pages 10-15). Annex to the original petition of the petitioners of January 28, 1998 (received on February 12, 1998). </w:t>
      </w:r>
    </w:p>
  </w:footnote>
  <w:footnote w:id="37">
    <w:p w:rsidR="00640C3F" w:rsidRPr="0058365E" w:rsidRDefault="00640C3F">
      <w:pPr>
        <w:pStyle w:val="Textonotapie"/>
        <w:rPr>
          <w:rFonts w:ascii="Univers" w:hAnsi="Univers"/>
          <w:sz w:val="16"/>
          <w:szCs w:val="16"/>
          <w:lang w:val="es-ES"/>
        </w:rPr>
      </w:pPr>
      <w:r w:rsidRPr="0058365E">
        <w:rPr>
          <w:rFonts w:ascii="Univers" w:hAnsi="Univers"/>
          <w:sz w:val="16"/>
          <w:szCs w:val="16"/>
        </w:rPr>
        <w:tab/>
      </w:r>
      <w:r w:rsidRPr="0058365E">
        <w:rPr>
          <w:rStyle w:val="Refdenotaalpie"/>
          <w:rFonts w:ascii="Univers" w:hAnsi="Univers"/>
          <w:sz w:val="16"/>
          <w:szCs w:val="16"/>
        </w:rPr>
        <w:footnoteRef/>
      </w:r>
      <w:r w:rsidRPr="0058365E">
        <w:rPr>
          <w:rFonts w:ascii="Univers" w:hAnsi="Univers"/>
          <w:sz w:val="16"/>
          <w:szCs w:val="16"/>
          <w:lang w:val="es-ES"/>
        </w:rPr>
        <w:t xml:space="preserve"> </w:t>
      </w:r>
      <w:proofErr w:type="spellStart"/>
      <w:r w:rsidRPr="0058365E">
        <w:rPr>
          <w:rFonts w:ascii="Univers" w:hAnsi="Univers"/>
          <w:sz w:val="16"/>
          <w:szCs w:val="16"/>
          <w:lang w:val="es-ES"/>
        </w:rPr>
        <w:t>Annex</w:t>
      </w:r>
      <w:proofErr w:type="spellEnd"/>
      <w:r w:rsidRPr="0058365E">
        <w:rPr>
          <w:rFonts w:ascii="Univers" w:hAnsi="Univers"/>
          <w:sz w:val="16"/>
          <w:szCs w:val="16"/>
          <w:lang w:val="es-ES"/>
        </w:rPr>
        <w:t xml:space="preserve"> 12. </w:t>
      </w:r>
      <w:proofErr w:type="spellStart"/>
      <w:r w:rsidRPr="0058365E">
        <w:rPr>
          <w:rFonts w:ascii="Univers" w:hAnsi="Univers"/>
          <w:sz w:val="16"/>
          <w:szCs w:val="16"/>
          <w:lang w:val="es-ES"/>
        </w:rPr>
        <w:t>Judgment</w:t>
      </w:r>
      <w:proofErr w:type="spellEnd"/>
      <w:r w:rsidRPr="0058365E">
        <w:rPr>
          <w:rFonts w:ascii="Univers" w:hAnsi="Univers"/>
          <w:sz w:val="16"/>
          <w:szCs w:val="16"/>
          <w:lang w:val="es-ES"/>
        </w:rPr>
        <w:t xml:space="preserve"> </w:t>
      </w:r>
      <w:proofErr w:type="spellStart"/>
      <w:r w:rsidRPr="0058365E">
        <w:rPr>
          <w:rFonts w:ascii="Univers" w:hAnsi="Univers"/>
          <w:sz w:val="16"/>
          <w:szCs w:val="16"/>
          <w:lang w:val="es-ES"/>
        </w:rPr>
        <w:t>issued</w:t>
      </w:r>
      <w:proofErr w:type="spellEnd"/>
      <w:r w:rsidRPr="0058365E">
        <w:rPr>
          <w:rFonts w:ascii="Univers" w:hAnsi="Univers"/>
          <w:sz w:val="16"/>
          <w:szCs w:val="16"/>
          <w:lang w:val="es-ES"/>
        </w:rPr>
        <w:t xml:space="preserve"> </w:t>
      </w:r>
      <w:proofErr w:type="spellStart"/>
      <w:r w:rsidRPr="0058365E">
        <w:rPr>
          <w:rFonts w:ascii="Univers" w:hAnsi="Univers"/>
          <w:sz w:val="16"/>
          <w:szCs w:val="16"/>
          <w:lang w:val="es-ES"/>
        </w:rPr>
        <w:t>April</w:t>
      </w:r>
      <w:proofErr w:type="spellEnd"/>
      <w:r w:rsidRPr="0058365E">
        <w:rPr>
          <w:rFonts w:ascii="Univers" w:hAnsi="Univers"/>
          <w:sz w:val="16"/>
          <w:szCs w:val="16"/>
          <w:lang w:val="es-ES"/>
        </w:rPr>
        <w:t xml:space="preserve"> 18, 1996. </w:t>
      </w:r>
      <w:r w:rsidRPr="0058365E">
        <w:rPr>
          <w:rFonts w:ascii="Univers" w:hAnsi="Univers"/>
          <w:sz w:val="16"/>
          <w:szCs w:val="16"/>
        </w:rPr>
        <w:t xml:space="preserve">Second Appellate Panel of the Chamber of Criminal and Correctional Matters of the Department, </w:t>
      </w:r>
      <w:smartTag w:uri="urn:schemas-microsoft-com:office:smarttags" w:element="place">
        <w:smartTag w:uri="urn:schemas-microsoft-com:office:smarttags" w:element="PlaceType">
          <w:r w:rsidRPr="0058365E">
            <w:rPr>
              <w:rFonts w:ascii="Univers" w:hAnsi="Univers"/>
              <w:sz w:val="16"/>
              <w:szCs w:val="16"/>
            </w:rPr>
            <w:t>Province</w:t>
          </w:r>
        </w:smartTag>
        <w:r w:rsidRPr="0058365E">
          <w:rPr>
            <w:rFonts w:ascii="Univers" w:hAnsi="Univers"/>
            <w:sz w:val="16"/>
            <w:szCs w:val="16"/>
          </w:rPr>
          <w:t xml:space="preserve"> of </w:t>
        </w:r>
        <w:smartTag w:uri="urn:schemas-microsoft-com:office:smarttags" w:element="PlaceName">
          <w:r w:rsidRPr="0058365E">
            <w:rPr>
              <w:rFonts w:ascii="Univers" w:hAnsi="Univers"/>
              <w:sz w:val="16"/>
              <w:szCs w:val="16"/>
            </w:rPr>
            <w:t>Buenos Aires</w:t>
          </w:r>
        </w:smartTag>
      </w:smartTag>
      <w:r w:rsidRPr="0058365E">
        <w:rPr>
          <w:rFonts w:ascii="Univers" w:hAnsi="Univers"/>
          <w:sz w:val="16"/>
          <w:szCs w:val="16"/>
        </w:rPr>
        <w:t xml:space="preserve">, </w:t>
      </w:r>
      <w:proofErr w:type="gramStart"/>
      <w:r w:rsidRPr="0058365E">
        <w:rPr>
          <w:rFonts w:ascii="Univers" w:hAnsi="Univers"/>
          <w:sz w:val="16"/>
          <w:szCs w:val="16"/>
        </w:rPr>
        <w:t>C.57.311</w:t>
      </w:r>
      <w:proofErr w:type="gramEnd"/>
      <w:r w:rsidRPr="0058365E">
        <w:rPr>
          <w:rFonts w:ascii="Univers" w:hAnsi="Univers"/>
          <w:sz w:val="16"/>
          <w:szCs w:val="16"/>
        </w:rPr>
        <w:t xml:space="preserve"> </w:t>
      </w:r>
      <w:proofErr w:type="spellStart"/>
      <w:r w:rsidRPr="0058365E">
        <w:rPr>
          <w:rFonts w:ascii="Univers" w:hAnsi="Univers"/>
          <w:sz w:val="16"/>
          <w:szCs w:val="16"/>
        </w:rPr>
        <w:t>bis</w:t>
      </w:r>
      <w:proofErr w:type="spellEnd"/>
      <w:r w:rsidRPr="0058365E">
        <w:rPr>
          <w:rFonts w:ascii="Univers" w:hAnsi="Univers"/>
          <w:sz w:val="16"/>
          <w:szCs w:val="16"/>
        </w:rPr>
        <w:t xml:space="preserve">, titled “Inc. de </w:t>
      </w:r>
      <w:proofErr w:type="spellStart"/>
      <w:r w:rsidRPr="0058365E">
        <w:rPr>
          <w:rFonts w:ascii="Univers" w:hAnsi="Univers"/>
          <w:sz w:val="16"/>
          <w:szCs w:val="16"/>
        </w:rPr>
        <w:t>inhibición</w:t>
      </w:r>
      <w:proofErr w:type="spellEnd"/>
      <w:r w:rsidRPr="0058365E">
        <w:rPr>
          <w:rFonts w:ascii="Univers" w:hAnsi="Univers"/>
          <w:sz w:val="16"/>
          <w:szCs w:val="16"/>
        </w:rPr>
        <w:t xml:space="preserve"> </w:t>
      </w:r>
      <w:proofErr w:type="spellStart"/>
      <w:r w:rsidRPr="0058365E">
        <w:rPr>
          <w:rFonts w:ascii="Univers" w:hAnsi="Univers"/>
          <w:sz w:val="16"/>
          <w:szCs w:val="16"/>
        </w:rPr>
        <w:t>Gral</w:t>
      </w:r>
      <w:proofErr w:type="spellEnd"/>
      <w:r w:rsidRPr="0058365E">
        <w:rPr>
          <w:rFonts w:ascii="Univers" w:hAnsi="Univers"/>
          <w:sz w:val="16"/>
          <w:szCs w:val="16"/>
        </w:rPr>
        <w:t xml:space="preserve">. </w:t>
      </w:r>
      <w:proofErr w:type="gramStart"/>
      <w:r w:rsidRPr="0058365E">
        <w:rPr>
          <w:rFonts w:ascii="Univers" w:hAnsi="Univers"/>
          <w:sz w:val="16"/>
          <w:szCs w:val="16"/>
        </w:rPr>
        <w:t>de</w:t>
      </w:r>
      <w:proofErr w:type="gramEnd"/>
      <w:r w:rsidRPr="0058365E">
        <w:rPr>
          <w:rFonts w:ascii="Univers" w:hAnsi="Univers"/>
          <w:sz w:val="16"/>
          <w:szCs w:val="16"/>
        </w:rPr>
        <w:t xml:space="preserve"> </w:t>
      </w:r>
      <w:proofErr w:type="spellStart"/>
      <w:r w:rsidRPr="0058365E">
        <w:rPr>
          <w:rFonts w:ascii="Univers" w:hAnsi="Univers"/>
          <w:sz w:val="16"/>
          <w:szCs w:val="16"/>
        </w:rPr>
        <w:t>Bienes</w:t>
      </w:r>
      <w:proofErr w:type="spellEnd"/>
      <w:r w:rsidRPr="0058365E">
        <w:rPr>
          <w:rFonts w:ascii="Univers" w:hAnsi="Univers"/>
          <w:sz w:val="16"/>
          <w:szCs w:val="16"/>
        </w:rPr>
        <w:t xml:space="preserve"> en Causa 78.673” (page 17). Annex to the original petition of the </w:t>
      </w:r>
      <w:proofErr w:type="spellStart"/>
      <w:r w:rsidRPr="0058365E">
        <w:rPr>
          <w:rFonts w:ascii="Univers" w:hAnsi="Univers"/>
          <w:sz w:val="16"/>
          <w:szCs w:val="16"/>
        </w:rPr>
        <w:t>petitionersof</w:t>
      </w:r>
      <w:proofErr w:type="spellEnd"/>
      <w:r w:rsidRPr="0058365E">
        <w:rPr>
          <w:rFonts w:ascii="Univers" w:hAnsi="Univers"/>
          <w:sz w:val="16"/>
          <w:szCs w:val="16"/>
        </w:rPr>
        <w:t xml:space="preserve"> January 28, 1998 (received February 12, 1998).  </w:t>
      </w:r>
    </w:p>
  </w:footnote>
  <w:footnote w:id="38">
    <w:p w:rsidR="00640C3F" w:rsidRPr="00635B0E" w:rsidRDefault="00640C3F" w:rsidP="004606E7">
      <w:pPr>
        <w:pStyle w:val="Textonotapie"/>
        <w:spacing w:before="120" w:after="120"/>
        <w:jc w:val="both"/>
        <w:rPr>
          <w:rFonts w:ascii="Univers" w:hAnsi="Univers" w:cs="Sylfaen"/>
          <w:sz w:val="16"/>
          <w:szCs w:val="16"/>
        </w:rPr>
      </w:pPr>
      <w:r w:rsidRPr="0058365E">
        <w:rPr>
          <w:rFonts w:ascii="Univers" w:hAnsi="Univers"/>
          <w:sz w:val="16"/>
          <w:szCs w:val="16"/>
          <w:lang w:val="es-ES"/>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13. </w:t>
      </w:r>
      <w:r>
        <w:rPr>
          <w:rFonts w:ascii="Univers" w:hAnsi="Univers"/>
          <w:sz w:val="16"/>
          <w:szCs w:val="16"/>
        </w:rPr>
        <w:t xml:space="preserve">Brief of petitioners of April 1996 addressed to the Appeals Chamber for Criminal Matters of Mercedes, Motion for Clarification of Judgment (page 18).  Annex to the original petition of the petitioners of January 28, 1998 (received on February 12, 1998). Annex 14. Judgment issued on April 25, 1996, Appellate Chamber for Criminal Matters of Mercedes, C. 57.311 bis Motion for Clarification.  Annex to the original petition of the petitioners of January 28, 1998 (received on February 12, 1998). </w:t>
      </w:r>
    </w:p>
  </w:footnote>
  <w:footnote w:id="39">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14. </w:t>
      </w:r>
      <w:r>
        <w:rPr>
          <w:rFonts w:ascii="Univers" w:hAnsi="Univers"/>
          <w:sz w:val="16"/>
          <w:szCs w:val="16"/>
        </w:rPr>
        <w:t xml:space="preserve">Order issued on September 18, 2001, Case No. 62.821 Memoli Pablo, Motion Gen. Injunct. </w:t>
      </w:r>
      <w:proofErr w:type="gramStart"/>
      <w:r>
        <w:rPr>
          <w:rFonts w:ascii="Univers" w:hAnsi="Univers"/>
          <w:sz w:val="16"/>
          <w:szCs w:val="16"/>
        </w:rPr>
        <w:t>Assets.</w:t>
      </w:r>
      <w:proofErr w:type="gramEnd"/>
      <w:r>
        <w:rPr>
          <w:rFonts w:ascii="Univers" w:hAnsi="Univers"/>
          <w:sz w:val="16"/>
          <w:szCs w:val="16"/>
        </w:rPr>
        <w:t xml:space="preserve">  Annex to the communication of the petitioners of January 15, 2009 (received on January 23, 2009). </w:t>
      </w:r>
    </w:p>
  </w:footnote>
  <w:footnote w:id="40">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See Annex 15. Communication of Judge Roberto P. Sanchez of November 5, 2001, addressed to the Director of the Register of Property and Real Property, Civil Court No. 5, Dept. of Mercedes (page 498). Annex to the communication of the petitioners of January 15, 2009 (received on January 23, 2009).  </w:t>
      </w:r>
    </w:p>
  </w:footnote>
  <w:footnote w:id="41">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16. </w:t>
      </w:r>
      <w:r>
        <w:rPr>
          <w:rFonts w:ascii="Univers" w:hAnsi="Univers"/>
          <w:sz w:val="16"/>
          <w:szCs w:val="16"/>
        </w:rPr>
        <w:t xml:space="preserve">Official Letter issued on October 19, 2006, Judge Martha Rosa Cuesta, with reference to the order of October 3, 2006 Court No. 1 for Civil and Commercial Matters, precautionary measure no. 1497892/4 “Romanello, Humberto et al v. Memoli, Carlos et al in re damages” (page 506). Annex to the communication of the petitioners of January 15, 2009 (received on January 23, 2009). </w:t>
      </w:r>
    </w:p>
  </w:footnote>
  <w:footnote w:id="42">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17. </w:t>
      </w:r>
      <w:r>
        <w:rPr>
          <w:rFonts w:ascii="Univers" w:hAnsi="Univers"/>
          <w:sz w:val="16"/>
          <w:szCs w:val="16"/>
        </w:rPr>
        <w:t xml:space="preserve">Brief of June 4, 2007 of Alberto C. Salaberry, in reference to the order issued on May 24, 2007, Justice of the Peace Attorney of San Andres de Giles (page 556).  Annex to the communication of the petitioners of January 15, 2009 (received on January 23, 2009).  </w:t>
      </w:r>
    </w:p>
  </w:footnote>
  <w:footnote w:id="4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18. </w:t>
      </w:r>
      <w:r>
        <w:rPr>
          <w:rFonts w:ascii="Univers" w:hAnsi="Univers"/>
          <w:sz w:val="16"/>
          <w:szCs w:val="16"/>
        </w:rPr>
        <w:t>Order issued on October 15, 2008, Hector Ruben Echave, Federal Judge, Case File No. 53.189 Sec. 1 (page 186). Annex to the communication of the petitioners of January 15, 2009 (received on January 23, 2009).</w:t>
      </w:r>
    </w:p>
  </w:footnote>
  <w:footnote w:id="4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See communications of the petitioners dated October 27, 2008, January 15, 2009, April 30, 2009 (received on May 13, 2009), July 20, 2009 (received on July 27, 2008), and April 28, 2010. </w:t>
      </w:r>
    </w:p>
  </w:footnote>
  <w:footnote w:id="4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w:t>
      </w:r>
      <w:r>
        <w:rPr>
          <w:rFonts w:ascii="Univers" w:hAnsi="Univers"/>
          <w:sz w:val="16"/>
          <w:szCs w:val="16"/>
        </w:rPr>
        <w:t>nnex</w:t>
      </w:r>
      <w:r w:rsidRPr="00635B0E">
        <w:rPr>
          <w:rFonts w:ascii="Univers" w:hAnsi="Univers"/>
          <w:sz w:val="16"/>
          <w:szCs w:val="16"/>
        </w:rPr>
        <w:t xml:space="preserve"> 19. </w:t>
      </w:r>
      <w:proofErr w:type="gramStart"/>
      <w:r>
        <w:rPr>
          <w:rFonts w:ascii="Univers" w:hAnsi="Univers"/>
          <w:sz w:val="16"/>
          <w:szCs w:val="16"/>
        </w:rPr>
        <w:t>Brief of Alberto Salaberry of December 29, 1997, Civil Complaint, “Mr. Antonio Guarracino et al v. Memoli, Pablo et al in re criminal complaint for wrongful accusation of a crime and slander” (page 4).</w:t>
      </w:r>
      <w:proofErr w:type="gramEnd"/>
      <w:r>
        <w:rPr>
          <w:rFonts w:ascii="Univers" w:hAnsi="Univers"/>
          <w:sz w:val="16"/>
          <w:szCs w:val="16"/>
        </w:rPr>
        <w:t xml:space="preserve">  Annex to the communication of the petitioners of January 15, 2009 (received on January 23, 2009). </w:t>
      </w:r>
    </w:p>
  </w:footnote>
  <w:footnote w:id="46">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20. </w:t>
      </w:r>
      <w:r>
        <w:rPr>
          <w:rFonts w:ascii="Univers" w:hAnsi="Univers"/>
          <w:sz w:val="16"/>
          <w:szCs w:val="16"/>
        </w:rPr>
        <w:t xml:space="preserve">Brief of the petitioners of February 10, 1998, addressed to Judge Tomas Martin Etchegaray, Court for Civil and Commercial Matters, “Romanello et al v Memoli Carlos et al in re damages”, (page 19).  Annex to the communication of the petitioners of January 15, 2009 (received on January 23, 2009). </w:t>
      </w:r>
    </w:p>
  </w:footnote>
  <w:footnote w:id="4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21. </w:t>
      </w:r>
      <w:r>
        <w:rPr>
          <w:rFonts w:ascii="Univers" w:hAnsi="Univers"/>
          <w:sz w:val="16"/>
          <w:szCs w:val="16"/>
        </w:rPr>
        <w:t xml:space="preserve">Brief of the petitioners of March 2, 1998 addressed to Judge Tomas Martin Etchegaray, Court for Civil and Commercial Matters, “Romanello et al v Memoli Carlos et al in re damages”, (page 68).  Annex to the communication of the petitioners of January 15, 2009 (received on January 23, 2009). </w:t>
      </w:r>
    </w:p>
  </w:footnote>
  <w:footnote w:id="4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22. </w:t>
      </w:r>
      <w:proofErr w:type="gramStart"/>
      <w:r>
        <w:rPr>
          <w:rFonts w:ascii="Univers" w:hAnsi="Univers"/>
          <w:sz w:val="16"/>
          <w:szCs w:val="16"/>
        </w:rPr>
        <w:t>Brief of Alberto Salaberry of May 28, 1998 (page 81).</w:t>
      </w:r>
      <w:proofErr w:type="gramEnd"/>
      <w:r>
        <w:rPr>
          <w:rFonts w:ascii="Univers" w:hAnsi="Univers"/>
          <w:sz w:val="16"/>
          <w:szCs w:val="16"/>
        </w:rPr>
        <w:t xml:space="preserve"> Annex to the communication of the petitioners of January 15, 2009 (received on January 23, 2009). </w:t>
      </w:r>
    </w:p>
  </w:footnote>
  <w:footnote w:id="4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23. </w:t>
      </w:r>
      <w:r>
        <w:rPr>
          <w:rFonts w:ascii="Univers" w:hAnsi="Univers"/>
          <w:sz w:val="16"/>
          <w:szCs w:val="16"/>
        </w:rPr>
        <w:t xml:space="preserve">Brief of the petitioners of March 28, 1998, addressed to Judge Tomas Martin Etchegaray, Court for Civil and Commercial Matters (page 165). Annex to the communication of the petitioners of January 15, 2009 (received on January 23, 2009). </w:t>
      </w:r>
    </w:p>
  </w:footnote>
  <w:footnote w:id="50">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24. </w:t>
      </w:r>
      <w:proofErr w:type="gramStart"/>
      <w:r>
        <w:rPr>
          <w:rFonts w:ascii="Univers" w:hAnsi="Univers"/>
          <w:sz w:val="16"/>
          <w:szCs w:val="16"/>
        </w:rPr>
        <w:t>Brief of Antonio Guarracino, Humberto Romanello and Pablo Memoli of September 11, 2001 (page 208).</w:t>
      </w:r>
      <w:proofErr w:type="gramEnd"/>
      <w:r>
        <w:rPr>
          <w:rFonts w:ascii="Univers" w:hAnsi="Univers"/>
          <w:sz w:val="16"/>
          <w:szCs w:val="16"/>
        </w:rPr>
        <w:t xml:space="preserve">  Annex to the communication of the petitioners of January 15, 2009 (received on January 23, 2009). </w:t>
      </w:r>
    </w:p>
  </w:footnote>
  <w:footnote w:id="51">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Pr>
          <w:rFonts w:ascii="Univers" w:hAnsi="Univers"/>
          <w:sz w:val="16"/>
          <w:szCs w:val="16"/>
        </w:rPr>
        <w:t>See communication of the petitioners of January 14, 2010 (received on February 1, 2010), Annexes</w:t>
      </w:r>
      <w:r w:rsidRPr="00635B0E">
        <w:rPr>
          <w:rFonts w:ascii="Univers" w:hAnsi="Univers"/>
          <w:sz w:val="16"/>
          <w:szCs w:val="16"/>
        </w:rPr>
        <w:t>.</w:t>
      </w:r>
      <w:proofErr w:type="gramEnd"/>
      <w:r w:rsidRPr="00635B0E">
        <w:rPr>
          <w:rFonts w:ascii="Univers" w:hAnsi="Univers"/>
          <w:sz w:val="16"/>
          <w:szCs w:val="16"/>
        </w:rPr>
        <w:t xml:space="preserve"> </w:t>
      </w:r>
    </w:p>
  </w:footnote>
  <w:footnote w:id="5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See communications of the petitioners dated October 27, 2008, January 15, 2009, April 30, 2009 (received on May 13, 2009), July 20, 2009 (received on July 27, 2008), and April 28, 2010. </w:t>
      </w:r>
    </w:p>
  </w:footnote>
  <w:footnote w:id="5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Annex 25</w:t>
      </w:r>
      <w:r w:rsidRPr="00635B0E">
        <w:rPr>
          <w:rFonts w:ascii="Univers" w:hAnsi="Univers"/>
          <w:sz w:val="16"/>
          <w:szCs w:val="16"/>
        </w:rPr>
        <w:t xml:space="preserve">. </w:t>
      </w:r>
      <w:r>
        <w:rPr>
          <w:rFonts w:ascii="Univers" w:hAnsi="Univers"/>
          <w:sz w:val="16"/>
          <w:szCs w:val="16"/>
        </w:rPr>
        <w:t xml:space="preserve">Judgment issued on March 12, 2008, Supreme Court of Justice of the Province of Buenos Aires, Case File 2001-535/07, </w:t>
      </w:r>
      <w:proofErr w:type="gramStart"/>
      <w:r>
        <w:rPr>
          <w:rFonts w:ascii="Univers" w:hAnsi="Univers"/>
          <w:sz w:val="16"/>
          <w:szCs w:val="16"/>
        </w:rPr>
        <w:t>pg</w:t>
      </w:r>
      <w:proofErr w:type="gramEnd"/>
      <w:r>
        <w:rPr>
          <w:rFonts w:ascii="Univers" w:hAnsi="Univers"/>
          <w:sz w:val="16"/>
          <w:szCs w:val="16"/>
        </w:rPr>
        <w:t xml:space="preserve">. 1.  Annex to the communication of the petitioners of April 25, 2008 (received on May 6, 2008).  </w:t>
      </w:r>
    </w:p>
  </w:footnote>
  <w:footnote w:id="5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1. </w:t>
      </w:r>
    </w:p>
  </w:footnote>
  <w:footnote w:id="55">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w:t>
      </w:r>
      <w:r w:rsidRPr="00635B0E">
        <w:rPr>
          <w:rFonts w:ascii="Univers" w:hAnsi="Univers"/>
          <w:sz w:val="16"/>
          <w:szCs w:val="16"/>
        </w:rPr>
        <w:t>2.</w:t>
      </w:r>
    </w:p>
  </w:footnote>
  <w:footnote w:id="56">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pgs. </w:t>
      </w:r>
      <w:r w:rsidRPr="00635B0E">
        <w:rPr>
          <w:rFonts w:ascii="Univers" w:hAnsi="Univers"/>
          <w:sz w:val="16"/>
          <w:szCs w:val="16"/>
        </w:rPr>
        <w:t>2-4.</w:t>
      </w:r>
    </w:p>
  </w:footnote>
  <w:footnote w:id="5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w:t>
      </w:r>
      <w:r w:rsidRPr="00635B0E">
        <w:rPr>
          <w:rFonts w:ascii="Univers" w:hAnsi="Univers"/>
          <w:sz w:val="16"/>
          <w:szCs w:val="16"/>
        </w:rPr>
        <w:t>5.</w:t>
      </w:r>
    </w:p>
  </w:footnote>
  <w:footnote w:id="5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w:t>
      </w:r>
      <w:r w:rsidRPr="00635B0E">
        <w:rPr>
          <w:rFonts w:ascii="Univers" w:hAnsi="Univers"/>
          <w:sz w:val="16"/>
          <w:szCs w:val="16"/>
        </w:rPr>
        <w:t>4-5.</w:t>
      </w:r>
    </w:p>
  </w:footnote>
  <w:footnote w:id="5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w:t>
      </w:r>
      <w:r w:rsidRPr="00635B0E">
        <w:rPr>
          <w:rFonts w:ascii="Univers" w:hAnsi="Univers"/>
          <w:sz w:val="16"/>
          <w:szCs w:val="16"/>
        </w:rPr>
        <w:t>4-5.</w:t>
      </w:r>
    </w:p>
  </w:footnote>
  <w:footnote w:id="60">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26. </w:t>
      </w:r>
      <w:r>
        <w:rPr>
          <w:rFonts w:ascii="Univers" w:hAnsi="Univers"/>
          <w:sz w:val="16"/>
          <w:szCs w:val="16"/>
        </w:rPr>
        <w:t>Appellate judgment issued on December 5, 1995, Second Appellate Chamber for Criminal and Correctional Matters, Case 55.964, pg. 17. Annex to the petition of the petitioners of January 28, 1998 (received on February 12, 1998).</w:t>
      </w:r>
    </w:p>
  </w:footnote>
  <w:footnote w:id="6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27. </w:t>
      </w:r>
      <w:r>
        <w:rPr>
          <w:rFonts w:ascii="Univers" w:hAnsi="Univers"/>
          <w:sz w:val="16"/>
          <w:szCs w:val="16"/>
        </w:rPr>
        <w:t>Judgment issued on September 10, 1996, Supreme Court of Justice of the Province of Buenos Aires, Action 63.249 case titled “Alberto Salaberry and Osvaldo O. Lossino on behalf of Antonio Guarracino, Humberto Romanello and Juan B.R. Piriz.  They are filing suit for wrongful accusation of crime and slander against Carlos and Pablo Memoli”, pg. 1.  Annex to the petition of the petitioners of January 28, 1998 (received on February 12, 1998).  Also see Annex 28. Order issued on September 23, 1996, Supreme Court of Justice of the Province of Buenos Aires on September 23, 1996.  Annex to the petition of the petitioners of January 28, 1998 (received on February 12, 1998</w:t>
      </w:r>
      <w:r w:rsidRPr="00635B0E">
        <w:rPr>
          <w:rFonts w:ascii="Univers" w:hAnsi="Univers"/>
          <w:sz w:val="16"/>
          <w:szCs w:val="16"/>
        </w:rPr>
        <w:t>).</w:t>
      </w:r>
    </w:p>
  </w:footnote>
  <w:footnote w:id="6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29. </w:t>
      </w:r>
      <w:r>
        <w:rPr>
          <w:rFonts w:ascii="Univers" w:hAnsi="Univers"/>
          <w:sz w:val="16"/>
          <w:szCs w:val="16"/>
        </w:rPr>
        <w:t xml:space="preserve">Brief of the petitioners of December 11, 1996, addressed to the Supreme Court of Justice of the Nation.  Annex to the petition of the petitioners of January 28, 1998 (received on February 12, 1998). </w:t>
      </w:r>
    </w:p>
  </w:footnote>
  <w:footnote w:id="6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 xml:space="preserve">nex </w:t>
      </w:r>
      <w:r w:rsidRPr="00635B0E">
        <w:rPr>
          <w:rFonts w:ascii="Univers" w:hAnsi="Univers"/>
          <w:sz w:val="16"/>
          <w:szCs w:val="16"/>
        </w:rPr>
        <w:t xml:space="preserve">7. </w:t>
      </w:r>
      <w:r>
        <w:rPr>
          <w:rFonts w:ascii="Univers" w:hAnsi="Univers"/>
          <w:sz w:val="16"/>
          <w:szCs w:val="16"/>
        </w:rPr>
        <w:t xml:space="preserve">Judgment issued on October 3, 1997, Supreme Court of Justice of the Nation. </w:t>
      </w:r>
    </w:p>
  </w:footnote>
  <w:footnote w:id="6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sidRPr="00635B0E">
        <w:rPr>
          <w:rFonts w:ascii="Univers" w:hAnsi="Univers"/>
          <w:sz w:val="16"/>
          <w:szCs w:val="16"/>
        </w:rPr>
        <w:t>. An</w:t>
      </w:r>
      <w:r>
        <w:rPr>
          <w:rFonts w:ascii="Univers" w:hAnsi="Univers"/>
          <w:sz w:val="16"/>
          <w:szCs w:val="16"/>
        </w:rPr>
        <w:t>nex</w:t>
      </w:r>
      <w:r w:rsidRPr="00635B0E">
        <w:rPr>
          <w:rFonts w:ascii="Univers" w:hAnsi="Univers"/>
          <w:sz w:val="16"/>
          <w:szCs w:val="16"/>
        </w:rPr>
        <w:t xml:space="preserve"> 30.</w:t>
      </w:r>
      <w:proofErr w:type="gramEnd"/>
      <w:r w:rsidRPr="00635B0E">
        <w:rPr>
          <w:rFonts w:ascii="Univers" w:hAnsi="Univers"/>
          <w:sz w:val="16"/>
          <w:szCs w:val="16"/>
        </w:rPr>
        <w:t xml:space="preserve"> </w:t>
      </w:r>
      <w:r>
        <w:rPr>
          <w:rFonts w:ascii="Univers" w:hAnsi="Univers"/>
          <w:sz w:val="16"/>
          <w:szCs w:val="16"/>
        </w:rPr>
        <w:t xml:space="preserve">Certificate of Service of Notice issued on November 30, 1995, Appellate Chamber for Criminal and Correctional Matters of Mercedes (page 997).  Annex to the petition of the petitioners of January 28, 1998 (received on February 12, 1998); Annex 26. Appellate judgment issued on December 5, 1995, Second Appellate Chamber for Criminal and Correctional Matters, pg. 1. </w:t>
      </w:r>
    </w:p>
  </w:footnote>
  <w:footnote w:id="65">
    <w:p w:rsidR="00640C3F" w:rsidRPr="00635B0E" w:rsidRDefault="00640C3F" w:rsidP="004606E7">
      <w:pPr>
        <w:pStyle w:val="Textonotapie"/>
        <w:spacing w:before="120" w:after="120"/>
        <w:ind w:firstLine="720"/>
        <w:jc w:val="both"/>
        <w:rPr>
          <w:rFonts w:ascii="Univers" w:hAnsi="Univers" w:cs="Arial"/>
          <w:sz w:val="16"/>
          <w:szCs w:val="16"/>
        </w:rPr>
      </w:pPr>
      <w:r w:rsidRPr="00635B0E">
        <w:rPr>
          <w:rStyle w:val="Refdenotaalpie"/>
          <w:rFonts w:ascii="Univers" w:hAnsi="Univers" w:cs="Arial"/>
          <w:sz w:val="16"/>
          <w:szCs w:val="16"/>
        </w:rPr>
        <w:footnoteRef/>
      </w:r>
      <w:r w:rsidRPr="00635B0E">
        <w:rPr>
          <w:rFonts w:ascii="Univers" w:hAnsi="Univers" w:cs="Arial"/>
          <w:sz w:val="16"/>
          <w:szCs w:val="16"/>
        </w:rPr>
        <w:t xml:space="preserve"> </w:t>
      </w:r>
      <w:proofErr w:type="gramStart"/>
      <w:r w:rsidRPr="00635B0E">
        <w:rPr>
          <w:rFonts w:ascii="Univers" w:hAnsi="Univers" w:cs="Arial"/>
          <w:i/>
          <w:sz w:val="16"/>
          <w:szCs w:val="16"/>
        </w:rPr>
        <w:t>Cfr.</w:t>
      </w:r>
      <w:r w:rsidRPr="00635B0E">
        <w:rPr>
          <w:rFonts w:ascii="Univers" w:hAnsi="Univers" w:cs="Arial"/>
          <w:sz w:val="16"/>
          <w:szCs w:val="16"/>
        </w:rPr>
        <w:t xml:space="preserve"> </w:t>
      </w:r>
      <w:r>
        <w:rPr>
          <w:rFonts w:ascii="Univers" w:hAnsi="Univers" w:cs="Arial"/>
          <w:sz w:val="16"/>
          <w:szCs w:val="16"/>
        </w:rPr>
        <w:t xml:space="preserve">IA Ct of HR, </w:t>
      </w:r>
      <w:r w:rsidRPr="0084647D">
        <w:rPr>
          <w:rFonts w:ascii="Univers" w:hAnsi="Univers" w:cs="Arial"/>
          <w:bCs/>
          <w:i/>
          <w:sz w:val="16"/>
          <w:szCs w:val="16"/>
        </w:rPr>
        <w:t>Compulsory Membership in an Association Prescribed by Law for the Practice of Journalism</w:t>
      </w:r>
      <w:r>
        <w:rPr>
          <w:rFonts w:ascii="Univers" w:hAnsi="Univers" w:cs="Arial"/>
          <w:bCs/>
          <w:i/>
          <w:sz w:val="16"/>
          <w:szCs w:val="16"/>
        </w:rPr>
        <w:t xml:space="preserve"> </w:t>
      </w:r>
      <w:r>
        <w:rPr>
          <w:rFonts w:ascii="Univers" w:hAnsi="Univers" w:cs="Arial"/>
          <w:bCs/>
          <w:sz w:val="16"/>
          <w:szCs w:val="16"/>
        </w:rPr>
        <w:t>(Articles 13 and 29 American Convention on Human Rights).</w:t>
      </w:r>
      <w:proofErr w:type="gramEnd"/>
      <w:r>
        <w:rPr>
          <w:rFonts w:ascii="Univers" w:hAnsi="Univers" w:cs="Arial"/>
          <w:bCs/>
          <w:sz w:val="16"/>
          <w:szCs w:val="16"/>
        </w:rPr>
        <w:t xml:space="preserve"> Advisory Opinion </w:t>
      </w:r>
      <w:r w:rsidRPr="00635B0E">
        <w:rPr>
          <w:rFonts w:ascii="Univers" w:hAnsi="Univers" w:cs="Arial"/>
          <w:sz w:val="16"/>
          <w:szCs w:val="16"/>
        </w:rPr>
        <w:t xml:space="preserve">OC-5/85 </w:t>
      </w:r>
      <w:r>
        <w:rPr>
          <w:rFonts w:ascii="Univers" w:hAnsi="Univers" w:cs="Arial"/>
          <w:sz w:val="16"/>
          <w:szCs w:val="16"/>
        </w:rPr>
        <w:t>of November 13, 1985</w:t>
      </w:r>
      <w:r w:rsidRPr="00635B0E">
        <w:rPr>
          <w:rFonts w:ascii="Univers" w:hAnsi="Univers" w:cs="Arial"/>
          <w:sz w:val="16"/>
          <w:szCs w:val="16"/>
        </w:rPr>
        <w:t>. Serie</w:t>
      </w:r>
      <w:r>
        <w:rPr>
          <w:rFonts w:ascii="Univers" w:hAnsi="Univers" w:cs="Arial"/>
          <w:sz w:val="16"/>
          <w:szCs w:val="16"/>
        </w:rPr>
        <w:t>s A No. 5, pa</w:t>
      </w:r>
      <w:r w:rsidRPr="00635B0E">
        <w:rPr>
          <w:rFonts w:ascii="Univers" w:hAnsi="Univers" w:cs="Arial"/>
          <w:sz w:val="16"/>
          <w:szCs w:val="16"/>
        </w:rPr>
        <w:t xml:space="preserve">r. 31, </w:t>
      </w:r>
      <w:r>
        <w:rPr>
          <w:rFonts w:ascii="Univers" w:hAnsi="Univers" w:cs="Arial"/>
          <w:sz w:val="16"/>
          <w:szCs w:val="16"/>
        </w:rPr>
        <w:t>available in Spanish at</w:t>
      </w:r>
      <w:r w:rsidRPr="00635B0E">
        <w:rPr>
          <w:rFonts w:ascii="Univers" w:hAnsi="Univers" w:cs="Arial"/>
          <w:sz w:val="16"/>
          <w:szCs w:val="16"/>
        </w:rPr>
        <w:t xml:space="preserve">: </w:t>
      </w:r>
      <w:hyperlink r:id="rId1" w:history="1">
        <w:r w:rsidRPr="00635B0E">
          <w:rPr>
            <w:rStyle w:val="Hipervnculo"/>
            <w:rFonts w:ascii="Univers" w:hAnsi="Univers" w:cs="Arial"/>
            <w:sz w:val="16"/>
            <w:szCs w:val="16"/>
          </w:rPr>
          <w:t>http://www.corteidh.or.cr/docs/opiniones/seriea_05_esp.pdf</w:t>
        </w:r>
      </w:hyperlink>
      <w:r>
        <w:rPr>
          <w:rFonts w:ascii="Univers" w:hAnsi="Univers" w:cs="Arial"/>
          <w:sz w:val="16"/>
          <w:szCs w:val="16"/>
        </w:rPr>
        <w:t xml:space="preserve"> and in English at: </w:t>
      </w:r>
      <w:hyperlink r:id="rId2" w:history="1">
        <w:r w:rsidRPr="00A71FB2">
          <w:rPr>
            <w:rStyle w:val="Hipervnculo"/>
            <w:rFonts w:ascii="Univers" w:hAnsi="Univers" w:cs="Arial"/>
            <w:sz w:val="16"/>
            <w:szCs w:val="16"/>
          </w:rPr>
          <w:t>http://www1.umn.edu/humanrts/iachr/b_11_4e.htm</w:t>
        </w:r>
      </w:hyperlink>
    </w:p>
  </w:footnote>
  <w:footnote w:id="66">
    <w:p w:rsidR="00640C3F" w:rsidRPr="00635B0E" w:rsidRDefault="00640C3F" w:rsidP="004606E7">
      <w:pPr>
        <w:pStyle w:val="Textonotapie"/>
        <w:spacing w:before="120" w:after="120"/>
        <w:ind w:firstLine="720"/>
        <w:jc w:val="both"/>
        <w:rPr>
          <w:rFonts w:ascii="Univers" w:hAnsi="Univers" w:cs="Arial"/>
          <w:sz w:val="16"/>
          <w:szCs w:val="16"/>
        </w:rPr>
      </w:pPr>
      <w:r w:rsidRPr="00635B0E">
        <w:rPr>
          <w:rStyle w:val="Refdenotaalpie"/>
          <w:rFonts w:ascii="Univers" w:hAnsi="Univers" w:cs="Arial"/>
          <w:sz w:val="16"/>
          <w:szCs w:val="16"/>
        </w:rPr>
        <w:footnoteRef/>
      </w:r>
      <w:r w:rsidRPr="00635B0E">
        <w:rPr>
          <w:rFonts w:ascii="Univers" w:hAnsi="Univers" w:cs="Arial"/>
          <w:sz w:val="16"/>
          <w:szCs w:val="16"/>
        </w:rPr>
        <w:t xml:space="preserve"> </w:t>
      </w:r>
      <w:r w:rsidRPr="00635B0E">
        <w:rPr>
          <w:rFonts w:ascii="Univers" w:hAnsi="Univers" w:cs="Arial"/>
          <w:i/>
          <w:sz w:val="16"/>
          <w:szCs w:val="16"/>
        </w:rPr>
        <w:t>Cfr</w:t>
      </w:r>
      <w:r w:rsidRPr="00635B0E">
        <w:rPr>
          <w:rFonts w:ascii="Univers" w:hAnsi="Univers" w:cs="Arial"/>
          <w:sz w:val="16"/>
          <w:szCs w:val="16"/>
        </w:rPr>
        <w:t xml:space="preserve">. </w:t>
      </w:r>
      <w:r>
        <w:rPr>
          <w:rFonts w:ascii="Univers" w:hAnsi="Univers" w:cs="Arial"/>
          <w:sz w:val="16"/>
          <w:szCs w:val="16"/>
        </w:rPr>
        <w:t xml:space="preserve">IA Court of HR, </w:t>
      </w:r>
      <w:r>
        <w:rPr>
          <w:rFonts w:ascii="Univers" w:hAnsi="Univers" w:cs="Arial"/>
          <w:i/>
          <w:sz w:val="16"/>
          <w:szCs w:val="16"/>
        </w:rPr>
        <w:t xml:space="preserve">Case of Herrera Ulloa </w:t>
      </w:r>
      <w:proofErr w:type="gramStart"/>
      <w:r>
        <w:rPr>
          <w:rFonts w:ascii="Univers" w:hAnsi="Univers" w:cs="Arial"/>
          <w:i/>
          <w:sz w:val="16"/>
          <w:szCs w:val="16"/>
        </w:rPr>
        <w:t>Vs</w:t>
      </w:r>
      <w:proofErr w:type="gramEnd"/>
      <w:r>
        <w:rPr>
          <w:rFonts w:ascii="Univers" w:hAnsi="Univers" w:cs="Arial"/>
          <w:i/>
          <w:sz w:val="16"/>
          <w:szCs w:val="16"/>
        </w:rPr>
        <w:t>. Costa Rica.</w:t>
      </w:r>
      <w:r>
        <w:rPr>
          <w:rFonts w:ascii="Univers" w:hAnsi="Univers" w:cs="Arial"/>
          <w:sz w:val="16"/>
          <w:szCs w:val="16"/>
        </w:rPr>
        <w:t xml:space="preserve"> </w:t>
      </w:r>
      <w:proofErr w:type="gramStart"/>
      <w:r>
        <w:rPr>
          <w:rFonts w:ascii="Univers" w:hAnsi="Univers" w:cs="Arial"/>
          <w:sz w:val="16"/>
          <w:szCs w:val="16"/>
        </w:rPr>
        <w:t>Preliminary Objections, Merits, Reparation and Costs.</w:t>
      </w:r>
      <w:proofErr w:type="gramEnd"/>
      <w:r>
        <w:rPr>
          <w:rFonts w:ascii="Univers" w:hAnsi="Univers" w:cs="Arial"/>
          <w:sz w:val="16"/>
          <w:szCs w:val="16"/>
        </w:rPr>
        <w:t xml:space="preserve">  Judgment July 2, 2004. </w:t>
      </w:r>
      <w:r w:rsidRPr="00635B0E">
        <w:rPr>
          <w:rFonts w:ascii="Univers" w:hAnsi="Univers" w:cs="Arial"/>
          <w:sz w:val="16"/>
          <w:szCs w:val="16"/>
        </w:rPr>
        <w:t>Serie</w:t>
      </w:r>
      <w:r>
        <w:rPr>
          <w:rFonts w:ascii="Univers" w:hAnsi="Univers" w:cs="Arial"/>
          <w:sz w:val="16"/>
          <w:szCs w:val="16"/>
        </w:rPr>
        <w:t>s C No. 107, pa</w:t>
      </w:r>
      <w:r w:rsidRPr="00635B0E">
        <w:rPr>
          <w:rFonts w:ascii="Univers" w:hAnsi="Univers" w:cs="Arial"/>
          <w:sz w:val="16"/>
          <w:szCs w:val="16"/>
        </w:rPr>
        <w:t xml:space="preserve">r. 110, </w:t>
      </w:r>
      <w:r>
        <w:rPr>
          <w:rFonts w:ascii="Univers" w:hAnsi="Univers" w:cs="Arial"/>
          <w:sz w:val="16"/>
          <w:szCs w:val="16"/>
        </w:rPr>
        <w:t>available at</w:t>
      </w:r>
      <w:r w:rsidRPr="00635B0E">
        <w:rPr>
          <w:rFonts w:ascii="Univers" w:hAnsi="Univers" w:cs="Arial"/>
          <w:sz w:val="16"/>
          <w:szCs w:val="16"/>
        </w:rPr>
        <w:t xml:space="preserve">: </w:t>
      </w:r>
      <w:hyperlink r:id="rId3" w:history="1">
        <w:r w:rsidRPr="00635B0E">
          <w:rPr>
            <w:rStyle w:val="Hipervnculo"/>
            <w:rFonts w:ascii="Univers" w:hAnsi="Univers" w:cs="Arial"/>
            <w:sz w:val="16"/>
            <w:szCs w:val="16"/>
          </w:rPr>
          <w:t>http://www.corteidh.or.cr/docs/casos/articulos/seriec_107_esp.pdf</w:t>
        </w:r>
      </w:hyperlink>
      <w:r w:rsidRPr="00635B0E">
        <w:rPr>
          <w:rFonts w:ascii="Univers" w:hAnsi="Univers" w:cs="Arial"/>
          <w:sz w:val="16"/>
          <w:szCs w:val="16"/>
        </w:rPr>
        <w:t xml:space="preserve">; </w:t>
      </w:r>
      <w:r>
        <w:rPr>
          <w:rFonts w:ascii="Univers" w:hAnsi="Univers" w:cs="Arial"/>
          <w:sz w:val="16"/>
          <w:szCs w:val="16"/>
        </w:rPr>
        <w:t xml:space="preserve">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Reparation and Costs.</w:t>
      </w:r>
      <w:proofErr w:type="gramEnd"/>
      <w:r>
        <w:rPr>
          <w:rFonts w:ascii="Univers" w:hAnsi="Univers" w:cs="Arial"/>
          <w:sz w:val="16"/>
          <w:szCs w:val="16"/>
        </w:rPr>
        <w:t xml:space="preserve">  Judgment August 31, 2004. Series C No. 111, par. 79, available at</w:t>
      </w:r>
      <w:r w:rsidRPr="00635B0E">
        <w:rPr>
          <w:rFonts w:ascii="Univers" w:hAnsi="Univers" w:cs="Arial"/>
          <w:sz w:val="16"/>
          <w:szCs w:val="16"/>
        </w:rPr>
        <w:t xml:space="preserve">: </w:t>
      </w:r>
      <w:hyperlink r:id="rId4" w:history="1">
        <w:r w:rsidRPr="00635B0E">
          <w:rPr>
            <w:rStyle w:val="Hipervnculo"/>
            <w:rFonts w:ascii="Univers" w:hAnsi="Univers" w:cs="Arial"/>
            <w:sz w:val="16"/>
            <w:szCs w:val="16"/>
          </w:rPr>
          <w:t>http://www.corteidh.or.cr/docs/casos/articulos/seriec_111_esp.pdf</w:t>
        </w:r>
      </w:hyperlink>
      <w:r w:rsidRPr="00635B0E">
        <w:rPr>
          <w:rFonts w:ascii="Univers" w:hAnsi="Univers" w:cs="Arial"/>
          <w:sz w:val="16"/>
          <w:szCs w:val="16"/>
        </w:rPr>
        <w:t xml:space="preserve">; </w:t>
      </w:r>
      <w:r>
        <w:rPr>
          <w:rFonts w:ascii="Univers" w:hAnsi="Univers" w:cs="Arial"/>
          <w:sz w:val="16"/>
          <w:szCs w:val="16"/>
        </w:rPr>
        <w:t xml:space="preserve">IA Ct. of HR, </w:t>
      </w:r>
      <w:r>
        <w:rPr>
          <w:rFonts w:ascii="Univers" w:hAnsi="Univers" w:cs="Arial"/>
          <w:i/>
          <w:sz w:val="16"/>
          <w:szCs w:val="16"/>
        </w:rPr>
        <w:t xml:space="preserve">Case of “The Last Temptation of Christ” (Olmedo Bustos et al) Vs. Chile.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February 5, 2001.  Series C No. 73, par. 66, available at</w:t>
      </w:r>
      <w:r w:rsidRPr="00635B0E">
        <w:rPr>
          <w:rFonts w:ascii="Univers" w:hAnsi="Univers" w:cs="Arial"/>
          <w:sz w:val="16"/>
          <w:szCs w:val="16"/>
        </w:rPr>
        <w:t xml:space="preserve">: </w:t>
      </w:r>
      <w:hyperlink r:id="rId5" w:history="1">
        <w:r w:rsidRPr="00635B0E">
          <w:rPr>
            <w:rStyle w:val="Hipervnculo"/>
            <w:rFonts w:ascii="Univers" w:hAnsi="Univers" w:cs="Arial"/>
            <w:sz w:val="16"/>
            <w:szCs w:val="16"/>
          </w:rPr>
          <w:t>http://www.corteidh.or.cr/docs/casos/articulos/Seriec_73_esp.pdf</w:t>
        </w:r>
      </w:hyperlink>
      <w:r w:rsidRPr="00635B0E">
        <w:rPr>
          <w:rFonts w:ascii="Univers" w:hAnsi="Univers" w:cs="Arial"/>
          <w:sz w:val="16"/>
          <w:szCs w:val="16"/>
        </w:rPr>
        <w:t xml:space="preserve">. </w:t>
      </w:r>
    </w:p>
  </w:footnote>
  <w:footnote w:id="6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Cfr</w:t>
      </w:r>
      <w:r w:rsidRPr="00635B0E">
        <w:rPr>
          <w:rFonts w:ascii="Univers" w:hAnsi="Univers"/>
          <w:sz w:val="16"/>
          <w:szCs w:val="16"/>
        </w:rPr>
        <w:t xml:space="preserve">. </w:t>
      </w:r>
      <w:r>
        <w:rPr>
          <w:rFonts w:ascii="Univers" w:hAnsi="Univers"/>
          <w:sz w:val="16"/>
          <w:szCs w:val="16"/>
        </w:rPr>
        <w:t>Annual Report of the Inter-American Commission on Human Rights, 2009 Annual Report of the Special Rapporteurship for Freedom of Expression, pg. 239, par. 13, available at</w:t>
      </w:r>
      <w:r w:rsidRPr="00635B0E">
        <w:rPr>
          <w:rFonts w:ascii="Univers" w:hAnsi="Univers"/>
          <w:sz w:val="16"/>
          <w:szCs w:val="16"/>
        </w:rPr>
        <w:t xml:space="preserve">: </w:t>
      </w:r>
      <w:hyperlink r:id="rId6" w:history="1">
        <w:r w:rsidRPr="00635B0E">
          <w:rPr>
            <w:rStyle w:val="Hipervnculo"/>
            <w:rFonts w:ascii="Univers" w:hAnsi="Univers"/>
            <w:sz w:val="16"/>
            <w:szCs w:val="16"/>
          </w:rPr>
          <w:t>http://ww</w:t>
        </w:r>
        <w:r w:rsidRPr="00635B0E">
          <w:rPr>
            <w:rStyle w:val="Hipervnculo"/>
            <w:rFonts w:ascii="Univers" w:hAnsi="Univers"/>
            <w:sz w:val="16"/>
            <w:szCs w:val="16"/>
          </w:rPr>
          <w:t>w</w:t>
        </w:r>
        <w:r w:rsidRPr="00635B0E">
          <w:rPr>
            <w:rStyle w:val="Hipervnculo"/>
            <w:rFonts w:ascii="Univers" w:hAnsi="Univers"/>
            <w:sz w:val="16"/>
            <w:szCs w:val="16"/>
          </w:rPr>
          <w:t>.cidh.org/pdf%20files/RELEAnual%202009.pdf</w:t>
        </w:r>
      </w:hyperlink>
      <w:r w:rsidRPr="00635B0E">
        <w:rPr>
          <w:rFonts w:ascii="Univers" w:hAnsi="Univers"/>
          <w:sz w:val="16"/>
          <w:szCs w:val="16"/>
        </w:rPr>
        <w:t>.</w:t>
      </w:r>
    </w:p>
  </w:footnote>
  <w:footnote w:id="6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Pr>
          <w:rFonts w:ascii="Univers" w:hAnsi="Univers"/>
          <w:sz w:val="16"/>
          <w:szCs w:val="16"/>
        </w:rPr>
        <w:t>IA Ct. of HR.</w:t>
      </w:r>
      <w:proofErr w:type="gramEnd"/>
      <w:r>
        <w:rPr>
          <w:rFonts w:ascii="Univers" w:hAnsi="Univers"/>
          <w:sz w:val="16"/>
          <w:szCs w:val="16"/>
        </w:rPr>
        <w:t xml:space="preserve">  </w:t>
      </w:r>
      <w:r>
        <w:rPr>
          <w:rFonts w:ascii="Univers" w:hAnsi="Univers"/>
          <w:i/>
          <w:sz w:val="16"/>
          <w:szCs w:val="16"/>
        </w:rPr>
        <w:t xml:space="preserve">Case of Rios et al Vs. Venezuela. </w:t>
      </w:r>
      <w:r>
        <w:rPr>
          <w:rFonts w:ascii="Univers" w:hAnsi="Univers"/>
          <w:sz w:val="16"/>
          <w:szCs w:val="16"/>
        </w:rPr>
        <w:t xml:space="preserve"> </w:t>
      </w:r>
      <w:proofErr w:type="gramStart"/>
      <w:r>
        <w:rPr>
          <w:rFonts w:ascii="Univers" w:hAnsi="Univers"/>
          <w:sz w:val="16"/>
          <w:szCs w:val="16"/>
        </w:rPr>
        <w:t>Preliminary Objections, Merits, Reparations and Costs.</w:t>
      </w:r>
      <w:proofErr w:type="gramEnd"/>
      <w:r>
        <w:rPr>
          <w:rFonts w:ascii="Univers" w:hAnsi="Univers"/>
          <w:sz w:val="16"/>
          <w:szCs w:val="16"/>
        </w:rPr>
        <w:t xml:space="preserve">  Judgment January 28, 2009.  Series C No. 194, par. 105, available at</w:t>
      </w:r>
      <w:r w:rsidRPr="00635B0E">
        <w:rPr>
          <w:rFonts w:ascii="Univers" w:hAnsi="Univers" w:cs="Univers"/>
          <w:sz w:val="16"/>
          <w:szCs w:val="16"/>
        </w:rPr>
        <w:t xml:space="preserve">: </w:t>
      </w:r>
      <w:hyperlink r:id="rId7" w:history="1">
        <w:r w:rsidRPr="00635B0E">
          <w:rPr>
            <w:rStyle w:val="Hipervnculo"/>
            <w:rFonts w:ascii="Univers" w:hAnsi="Univers" w:cs="Univers"/>
            <w:sz w:val="16"/>
            <w:szCs w:val="16"/>
          </w:rPr>
          <w:t>http://www.corteidh.or.cr/docs/casos/articulos/seriec_194_esp.pdf</w:t>
        </w:r>
      </w:hyperlink>
      <w:r w:rsidRPr="00635B0E">
        <w:rPr>
          <w:rFonts w:ascii="Univers" w:hAnsi="Univers" w:cs="Univers"/>
          <w:sz w:val="16"/>
          <w:szCs w:val="16"/>
        </w:rPr>
        <w:t xml:space="preserve">; </w:t>
      </w:r>
      <w:r>
        <w:rPr>
          <w:rFonts w:ascii="Univers" w:hAnsi="Univers" w:cs="Univers"/>
          <w:sz w:val="16"/>
          <w:szCs w:val="16"/>
        </w:rPr>
        <w:t xml:space="preserve">IA Ct. of HR, </w:t>
      </w:r>
      <w:r>
        <w:rPr>
          <w:rFonts w:ascii="Univers" w:hAnsi="Univers" w:cs="Univers"/>
          <w:i/>
          <w:sz w:val="16"/>
          <w:szCs w:val="16"/>
        </w:rPr>
        <w:t>Case of Perozo et al Vs. Venezuela</w:t>
      </w:r>
      <w:r w:rsidRPr="00635B0E">
        <w:rPr>
          <w:rFonts w:ascii="Univers" w:hAnsi="Univers" w:cs="Univers"/>
          <w:i/>
          <w:iCs/>
          <w:sz w:val="16"/>
          <w:szCs w:val="16"/>
        </w:rPr>
        <w:t xml:space="preserve">. </w:t>
      </w:r>
      <w:proofErr w:type="gramStart"/>
      <w:r>
        <w:rPr>
          <w:rFonts w:ascii="Univers" w:hAnsi="Univers"/>
          <w:sz w:val="16"/>
          <w:szCs w:val="16"/>
        </w:rPr>
        <w:t>Preliminary Objections, Merits, Reparations and Costs.</w:t>
      </w:r>
      <w:proofErr w:type="gramEnd"/>
      <w:r>
        <w:rPr>
          <w:rFonts w:ascii="Univers" w:hAnsi="Univers"/>
          <w:sz w:val="16"/>
          <w:szCs w:val="16"/>
        </w:rPr>
        <w:t xml:space="preserve">  Judgment January 28, 2009.</w:t>
      </w:r>
      <w:r w:rsidRPr="00635B0E">
        <w:rPr>
          <w:rFonts w:ascii="Univers" w:hAnsi="Univers" w:cs="Univers"/>
          <w:sz w:val="16"/>
          <w:szCs w:val="16"/>
        </w:rPr>
        <w:t xml:space="preserve"> Serie</w:t>
      </w:r>
      <w:r>
        <w:rPr>
          <w:rFonts w:ascii="Univers" w:hAnsi="Univers" w:cs="Univers"/>
          <w:sz w:val="16"/>
          <w:szCs w:val="16"/>
        </w:rPr>
        <w:t>s C No. 195, pa</w:t>
      </w:r>
      <w:r w:rsidRPr="00635B0E">
        <w:rPr>
          <w:rFonts w:ascii="Univers" w:hAnsi="Univers" w:cs="Univers"/>
          <w:sz w:val="16"/>
          <w:szCs w:val="16"/>
        </w:rPr>
        <w:t xml:space="preserve">r. 116, </w:t>
      </w:r>
      <w:r>
        <w:rPr>
          <w:rFonts w:ascii="Univers" w:hAnsi="Univers" w:cs="Univers"/>
          <w:sz w:val="16"/>
          <w:szCs w:val="16"/>
        </w:rPr>
        <w:t>available at:</w:t>
      </w:r>
      <w:r w:rsidRPr="00635B0E">
        <w:rPr>
          <w:rFonts w:ascii="Univers" w:hAnsi="Univers" w:cs="Univers"/>
          <w:sz w:val="16"/>
          <w:szCs w:val="16"/>
        </w:rPr>
        <w:t xml:space="preserve"> </w:t>
      </w:r>
      <w:hyperlink r:id="rId8" w:history="1">
        <w:r w:rsidRPr="00635B0E">
          <w:rPr>
            <w:rStyle w:val="Hipervnculo"/>
            <w:rFonts w:ascii="Univers" w:hAnsi="Univers" w:cs="Univers"/>
            <w:sz w:val="16"/>
            <w:szCs w:val="16"/>
          </w:rPr>
          <w:t>http://www.corteidh.or.cr/docs/casos/articulos/seriec_195_esp.pdf</w:t>
        </w:r>
      </w:hyperlink>
      <w:r w:rsidRPr="00635B0E">
        <w:rPr>
          <w:rFonts w:ascii="Univers" w:hAnsi="Univers" w:cs="Univers"/>
          <w:sz w:val="16"/>
          <w:szCs w:val="16"/>
        </w:rPr>
        <w:t xml:space="preserve">. </w:t>
      </w:r>
      <w:r>
        <w:rPr>
          <w:rFonts w:ascii="Univers" w:hAnsi="Univers" w:cs="Univers"/>
          <w:sz w:val="16"/>
          <w:szCs w:val="16"/>
        </w:rPr>
        <w:t xml:space="preserve">Also see 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August 31, 2004. Series C No. 111, par. 90, </w:t>
      </w:r>
      <w:r>
        <w:rPr>
          <w:rFonts w:ascii="Univers" w:hAnsi="Univers" w:cs="Univers"/>
          <w:sz w:val="16"/>
          <w:szCs w:val="16"/>
        </w:rPr>
        <w:t>available at:</w:t>
      </w:r>
      <w:r w:rsidRPr="00635B0E">
        <w:rPr>
          <w:rFonts w:ascii="Univers" w:hAnsi="Univers" w:cs="Univers"/>
          <w:sz w:val="16"/>
          <w:szCs w:val="16"/>
        </w:rPr>
        <w:t xml:space="preserve"> </w:t>
      </w:r>
      <w:hyperlink r:id="rId9" w:history="1">
        <w:r w:rsidRPr="00635B0E">
          <w:rPr>
            <w:rStyle w:val="Hipervnculo"/>
            <w:rFonts w:ascii="Univers" w:hAnsi="Univers" w:cs="Univers"/>
            <w:sz w:val="16"/>
            <w:szCs w:val="16"/>
          </w:rPr>
          <w:t>http://www.corteidh.or.cr/docs/casos/articulos/seriec_111_esp.pdf</w:t>
        </w:r>
      </w:hyperlink>
      <w:r w:rsidRPr="00635B0E">
        <w:rPr>
          <w:rFonts w:ascii="Univers" w:hAnsi="Univers" w:cs="Univers"/>
          <w:sz w:val="16"/>
          <w:szCs w:val="16"/>
        </w:rPr>
        <w:t xml:space="preserve">. </w:t>
      </w:r>
      <w:r>
        <w:rPr>
          <w:rFonts w:ascii="Univers" w:hAnsi="Univers" w:cs="Univers"/>
          <w:sz w:val="16"/>
          <w:szCs w:val="16"/>
        </w:rPr>
        <w:t xml:space="preserve">Also see </w:t>
      </w:r>
      <w:r>
        <w:rPr>
          <w:rFonts w:ascii="Univers" w:hAnsi="Univers"/>
          <w:sz w:val="16"/>
          <w:szCs w:val="16"/>
        </w:rPr>
        <w:t>Annual Report of the Inter-American Commission on Human Rights, 2009 Annual Report of the Special Rapporteurship for Freedom of Expression, pgs. 236-238, pars 6-10, available at</w:t>
      </w:r>
      <w:r w:rsidRPr="00635B0E">
        <w:rPr>
          <w:rFonts w:ascii="Univers" w:hAnsi="Univers"/>
          <w:sz w:val="16"/>
          <w:szCs w:val="16"/>
        </w:rPr>
        <w:t xml:space="preserve">: </w:t>
      </w:r>
      <w:hyperlink r:id="rId10" w:history="1">
        <w:r w:rsidRPr="00635B0E">
          <w:rPr>
            <w:rStyle w:val="Hipervnculo"/>
            <w:rFonts w:ascii="Univers" w:hAnsi="Univers"/>
            <w:sz w:val="16"/>
            <w:szCs w:val="16"/>
          </w:rPr>
          <w:t>http://www.cidh.oas.org/annualrep/2009sp/RELE%20ESP%202009.pdf</w:t>
        </w:r>
      </w:hyperlink>
      <w:r w:rsidRPr="00635B0E">
        <w:rPr>
          <w:rFonts w:ascii="Univers" w:hAnsi="Univers"/>
          <w:sz w:val="16"/>
          <w:szCs w:val="16"/>
        </w:rPr>
        <w:t>.</w:t>
      </w:r>
    </w:p>
  </w:footnote>
  <w:footnote w:id="6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Ivcher Bronstein </w:t>
      </w:r>
      <w:proofErr w:type="gramStart"/>
      <w:r>
        <w:rPr>
          <w:rFonts w:ascii="Univers" w:hAnsi="Univers"/>
          <w:i/>
          <w:sz w:val="16"/>
          <w:szCs w:val="16"/>
        </w:rPr>
        <w:t>Vs</w:t>
      </w:r>
      <w:proofErr w:type="gramEnd"/>
      <w:r>
        <w:rPr>
          <w:rFonts w:ascii="Univers" w:hAnsi="Univers"/>
          <w:i/>
          <w:sz w:val="16"/>
          <w:szCs w:val="16"/>
        </w:rPr>
        <w:t xml:space="preserve">. Peru. </w:t>
      </w:r>
      <w:proofErr w:type="gramStart"/>
      <w:r>
        <w:rPr>
          <w:rFonts w:ascii="Univers" w:hAnsi="Univers"/>
          <w:sz w:val="16"/>
          <w:szCs w:val="16"/>
        </w:rPr>
        <w:t>Merits, Reparations and Costs.</w:t>
      </w:r>
      <w:proofErr w:type="gramEnd"/>
      <w:r>
        <w:rPr>
          <w:rFonts w:ascii="Univers" w:hAnsi="Univers"/>
          <w:sz w:val="16"/>
          <w:szCs w:val="16"/>
        </w:rPr>
        <w:t xml:space="preserve">  Judgment </w:t>
      </w:r>
      <w:r w:rsidRPr="00635B0E">
        <w:rPr>
          <w:rFonts w:ascii="Univers" w:hAnsi="Univers"/>
          <w:sz w:val="16"/>
          <w:szCs w:val="16"/>
        </w:rPr>
        <w:t xml:space="preserve">Corte IDH, </w:t>
      </w:r>
      <w:r>
        <w:rPr>
          <w:rFonts w:ascii="Univers" w:hAnsi="Univers"/>
          <w:i/>
          <w:sz w:val="16"/>
          <w:szCs w:val="16"/>
        </w:rPr>
        <w:t>Case</w:t>
      </w:r>
      <w:r w:rsidRPr="00635B0E">
        <w:rPr>
          <w:rFonts w:ascii="Univers" w:hAnsi="Univers"/>
          <w:i/>
          <w:sz w:val="16"/>
          <w:szCs w:val="16"/>
        </w:rPr>
        <w:t xml:space="preserve"> Ivcher Bronstein </w:t>
      </w:r>
      <w:proofErr w:type="gramStart"/>
      <w:r w:rsidRPr="00635B0E">
        <w:rPr>
          <w:rFonts w:ascii="Univers" w:hAnsi="Univers"/>
          <w:i/>
          <w:sz w:val="16"/>
          <w:szCs w:val="16"/>
        </w:rPr>
        <w:t>Vs</w:t>
      </w:r>
      <w:proofErr w:type="gramEnd"/>
      <w:r w:rsidRPr="00635B0E">
        <w:rPr>
          <w:rFonts w:ascii="Univers" w:hAnsi="Univers"/>
          <w:i/>
          <w:sz w:val="16"/>
          <w:szCs w:val="16"/>
        </w:rPr>
        <w:t xml:space="preserve">. Peru. </w:t>
      </w:r>
      <w:proofErr w:type="gramStart"/>
      <w:r>
        <w:rPr>
          <w:rFonts w:ascii="Univers" w:hAnsi="Univers"/>
          <w:sz w:val="16"/>
          <w:szCs w:val="16"/>
        </w:rPr>
        <w:t>Merits, Reparations and Costs.</w:t>
      </w:r>
      <w:proofErr w:type="gramEnd"/>
      <w:r>
        <w:rPr>
          <w:rFonts w:ascii="Univers" w:hAnsi="Univers"/>
          <w:sz w:val="16"/>
          <w:szCs w:val="16"/>
        </w:rPr>
        <w:t xml:space="preserve">  Judgment February 6, 2001</w:t>
      </w:r>
      <w:r w:rsidRPr="00635B0E">
        <w:rPr>
          <w:rFonts w:ascii="Univers" w:hAnsi="Univers"/>
          <w:sz w:val="16"/>
          <w:szCs w:val="16"/>
        </w:rPr>
        <w:t>. Serie</w:t>
      </w:r>
      <w:r>
        <w:rPr>
          <w:rFonts w:ascii="Univers" w:hAnsi="Univers"/>
          <w:sz w:val="16"/>
          <w:szCs w:val="16"/>
        </w:rPr>
        <w:t>s C No. 74, par</w:t>
      </w:r>
      <w:r w:rsidRPr="00635B0E">
        <w:rPr>
          <w:rFonts w:ascii="Univers" w:hAnsi="Univers"/>
          <w:sz w:val="16"/>
          <w:szCs w:val="16"/>
        </w:rPr>
        <w:t xml:space="preserve">s. 151-52, </w:t>
      </w:r>
      <w:r>
        <w:rPr>
          <w:rFonts w:ascii="Univers" w:hAnsi="Univers"/>
          <w:sz w:val="16"/>
          <w:szCs w:val="16"/>
        </w:rPr>
        <w:t xml:space="preserve">available at: </w:t>
      </w:r>
      <w:hyperlink r:id="rId11" w:history="1">
        <w:r w:rsidRPr="00635B0E">
          <w:rPr>
            <w:rStyle w:val="Hipervnculo"/>
            <w:rFonts w:ascii="Univers" w:hAnsi="Univers"/>
            <w:sz w:val="16"/>
            <w:szCs w:val="16"/>
          </w:rPr>
          <w:t>http://www.corteidh.or.cr/docs/casos/articulos/Seriec_74_esp.pdf</w:t>
        </w:r>
      </w:hyperlink>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w:t>
      </w:r>
      <w:r w:rsidRPr="00635B0E">
        <w:rPr>
          <w:rFonts w:ascii="Univers" w:hAnsi="Univers"/>
          <w:i/>
          <w:sz w:val="16"/>
          <w:szCs w:val="16"/>
        </w:rPr>
        <w:t xml:space="preserve"> Argentina</w:t>
      </w:r>
      <w:r w:rsidRPr="00635B0E">
        <w:rPr>
          <w:rFonts w:ascii="Univers" w:hAnsi="Univers"/>
          <w:sz w:val="16"/>
          <w:szCs w:val="16"/>
        </w:rPr>
        <w:t xml:space="preserve">. </w:t>
      </w:r>
      <w:proofErr w:type="gramStart"/>
      <w:r>
        <w:rPr>
          <w:rFonts w:ascii="Univers" w:hAnsi="Univers"/>
          <w:sz w:val="16"/>
          <w:szCs w:val="16"/>
        </w:rPr>
        <w:t>Merits, Reparations and Costs.</w:t>
      </w:r>
      <w:proofErr w:type="gramEnd"/>
      <w:r>
        <w:rPr>
          <w:rFonts w:ascii="Univers" w:hAnsi="Univers"/>
          <w:sz w:val="16"/>
          <w:szCs w:val="16"/>
        </w:rPr>
        <w:t xml:space="preserve">  Judgment May 2, 2008. </w:t>
      </w:r>
      <w:r w:rsidRPr="00635B0E">
        <w:rPr>
          <w:rFonts w:ascii="Univers" w:hAnsi="Univers"/>
          <w:sz w:val="16"/>
          <w:szCs w:val="16"/>
        </w:rPr>
        <w:t>Serie</w:t>
      </w:r>
      <w:r>
        <w:rPr>
          <w:rFonts w:ascii="Univers" w:hAnsi="Univers"/>
          <w:sz w:val="16"/>
          <w:szCs w:val="16"/>
        </w:rPr>
        <w:t>s C No. 177, pa</w:t>
      </w:r>
      <w:r w:rsidRPr="00635B0E">
        <w:rPr>
          <w:rFonts w:ascii="Univers" w:hAnsi="Univers"/>
          <w:sz w:val="16"/>
          <w:szCs w:val="16"/>
        </w:rPr>
        <w:t xml:space="preserve">r. 87, </w:t>
      </w:r>
      <w:hyperlink r:id="rId12" w:history="1">
        <w:r w:rsidRPr="00635B0E">
          <w:rPr>
            <w:rStyle w:val="Hipervnculo"/>
            <w:rFonts w:ascii="Univers" w:hAnsi="Univers"/>
            <w:sz w:val="16"/>
            <w:szCs w:val="16"/>
          </w:rPr>
          <w:t>http://www.corteidh.or.cr/docs/casos/articulos/Seriec_74_esp.pdf</w:t>
        </w:r>
      </w:hyperlink>
      <w:r w:rsidRPr="00635B0E">
        <w:rPr>
          <w:rFonts w:ascii="Univers" w:hAnsi="Univers"/>
          <w:sz w:val="16"/>
          <w:szCs w:val="16"/>
        </w:rPr>
        <w:t xml:space="preserve">; </w:t>
      </w:r>
      <w:r>
        <w:rPr>
          <w:rFonts w:ascii="Univers" w:hAnsi="Univers" w:cs="Univers"/>
          <w:sz w:val="16"/>
          <w:szCs w:val="16"/>
        </w:rPr>
        <w:t xml:space="preserve">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August 31, 2004. Series C No. 111, par. </w:t>
      </w:r>
      <w:r w:rsidRPr="00635B0E">
        <w:rPr>
          <w:rFonts w:ascii="Univers" w:hAnsi="Univers" w:cs="Univers"/>
          <w:sz w:val="16"/>
          <w:szCs w:val="16"/>
        </w:rPr>
        <w:t xml:space="preserve">83, </w:t>
      </w:r>
      <w:r>
        <w:rPr>
          <w:rFonts w:ascii="Univers" w:hAnsi="Univers" w:cs="Univers"/>
          <w:sz w:val="16"/>
          <w:szCs w:val="16"/>
        </w:rPr>
        <w:t>available at:</w:t>
      </w:r>
      <w:r w:rsidRPr="00635B0E">
        <w:rPr>
          <w:rFonts w:ascii="Univers" w:hAnsi="Univers" w:cs="Univers"/>
          <w:sz w:val="16"/>
          <w:szCs w:val="16"/>
        </w:rPr>
        <w:t xml:space="preserve"> </w:t>
      </w:r>
      <w:hyperlink r:id="rId13" w:history="1">
        <w:r w:rsidRPr="00635B0E">
          <w:rPr>
            <w:rStyle w:val="Hipervnculo"/>
            <w:rFonts w:ascii="Univers" w:hAnsi="Univers" w:cs="Univers"/>
            <w:sz w:val="16"/>
            <w:szCs w:val="16"/>
          </w:rPr>
          <w:t>http://www.corteidh.or.cr/docs/casos/articulos/seriec_111_esp.pdf</w:t>
        </w:r>
      </w:hyperlink>
      <w:r w:rsidRPr="00635B0E">
        <w:rPr>
          <w:rFonts w:ascii="Univers" w:hAnsi="Univers"/>
          <w:sz w:val="16"/>
          <w:szCs w:val="16"/>
        </w:rPr>
        <w:t xml:space="preserve">. </w:t>
      </w:r>
      <w:r>
        <w:rPr>
          <w:rFonts w:ascii="Univers" w:hAnsi="Univers" w:cs="Univers"/>
          <w:sz w:val="16"/>
          <w:szCs w:val="16"/>
        </w:rPr>
        <w:t xml:space="preserve">Also see </w:t>
      </w:r>
      <w:r>
        <w:rPr>
          <w:rFonts w:ascii="Univers" w:hAnsi="Univers"/>
          <w:sz w:val="16"/>
          <w:szCs w:val="16"/>
        </w:rPr>
        <w:t>Annual Report of the Inter-American Commission on Human Rights, 2009 Annual Report of the Special Rapporteurship for Freedom of Expression, pgs. 236-238, pars 6-10, available at</w:t>
      </w:r>
      <w:r w:rsidRPr="00635B0E">
        <w:rPr>
          <w:rFonts w:ascii="Univers" w:hAnsi="Univers"/>
          <w:sz w:val="16"/>
          <w:szCs w:val="16"/>
        </w:rPr>
        <w:t>:</w:t>
      </w:r>
      <w:r>
        <w:rPr>
          <w:rFonts w:ascii="Univers" w:hAnsi="Univers"/>
          <w:sz w:val="16"/>
          <w:szCs w:val="16"/>
        </w:rPr>
        <w:t xml:space="preserve"> </w:t>
      </w:r>
      <w:hyperlink r:id="rId14" w:history="1">
        <w:r w:rsidRPr="00635B0E">
          <w:rPr>
            <w:rStyle w:val="Hipervnculo"/>
            <w:rFonts w:ascii="Univers" w:hAnsi="Univers"/>
            <w:sz w:val="16"/>
            <w:szCs w:val="16"/>
          </w:rPr>
          <w:t>http://www.cidh.oas.org/annualrep/2009sp/RELE%20ESP%202009.pdf</w:t>
        </w:r>
      </w:hyperlink>
      <w:r w:rsidRPr="00635B0E">
        <w:rPr>
          <w:rFonts w:ascii="Univers" w:hAnsi="Univers"/>
          <w:sz w:val="16"/>
          <w:szCs w:val="16"/>
        </w:rPr>
        <w:t>.</w:t>
      </w:r>
    </w:p>
  </w:footnote>
  <w:footnote w:id="70">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 xml:space="preserve">Cfr. </w:t>
      </w:r>
      <w:r>
        <w:rPr>
          <w:rFonts w:ascii="Univers" w:hAnsi="Univers" w:cs="Arial"/>
          <w:sz w:val="16"/>
          <w:szCs w:val="16"/>
        </w:rPr>
        <w:t xml:space="preserve">IA Court of HR, </w:t>
      </w:r>
      <w:r>
        <w:rPr>
          <w:rFonts w:ascii="Univers" w:hAnsi="Univers" w:cs="Arial"/>
          <w:i/>
          <w:sz w:val="16"/>
          <w:szCs w:val="16"/>
        </w:rPr>
        <w:t xml:space="preserve">Case of Herrera Ulloa </w:t>
      </w:r>
      <w:proofErr w:type="gramStart"/>
      <w:r>
        <w:rPr>
          <w:rFonts w:ascii="Univers" w:hAnsi="Univers" w:cs="Arial"/>
          <w:i/>
          <w:sz w:val="16"/>
          <w:szCs w:val="16"/>
        </w:rPr>
        <w:t>Vs</w:t>
      </w:r>
      <w:proofErr w:type="gramEnd"/>
      <w:r>
        <w:rPr>
          <w:rFonts w:ascii="Univers" w:hAnsi="Univers" w:cs="Arial"/>
          <w:i/>
          <w:sz w:val="16"/>
          <w:szCs w:val="16"/>
        </w:rPr>
        <w:t>. Costa Rica.</w:t>
      </w:r>
      <w:r>
        <w:rPr>
          <w:rFonts w:ascii="Univers" w:hAnsi="Univers" w:cs="Arial"/>
          <w:sz w:val="16"/>
          <w:szCs w:val="16"/>
        </w:rPr>
        <w:t xml:space="preserve"> </w:t>
      </w:r>
      <w:proofErr w:type="gramStart"/>
      <w:r>
        <w:rPr>
          <w:rFonts w:ascii="Univers" w:hAnsi="Univers" w:cs="Arial"/>
          <w:sz w:val="16"/>
          <w:szCs w:val="16"/>
        </w:rPr>
        <w:t>Preliminary Objections, Merits, Reparation and Costs.</w:t>
      </w:r>
      <w:proofErr w:type="gramEnd"/>
      <w:r>
        <w:rPr>
          <w:rFonts w:ascii="Univers" w:hAnsi="Univers" w:cs="Arial"/>
          <w:sz w:val="16"/>
          <w:szCs w:val="16"/>
        </w:rPr>
        <w:t xml:space="preserve">  Judgment July 2, 2004. </w:t>
      </w:r>
      <w:r w:rsidRPr="00635B0E">
        <w:rPr>
          <w:rFonts w:ascii="Univers" w:hAnsi="Univers" w:cs="Arial"/>
          <w:sz w:val="16"/>
          <w:szCs w:val="16"/>
        </w:rPr>
        <w:t>Serie</w:t>
      </w:r>
      <w:r>
        <w:rPr>
          <w:rFonts w:ascii="Univers" w:hAnsi="Univers" w:cs="Arial"/>
          <w:sz w:val="16"/>
          <w:szCs w:val="16"/>
        </w:rPr>
        <w:t>s C No. 107, pa</w:t>
      </w:r>
      <w:r w:rsidRPr="00635B0E">
        <w:rPr>
          <w:rFonts w:ascii="Univers" w:hAnsi="Univers" w:cs="Arial"/>
          <w:sz w:val="16"/>
          <w:szCs w:val="16"/>
        </w:rPr>
        <w:t xml:space="preserve">r. </w:t>
      </w:r>
      <w:r w:rsidRPr="00635B0E">
        <w:rPr>
          <w:rFonts w:ascii="Univers" w:hAnsi="Univers"/>
          <w:sz w:val="16"/>
          <w:szCs w:val="16"/>
        </w:rPr>
        <w:t xml:space="preserve">120, </w:t>
      </w:r>
      <w:r>
        <w:rPr>
          <w:rFonts w:ascii="Univers" w:hAnsi="Univers"/>
          <w:sz w:val="16"/>
          <w:szCs w:val="16"/>
        </w:rPr>
        <w:t>available at</w:t>
      </w:r>
      <w:r w:rsidRPr="00635B0E">
        <w:rPr>
          <w:rFonts w:ascii="Univers" w:hAnsi="Univers"/>
          <w:sz w:val="16"/>
          <w:szCs w:val="16"/>
        </w:rPr>
        <w:t xml:space="preserve">: </w:t>
      </w:r>
      <w:hyperlink r:id="rId15" w:history="1">
        <w:r w:rsidRPr="00635B0E">
          <w:rPr>
            <w:rStyle w:val="Hipervnculo"/>
            <w:rFonts w:ascii="Univers" w:hAnsi="Univers"/>
            <w:sz w:val="16"/>
            <w:szCs w:val="16"/>
          </w:rPr>
          <w:t>http://www.corteidh.or.cr/docs/casos/articulos/seriec_107_esp.pdf</w:t>
        </w:r>
      </w:hyperlink>
      <w:r w:rsidRPr="00635B0E">
        <w:rPr>
          <w:rFonts w:ascii="Univers" w:hAnsi="Univers"/>
          <w:sz w:val="16"/>
          <w:szCs w:val="16"/>
        </w:rPr>
        <w:t xml:space="preserve">; </w:t>
      </w:r>
      <w:r>
        <w:rPr>
          <w:rFonts w:ascii="Univers" w:hAnsi="Univers" w:cs="Univers"/>
          <w:sz w:val="16"/>
          <w:szCs w:val="16"/>
        </w:rPr>
        <w:t xml:space="preserve">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August 31, 2004. Series C No. 111, par. </w:t>
      </w:r>
      <w:r>
        <w:rPr>
          <w:rFonts w:ascii="Univers" w:hAnsi="Univers"/>
          <w:sz w:val="16"/>
          <w:szCs w:val="16"/>
        </w:rPr>
        <w:t xml:space="preserve">95, and IA Ct. of HR, </w:t>
      </w:r>
      <w:r>
        <w:rPr>
          <w:rFonts w:ascii="Univers" w:hAnsi="Univers"/>
          <w:i/>
          <w:sz w:val="16"/>
          <w:szCs w:val="16"/>
        </w:rPr>
        <w:t>Case of Palamara Iribarne Vs.</w:t>
      </w:r>
      <w:r w:rsidRPr="00635B0E">
        <w:rPr>
          <w:rFonts w:ascii="Univers" w:hAnsi="Univers" w:cs="Univers"/>
          <w:i/>
          <w:iCs/>
          <w:sz w:val="16"/>
          <w:szCs w:val="16"/>
        </w:rPr>
        <w:t xml:space="preserve"> Chile</w:t>
      </w:r>
      <w:r w:rsidRPr="00635B0E">
        <w:rPr>
          <w:rFonts w:ascii="Univers" w:hAnsi="Univers" w:cs="Univers"/>
          <w:sz w:val="16"/>
          <w:szCs w:val="16"/>
        </w:rPr>
        <w:t xml:space="preserve">. </w:t>
      </w:r>
      <w:proofErr w:type="gramStart"/>
      <w:r>
        <w:rPr>
          <w:rFonts w:ascii="Univers" w:hAnsi="Univers" w:cs="Univers"/>
          <w:sz w:val="16"/>
          <w:szCs w:val="16"/>
        </w:rPr>
        <w:t>Merits, Reparations and Costs.</w:t>
      </w:r>
      <w:proofErr w:type="gramEnd"/>
      <w:r>
        <w:rPr>
          <w:rFonts w:ascii="Univers" w:hAnsi="Univers" w:cs="Univers"/>
          <w:sz w:val="16"/>
          <w:szCs w:val="16"/>
        </w:rPr>
        <w:t xml:space="preserve">  Judgment November 22, 2005, </w:t>
      </w:r>
      <w:r w:rsidRPr="00635B0E">
        <w:rPr>
          <w:rFonts w:ascii="Univers" w:hAnsi="Univers" w:cs="Univers"/>
          <w:sz w:val="16"/>
          <w:szCs w:val="16"/>
        </w:rPr>
        <w:t>Serie</w:t>
      </w:r>
      <w:r>
        <w:rPr>
          <w:rFonts w:ascii="Univers" w:hAnsi="Univers" w:cs="Univers"/>
          <w:sz w:val="16"/>
          <w:szCs w:val="16"/>
        </w:rPr>
        <w:t>s</w:t>
      </w:r>
      <w:r w:rsidRPr="00635B0E">
        <w:rPr>
          <w:rFonts w:ascii="Univers" w:hAnsi="Univers" w:cs="Univers"/>
          <w:sz w:val="16"/>
          <w:szCs w:val="16"/>
        </w:rPr>
        <w:t xml:space="preserve"> C No. 135, </w:t>
      </w:r>
      <w:r>
        <w:rPr>
          <w:rFonts w:ascii="Univers" w:hAnsi="Univers"/>
          <w:sz w:val="16"/>
          <w:szCs w:val="16"/>
        </w:rPr>
        <w:t>pa</w:t>
      </w:r>
      <w:r w:rsidRPr="00635B0E">
        <w:rPr>
          <w:rFonts w:ascii="Univers" w:hAnsi="Univers"/>
          <w:sz w:val="16"/>
          <w:szCs w:val="16"/>
        </w:rPr>
        <w:t xml:space="preserve">r. 79, </w:t>
      </w:r>
      <w:r>
        <w:rPr>
          <w:rFonts w:ascii="Univers" w:hAnsi="Univers"/>
          <w:sz w:val="16"/>
          <w:szCs w:val="16"/>
        </w:rPr>
        <w:t>available at</w:t>
      </w:r>
      <w:r w:rsidRPr="00635B0E">
        <w:rPr>
          <w:rFonts w:ascii="Univers" w:hAnsi="Univers"/>
          <w:sz w:val="16"/>
          <w:szCs w:val="16"/>
        </w:rPr>
        <w:t xml:space="preserve">: </w:t>
      </w:r>
      <w:hyperlink r:id="rId16" w:history="1">
        <w:r w:rsidRPr="00635B0E">
          <w:rPr>
            <w:rStyle w:val="Hipervnculo"/>
            <w:rFonts w:ascii="Univers" w:hAnsi="Univers"/>
            <w:sz w:val="16"/>
            <w:szCs w:val="16"/>
          </w:rPr>
          <w:t>http://www.corteidh.or.cr/docs/casos/articulos/seriec_135_esp.pdf</w:t>
        </w:r>
      </w:hyperlink>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w:t>
      </w:r>
      <w:r w:rsidRPr="00635B0E">
        <w:rPr>
          <w:rFonts w:ascii="Univers" w:hAnsi="Univers"/>
          <w:i/>
          <w:sz w:val="16"/>
          <w:szCs w:val="16"/>
        </w:rPr>
        <w:t xml:space="preserve"> Argentina</w:t>
      </w:r>
      <w:r w:rsidRPr="00635B0E">
        <w:rPr>
          <w:rFonts w:ascii="Univers" w:hAnsi="Univers"/>
          <w:sz w:val="16"/>
          <w:szCs w:val="16"/>
        </w:rPr>
        <w:t xml:space="preserve">. </w:t>
      </w:r>
      <w:proofErr w:type="gramStart"/>
      <w:r>
        <w:rPr>
          <w:rFonts w:ascii="Univers" w:hAnsi="Univers"/>
          <w:sz w:val="16"/>
          <w:szCs w:val="16"/>
        </w:rPr>
        <w:t>Merits, Reparations and Costs.</w:t>
      </w:r>
      <w:proofErr w:type="gramEnd"/>
      <w:r>
        <w:rPr>
          <w:rFonts w:ascii="Univers" w:hAnsi="Univers"/>
          <w:sz w:val="16"/>
          <w:szCs w:val="16"/>
        </w:rPr>
        <w:t xml:space="preserve">  Judgment May 2, 2008. </w:t>
      </w:r>
      <w:proofErr w:type="gramStart"/>
      <w:r w:rsidRPr="00635B0E">
        <w:rPr>
          <w:rFonts w:ascii="Univers" w:hAnsi="Univers"/>
          <w:sz w:val="16"/>
          <w:szCs w:val="16"/>
        </w:rPr>
        <w:t>Serie</w:t>
      </w:r>
      <w:r>
        <w:rPr>
          <w:rFonts w:ascii="Univers" w:hAnsi="Univers"/>
          <w:sz w:val="16"/>
          <w:szCs w:val="16"/>
        </w:rPr>
        <w:t>s C No. 177, pa</w:t>
      </w:r>
      <w:r w:rsidRPr="00635B0E">
        <w:rPr>
          <w:rFonts w:ascii="Univers" w:hAnsi="Univers"/>
          <w:sz w:val="16"/>
          <w:szCs w:val="16"/>
        </w:rPr>
        <w:t xml:space="preserve">r. </w:t>
      </w:r>
      <w:r>
        <w:rPr>
          <w:rFonts w:ascii="Univers" w:hAnsi="Univers"/>
          <w:sz w:val="16"/>
          <w:szCs w:val="16"/>
        </w:rPr>
        <w:t>54.</w:t>
      </w:r>
      <w:proofErr w:type="gramEnd"/>
      <w:r>
        <w:rPr>
          <w:rFonts w:ascii="Univers" w:hAnsi="Univers"/>
          <w:sz w:val="16"/>
          <w:szCs w:val="16"/>
        </w:rPr>
        <w:t xml:space="preserve">  </w:t>
      </w:r>
      <w:r>
        <w:rPr>
          <w:rFonts w:ascii="Univers" w:hAnsi="Univers" w:cs="Univers"/>
          <w:sz w:val="16"/>
          <w:szCs w:val="16"/>
        </w:rPr>
        <w:t xml:space="preserve">Also see </w:t>
      </w:r>
      <w:r>
        <w:rPr>
          <w:rFonts w:ascii="Univers" w:hAnsi="Univers"/>
          <w:sz w:val="16"/>
          <w:szCs w:val="16"/>
        </w:rPr>
        <w:t xml:space="preserve">Annual Report of the Inter-American Commission on </w:t>
      </w:r>
      <w:proofErr w:type="spellStart"/>
      <w:r>
        <w:rPr>
          <w:rFonts w:ascii="Univers" w:hAnsi="Univers"/>
          <w:sz w:val="16"/>
          <w:szCs w:val="16"/>
        </w:rPr>
        <w:t>Hman</w:t>
      </w:r>
      <w:proofErr w:type="spellEnd"/>
      <w:r>
        <w:rPr>
          <w:rFonts w:ascii="Univers" w:hAnsi="Univers"/>
          <w:sz w:val="16"/>
          <w:szCs w:val="16"/>
        </w:rPr>
        <w:t xml:space="preserve"> Rights, 2009 Annual Report of the Special Rapporteurship for Freedom of Expression, pg. </w:t>
      </w:r>
      <w:r w:rsidRPr="00635B0E">
        <w:rPr>
          <w:rFonts w:ascii="Univers" w:hAnsi="Univers"/>
          <w:color w:val="000000"/>
          <w:sz w:val="16"/>
          <w:szCs w:val="16"/>
        </w:rPr>
        <w:t xml:space="preserve">258, </w:t>
      </w:r>
      <w:r>
        <w:rPr>
          <w:rFonts w:ascii="Univers" w:hAnsi="Univers"/>
          <w:sz w:val="16"/>
          <w:szCs w:val="16"/>
        </w:rPr>
        <w:t>pars. 68 and</w:t>
      </w:r>
      <w:r w:rsidRPr="00635B0E">
        <w:rPr>
          <w:rFonts w:ascii="Univers" w:hAnsi="Univers"/>
          <w:sz w:val="16"/>
          <w:szCs w:val="16"/>
        </w:rPr>
        <w:t xml:space="preserve"> 69, </w:t>
      </w:r>
      <w:r>
        <w:rPr>
          <w:rFonts w:ascii="Univers" w:hAnsi="Univers"/>
          <w:sz w:val="16"/>
          <w:szCs w:val="16"/>
        </w:rPr>
        <w:t>available at</w:t>
      </w:r>
      <w:r w:rsidRPr="00635B0E">
        <w:rPr>
          <w:rFonts w:ascii="Univers" w:hAnsi="Univers"/>
          <w:sz w:val="16"/>
          <w:szCs w:val="16"/>
        </w:rPr>
        <w:t xml:space="preserve">: </w:t>
      </w:r>
      <w:hyperlink r:id="rId17" w:history="1">
        <w:r w:rsidRPr="00635B0E">
          <w:rPr>
            <w:rStyle w:val="Hipervnculo"/>
            <w:rFonts w:ascii="Univers" w:hAnsi="Univers"/>
            <w:sz w:val="16"/>
            <w:szCs w:val="16"/>
          </w:rPr>
          <w:t>http://www.cidh.oas.org/annualrep/2009sp/RELE%20ESP%202009.pdf</w:t>
        </w:r>
      </w:hyperlink>
    </w:p>
  </w:footnote>
  <w:footnote w:id="71">
    <w:p w:rsidR="00640C3F" w:rsidRPr="00635B0E" w:rsidRDefault="00640C3F" w:rsidP="004606E7">
      <w:pPr>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Cfr</w:t>
      </w:r>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Uson Ramirez </w:t>
      </w:r>
      <w:proofErr w:type="gramStart"/>
      <w:r>
        <w:rPr>
          <w:rFonts w:ascii="Univers" w:hAnsi="Univers"/>
          <w:i/>
          <w:sz w:val="16"/>
          <w:szCs w:val="16"/>
        </w:rPr>
        <w:t>Vs</w:t>
      </w:r>
      <w:proofErr w:type="gramEnd"/>
      <w:r>
        <w:rPr>
          <w:rFonts w:ascii="Univers" w:hAnsi="Univers"/>
          <w:i/>
          <w:sz w:val="16"/>
          <w:szCs w:val="16"/>
        </w:rPr>
        <w:t xml:space="preserve">. Venezuela.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 November 20, 2009. </w:t>
      </w:r>
      <w:r w:rsidRPr="00635B0E">
        <w:rPr>
          <w:rFonts w:ascii="Univers" w:hAnsi="Univers"/>
          <w:sz w:val="16"/>
          <w:szCs w:val="16"/>
        </w:rPr>
        <w:t>Serie</w:t>
      </w:r>
      <w:r>
        <w:rPr>
          <w:rFonts w:ascii="Univers" w:hAnsi="Univers"/>
          <w:sz w:val="16"/>
          <w:szCs w:val="16"/>
        </w:rPr>
        <w:t>s C No. 207, pa</w:t>
      </w:r>
      <w:r w:rsidRPr="00635B0E">
        <w:rPr>
          <w:rFonts w:ascii="Univers" w:hAnsi="Univers"/>
          <w:sz w:val="16"/>
          <w:szCs w:val="16"/>
        </w:rPr>
        <w:t xml:space="preserve">r. 49, </w:t>
      </w:r>
      <w:r>
        <w:rPr>
          <w:rFonts w:ascii="Univers" w:hAnsi="Univers"/>
          <w:sz w:val="16"/>
          <w:szCs w:val="16"/>
        </w:rPr>
        <w:t>available at</w:t>
      </w:r>
      <w:r w:rsidRPr="00635B0E">
        <w:rPr>
          <w:rFonts w:ascii="Univers" w:hAnsi="Univers"/>
          <w:sz w:val="16"/>
          <w:szCs w:val="16"/>
        </w:rPr>
        <w:t xml:space="preserve">: </w:t>
      </w:r>
      <w:hyperlink r:id="rId18" w:history="1">
        <w:r w:rsidRPr="00635B0E">
          <w:rPr>
            <w:rStyle w:val="Hipervnculo"/>
            <w:rFonts w:ascii="Univers" w:hAnsi="Univers"/>
            <w:sz w:val="16"/>
            <w:szCs w:val="16"/>
          </w:rPr>
          <w:t>http://www.corteidh.or.cr/docs/casos/articulos/seriec_207_esp.pdf</w:t>
        </w:r>
      </w:hyperlink>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w:t>
      </w:r>
      <w:r w:rsidRPr="00635B0E">
        <w:rPr>
          <w:rFonts w:ascii="Univers" w:hAnsi="Univers"/>
          <w:i/>
          <w:sz w:val="16"/>
          <w:szCs w:val="16"/>
        </w:rPr>
        <w:t xml:space="preserve"> Argentina</w:t>
      </w:r>
      <w:r w:rsidRPr="00635B0E">
        <w:rPr>
          <w:rFonts w:ascii="Univers" w:hAnsi="Univers"/>
          <w:sz w:val="16"/>
          <w:szCs w:val="16"/>
        </w:rPr>
        <w:t xml:space="preserve">. </w:t>
      </w:r>
      <w:proofErr w:type="gramStart"/>
      <w:r>
        <w:rPr>
          <w:rFonts w:ascii="Univers" w:hAnsi="Univers"/>
          <w:sz w:val="16"/>
          <w:szCs w:val="16"/>
        </w:rPr>
        <w:t>Merits, Reparations and Costs.</w:t>
      </w:r>
      <w:proofErr w:type="gramEnd"/>
      <w:r>
        <w:rPr>
          <w:rFonts w:ascii="Univers" w:hAnsi="Univers"/>
          <w:sz w:val="16"/>
          <w:szCs w:val="16"/>
        </w:rPr>
        <w:t xml:space="preserve">  Judgment May 2, 2008. </w:t>
      </w:r>
      <w:r w:rsidRPr="00635B0E">
        <w:rPr>
          <w:rFonts w:ascii="Univers" w:hAnsi="Univers"/>
          <w:sz w:val="16"/>
          <w:szCs w:val="16"/>
        </w:rPr>
        <w:t>Serie</w:t>
      </w:r>
      <w:r>
        <w:rPr>
          <w:rFonts w:ascii="Univers" w:hAnsi="Univers"/>
          <w:sz w:val="16"/>
          <w:szCs w:val="16"/>
        </w:rPr>
        <w:t>s C No. 177, pa</w:t>
      </w:r>
      <w:r w:rsidRPr="00635B0E">
        <w:rPr>
          <w:rFonts w:ascii="Univers" w:hAnsi="Univers"/>
          <w:sz w:val="16"/>
          <w:szCs w:val="16"/>
        </w:rPr>
        <w:t xml:space="preserve">r. </w:t>
      </w:r>
      <w:r>
        <w:rPr>
          <w:rFonts w:ascii="Univers" w:hAnsi="Univers"/>
          <w:sz w:val="16"/>
          <w:szCs w:val="16"/>
        </w:rPr>
        <w:t xml:space="preserve">56 and IA Ct. of HR, </w:t>
      </w:r>
      <w:r>
        <w:rPr>
          <w:rFonts w:ascii="Univers" w:hAnsi="Univers"/>
          <w:i/>
          <w:sz w:val="16"/>
          <w:szCs w:val="16"/>
        </w:rPr>
        <w:t xml:space="preserve">Case of Tristan Donoso Vs. Panama.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w:t>
      </w:r>
      <w:r w:rsidRPr="00635B0E">
        <w:rPr>
          <w:rFonts w:ascii="Univers" w:hAnsi="Univers"/>
          <w:sz w:val="16"/>
          <w:szCs w:val="16"/>
        </w:rPr>
        <w:t xml:space="preserve"> </w:t>
      </w:r>
      <w:r>
        <w:rPr>
          <w:rFonts w:ascii="Univers" w:hAnsi="Univers"/>
          <w:sz w:val="16"/>
          <w:szCs w:val="16"/>
        </w:rPr>
        <w:t>January 27, 2009.</w:t>
      </w:r>
      <w:r w:rsidRPr="00635B0E">
        <w:rPr>
          <w:rFonts w:ascii="Univers" w:hAnsi="Univers"/>
          <w:sz w:val="16"/>
          <w:szCs w:val="16"/>
        </w:rPr>
        <w:t xml:space="preserve"> Serie</w:t>
      </w:r>
      <w:r>
        <w:rPr>
          <w:rFonts w:ascii="Univers" w:hAnsi="Univers"/>
          <w:sz w:val="16"/>
          <w:szCs w:val="16"/>
        </w:rPr>
        <w:t>s C No. 193, pa</w:t>
      </w:r>
      <w:r w:rsidRPr="00635B0E">
        <w:rPr>
          <w:rFonts w:ascii="Univers" w:hAnsi="Univers"/>
          <w:sz w:val="16"/>
          <w:szCs w:val="16"/>
        </w:rPr>
        <w:t xml:space="preserve">r. 56, </w:t>
      </w:r>
      <w:r>
        <w:rPr>
          <w:rFonts w:ascii="Univers" w:hAnsi="Univers"/>
          <w:sz w:val="16"/>
          <w:szCs w:val="16"/>
        </w:rPr>
        <w:t>available at</w:t>
      </w:r>
      <w:r w:rsidRPr="00635B0E">
        <w:rPr>
          <w:rFonts w:ascii="Univers" w:hAnsi="Univers"/>
          <w:sz w:val="16"/>
          <w:szCs w:val="16"/>
        </w:rPr>
        <w:t xml:space="preserve">: </w:t>
      </w:r>
      <w:hyperlink r:id="rId19" w:history="1">
        <w:r w:rsidRPr="00635B0E">
          <w:rPr>
            <w:rStyle w:val="Hipervnculo"/>
            <w:rFonts w:ascii="Univers" w:hAnsi="Univers"/>
            <w:sz w:val="16"/>
            <w:szCs w:val="16"/>
          </w:rPr>
          <w:t>http://www.corteidh.or.cr/docs/casos/articulos/seriec_193_esp.pdf</w:t>
        </w:r>
      </w:hyperlink>
      <w:r w:rsidRPr="00635B0E">
        <w:rPr>
          <w:rFonts w:ascii="Univers" w:hAnsi="Univers"/>
          <w:sz w:val="16"/>
          <w:szCs w:val="16"/>
        </w:rPr>
        <w:t xml:space="preserve">. </w:t>
      </w:r>
      <w:r>
        <w:rPr>
          <w:rFonts w:ascii="Univers" w:hAnsi="Univers" w:cs="Univers"/>
          <w:sz w:val="16"/>
          <w:szCs w:val="16"/>
        </w:rPr>
        <w:t xml:space="preserve">Also see </w:t>
      </w:r>
      <w:r>
        <w:rPr>
          <w:rFonts w:ascii="Univers" w:hAnsi="Univers"/>
          <w:sz w:val="16"/>
          <w:szCs w:val="16"/>
        </w:rPr>
        <w:t xml:space="preserve">Annual Report of the Inter-American Commission on Human Rights, 2009 Annual Report of the Special Rapporteurship for Freedom of Expression, pg. </w:t>
      </w:r>
      <w:r w:rsidRPr="00635B0E">
        <w:rPr>
          <w:rFonts w:ascii="Univers" w:hAnsi="Univers"/>
          <w:color w:val="000000"/>
          <w:sz w:val="16"/>
          <w:szCs w:val="16"/>
        </w:rPr>
        <w:t xml:space="preserve">258, </w:t>
      </w:r>
      <w:r>
        <w:rPr>
          <w:rFonts w:ascii="Univers" w:hAnsi="Univers"/>
          <w:sz w:val="16"/>
          <w:szCs w:val="16"/>
        </w:rPr>
        <w:t>pars. 68 and</w:t>
      </w:r>
      <w:r w:rsidRPr="00635B0E">
        <w:rPr>
          <w:rFonts w:ascii="Univers" w:hAnsi="Univers"/>
          <w:sz w:val="16"/>
          <w:szCs w:val="16"/>
        </w:rPr>
        <w:t xml:space="preserve"> 69, </w:t>
      </w:r>
      <w:r>
        <w:rPr>
          <w:rFonts w:ascii="Univers" w:hAnsi="Univers"/>
          <w:sz w:val="16"/>
          <w:szCs w:val="16"/>
        </w:rPr>
        <w:t>available at</w:t>
      </w:r>
      <w:r w:rsidRPr="00635B0E">
        <w:rPr>
          <w:rFonts w:ascii="Univers" w:hAnsi="Univers"/>
          <w:sz w:val="16"/>
          <w:szCs w:val="16"/>
        </w:rPr>
        <w:t xml:space="preserve">: </w:t>
      </w:r>
      <w:hyperlink r:id="rId20" w:history="1">
        <w:r w:rsidRPr="00635B0E">
          <w:rPr>
            <w:rStyle w:val="Hipervnculo"/>
            <w:rFonts w:ascii="Univers" w:hAnsi="Univers"/>
            <w:sz w:val="16"/>
            <w:szCs w:val="16"/>
          </w:rPr>
          <w:t>http://www.cidh.oas.org/annualrep/2009sp/RELE%20ESP%202009.pdf</w:t>
        </w:r>
      </w:hyperlink>
      <w:r w:rsidRPr="00635B0E">
        <w:rPr>
          <w:rFonts w:ascii="Univers" w:hAnsi="Univers"/>
          <w:sz w:val="16"/>
          <w:szCs w:val="16"/>
        </w:rPr>
        <w:t>.</w:t>
      </w:r>
    </w:p>
  </w:footnote>
  <w:footnote w:id="72">
    <w:p w:rsidR="00640C3F" w:rsidRPr="00E21D62" w:rsidRDefault="00640C3F" w:rsidP="007C47C6">
      <w:pPr>
        <w:pStyle w:val="Textonotapie"/>
        <w:ind w:firstLine="720"/>
        <w:rPr>
          <w:rFonts w:ascii="Univers" w:hAnsi="Univers"/>
          <w:sz w:val="16"/>
          <w:szCs w:val="16"/>
        </w:rPr>
      </w:pPr>
      <w:r w:rsidRPr="00E21D62">
        <w:rPr>
          <w:rStyle w:val="Refdenotaalpie"/>
          <w:rFonts w:ascii="Univers" w:hAnsi="Univers"/>
          <w:sz w:val="16"/>
          <w:szCs w:val="16"/>
        </w:rPr>
        <w:footnoteRef/>
      </w:r>
      <w:r w:rsidRPr="00E21D62">
        <w:rPr>
          <w:rFonts w:ascii="Univers" w:hAnsi="Univers"/>
          <w:sz w:val="16"/>
          <w:szCs w:val="16"/>
        </w:rPr>
        <w:t xml:space="preserve"> </w:t>
      </w:r>
      <w:proofErr w:type="gramStart"/>
      <w:r w:rsidRPr="00E21D62">
        <w:rPr>
          <w:rFonts w:ascii="Univers" w:hAnsi="Univers"/>
          <w:sz w:val="16"/>
          <w:szCs w:val="16"/>
        </w:rPr>
        <w:t>IACHR.</w:t>
      </w:r>
      <w:proofErr w:type="gramEnd"/>
      <w:r w:rsidRPr="00E21D62">
        <w:rPr>
          <w:rFonts w:ascii="Univers" w:hAnsi="Univers"/>
          <w:sz w:val="16"/>
          <w:szCs w:val="16"/>
        </w:rPr>
        <w:t xml:space="preserve"> Report No. 39/08, Petition 56-98. </w:t>
      </w:r>
      <w:proofErr w:type="gramStart"/>
      <w:r w:rsidRPr="00E21D62">
        <w:rPr>
          <w:rFonts w:ascii="Univers" w:hAnsi="Univers"/>
          <w:sz w:val="16"/>
          <w:szCs w:val="16"/>
        </w:rPr>
        <w:t xml:space="preserve">Admissibility, Carlos and Pablo </w:t>
      </w:r>
      <w:proofErr w:type="spellStart"/>
      <w:r w:rsidRPr="00E21D62">
        <w:rPr>
          <w:rFonts w:ascii="Univers" w:hAnsi="Univers"/>
          <w:sz w:val="16"/>
          <w:szCs w:val="16"/>
        </w:rPr>
        <w:t>Mémoli</w:t>
      </w:r>
      <w:proofErr w:type="spellEnd"/>
      <w:r w:rsidRPr="00E21D62">
        <w:rPr>
          <w:rFonts w:ascii="Univers" w:hAnsi="Univers"/>
          <w:sz w:val="16"/>
          <w:szCs w:val="16"/>
        </w:rPr>
        <w:t xml:space="preserve">, </w:t>
      </w:r>
      <w:smartTag w:uri="urn:schemas-microsoft-com:office:smarttags" w:element="place">
        <w:smartTag w:uri="urn:schemas-microsoft-com:office:smarttags" w:element="country-region">
          <w:r w:rsidRPr="00E21D62">
            <w:rPr>
              <w:rFonts w:ascii="Univers" w:hAnsi="Univers"/>
              <w:sz w:val="16"/>
              <w:szCs w:val="16"/>
            </w:rPr>
            <w:t>Argentina</w:t>
          </w:r>
        </w:smartTag>
      </w:smartTag>
      <w:r w:rsidRPr="00E21D62">
        <w:rPr>
          <w:rFonts w:ascii="Univers" w:hAnsi="Univers"/>
          <w:sz w:val="16"/>
          <w:szCs w:val="16"/>
        </w:rPr>
        <w:t>, July 23, 2008, para.</w:t>
      </w:r>
      <w:proofErr w:type="gramEnd"/>
      <w:r w:rsidRPr="00E21D62">
        <w:rPr>
          <w:rFonts w:ascii="Univers" w:hAnsi="Univers"/>
          <w:sz w:val="16"/>
          <w:szCs w:val="16"/>
        </w:rPr>
        <w:t xml:space="preserve"> 55, available at: </w:t>
      </w:r>
      <w:hyperlink r:id="rId21" w:history="1">
        <w:r w:rsidRPr="00E21D62">
          <w:rPr>
            <w:rStyle w:val="Hipervnculo"/>
            <w:rFonts w:ascii="Univers" w:hAnsi="Univers"/>
            <w:sz w:val="16"/>
            <w:szCs w:val="16"/>
          </w:rPr>
          <w:t>http://www.cidh.oas.org/annualrep/2008sp/Argentina56-98.sp.htm</w:t>
        </w:r>
      </w:hyperlink>
      <w:r w:rsidRPr="00E21D62">
        <w:rPr>
          <w:rFonts w:ascii="Univers" w:hAnsi="Univers"/>
          <w:sz w:val="16"/>
          <w:szCs w:val="16"/>
        </w:rPr>
        <w:t>.</w:t>
      </w:r>
    </w:p>
  </w:footnote>
  <w:footnote w:id="7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cs="Univers"/>
          <w:sz w:val="16"/>
          <w:szCs w:val="16"/>
        </w:rPr>
        <w:footnoteRef/>
      </w:r>
      <w:r w:rsidRPr="00635B0E">
        <w:rPr>
          <w:rFonts w:ascii="Univers" w:hAnsi="Univers" w:cs="Univers"/>
          <w:sz w:val="16"/>
          <w:szCs w:val="16"/>
        </w:rPr>
        <w:t xml:space="preserve"> </w:t>
      </w:r>
      <w:proofErr w:type="gramStart"/>
      <w:smartTag w:uri="urn:schemas-microsoft-com:office:smarttags" w:element="Street">
        <w:smartTag w:uri="urn:schemas-microsoft-com:office:smarttags" w:element="address">
          <w:r>
            <w:rPr>
              <w:rFonts w:ascii="Univers" w:hAnsi="Univers" w:cs="Arial"/>
              <w:sz w:val="16"/>
              <w:szCs w:val="16"/>
            </w:rPr>
            <w:t>IA Ct</w:t>
          </w:r>
        </w:smartTag>
      </w:smartTag>
      <w:r>
        <w:rPr>
          <w:rFonts w:ascii="Univers" w:hAnsi="Univers" w:cs="Arial"/>
          <w:sz w:val="16"/>
          <w:szCs w:val="16"/>
        </w:rPr>
        <w:t xml:space="preserve"> of HR, </w:t>
      </w:r>
      <w:r w:rsidRPr="0084647D">
        <w:rPr>
          <w:rFonts w:ascii="Univers" w:hAnsi="Univers" w:cs="Arial"/>
          <w:bCs/>
          <w:i/>
          <w:sz w:val="16"/>
          <w:szCs w:val="16"/>
        </w:rPr>
        <w:t>Compulsory Membership in an Association Prescribed by Law for the Practice of Journalism</w:t>
      </w:r>
      <w:r>
        <w:rPr>
          <w:rFonts w:ascii="Univers" w:hAnsi="Univers" w:cs="Arial"/>
          <w:bCs/>
          <w:i/>
          <w:sz w:val="16"/>
          <w:szCs w:val="16"/>
        </w:rPr>
        <w:t xml:space="preserve"> </w:t>
      </w:r>
      <w:r>
        <w:rPr>
          <w:rFonts w:ascii="Univers" w:hAnsi="Univers" w:cs="Arial"/>
          <w:bCs/>
          <w:sz w:val="16"/>
          <w:szCs w:val="16"/>
        </w:rPr>
        <w:t>(Articles 13 and 29 American Convention on Human Rights).</w:t>
      </w:r>
      <w:proofErr w:type="gramEnd"/>
      <w:r>
        <w:rPr>
          <w:rFonts w:ascii="Univers" w:hAnsi="Univers" w:cs="Arial"/>
          <w:bCs/>
          <w:sz w:val="16"/>
          <w:szCs w:val="16"/>
        </w:rPr>
        <w:t xml:space="preserve"> Advisory Opinion </w:t>
      </w:r>
      <w:r w:rsidRPr="00635B0E">
        <w:rPr>
          <w:rFonts w:ascii="Univers" w:hAnsi="Univers" w:cs="Arial"/>
          <w:sz w:val="16"/>
          <w:szCs w:val="16"/>
        </w:rPr>
        <w:t xml:space="preserve">OC-5/85 </w:t>
      </w:r>
      <w:r>
        <w:rPr>
          <w:rFonts w:ascii="Univers" w:hAnsi="Univers" w:cs="Arial"/>
          <w:sz w:val="16"/>
          <w:szCs w:val="16"/>
        </w:rPr>
        <w:t>of November 13, 1985</w:t>
      </w:r>
      <w:r w:rsidRPr="00635B0E">
        <w:rPr>
          <w:rFonts w:ascii="Univers" w:hAnsi="Univers" w:cs="Arial"/>
          <w:sz w:val="16"/>
          <w:szCs w:val="16"/>
        </w:rPr>
        <w:t>. Serie</w:t>
      </w:r>
      <w:r>
        <w:rPr>
          <w:rFonts w:ascii="Univers" w:hAnsi="Univers" w:cs="Arial"/>
          <w:sz w:val="16"/>
          <w:szCs w:val="16"/>
        </w:rPr>
        <w:t xml:space="preserve">s </w:t>
      </w:r>
      <w:proofErr w:type="gramStart"/>
      <w:r>
        <w:rPr>
          <w:rFonts w:ascii="Univers" w:hAnsi="Univers" w:cs="Arial"/>
          <w:sz w:val="16"/>
          <w:szCs w:val="16"/>
        </w:rPr>
        <w:t>A</w:t>
      </w:r>
      <w:proofErr w:type="gramEnd"/>
      <w:r>
        <w:rPr>
          <w:rFonts w:ascii="Univers" w:hAnsi="Univers" w:cs="Arial"/>
          <w:sz w:val="16"/>
          <w:szCs w:val="16"/>
        </w:rPr>
        <w:t xml:space="preserve"> No. 5, pars. 39-40; </w:t>
      </w:r>
      <w:r>
        <w:rPr>
          <w:rFonts w:ascii="Univers" w:hAnsi="Univers" w:cs="Univers"/>
          <w:sz w:val="16"/>
          <w:szCs w:val="16"/>
        </w:rPr>
        <w:t xml:space="preserve">IA Ct. of HR, </w:t>
      </w:r>
      <w:r>
        <w:rPr>
          <w:rFonts w:ascii="Univers" w:hAnsi="Univers" w:cs="Univers"/>
          <w:i/>
          <w:sz w:val="16"/>
          <w:szCs w:val="16"/>
        </w:rPr>
        <w:t xml:space="preserve">Case of Palamara Iribarne </w:t>
      </w:r>
      <w:proofErr w:type="gramStart"/>
      <w:r>
        <w:rPr>
          <w:rFonts w:ascii="Univers" w:hAnsi="Univers" w:cs="Univers"/>
          <w:i/>
          <w:sz w:val="16"/>
          <w:szCs w:val="16"/>
        </w:rPr>
        <w:t>Vs</w:t>
      </w:r>
      <w:proofErr w:type="gramEnd"/>
      <w:r>
        <w:rPr>
          <w:rFonts w:ascii="Univers" w:hAnsi="Univers" w:cs="Univers"/>
          <w:i/>
          <w:sz w:val="16"/>
          <w:szCs w:val="16"/>
        </w:rPr>
        <w:t xml:space="preserve">. Chile. </w:t>
      </w:r>
      <w:r>
        <w:rPr>
          <w:rFonts w:ascii="Univers" w:hAnsi="Univers" w:cs="Univers"/>
          <w:sz w:val="16"/>
          <w:szCs w:val="16"/>
        </w:rPr>
        <w:t xml:space="preserve">Judgment November 22, 2005. </w:t>
      </w:r>
      <w:r w:rsidRPr="00635B0E">
        <w:rPr>
          <w:rFonts w:ascii="Univers" w:hAnsi="Univers" w:cs="Univers"/>
          <w:sz w:val="16"/>
          <w:szCs w:val="16"/>
        </w:rPr>
        <w:t>Serie</w:t>
      </w:r>
      <w:r>
        <w:rPr>
          <w:rFonts w:ascii="Univers" w:hAnsi="Univers" w:cs="Univers"/>
          <w:sz w:val="16"/>
          <w:szCs w:val="16"/>
        </w:rPr>
        <w:t>s C No. 135, pa</w:t>
      </w:r>
      <w:r w:rsidRPr="00635B0E">
        <w:rPr>
          <w:rFonts w:ascii="Univers" w:hAnsi="Univers" w:cs="Univers"/>
          <w:sz w:val="16"/>
          <w:szCs w:val="16"/>
        </w:rPr>
        <w:t xml:space="preserve">r. 79; </w:t>
      </w:r>
      <w:r>
        <w:rPr>
          <w:rFonts w:ascii="Univers" w:hAnsi="Univers" w:cs="Arial"/>
          <w:sz w:val="16"/>
          <w:szCs w:val="16"/>
        </w:rPr>
        <w:t xml:space="preserve">IA Court of HR, </w:t>
      </w:r>
      <w:r>
        <w:rPr>
          <w:rFonts w:ascii="Univers" w:hAnsi="Univers" w:cs="Arial"/>
          <w:i/>
          <w:sz w:val="16"/>
          <w:szCs w:val="16"/>
        </w:rPr>
        <w:t xml:space="preserve">Case of Herrera Ulloa </w:t>
      </w:r>
      <w:proofErr w:type="gramStart"/>
      <w:r>
        <w:rPr>
          <w:rFonts w:ascii="Univers" w:hAnsi="Univers" w:cs="Arial"/>
          <w:i/>
          <w:sz w:val="16"/>
          <w:szCs w:val="16"/>
        </w:rPr>
        <w:t>Vs</w:t>
      </w:r>
      <w:proofErr w:type="gramEnd"/>
      <w:r>
        <w:rPr>
          <w:rFonts w:ascii="Univers" w:hAnsi="Univers" w:cs="Arial"/>
          <w:i/>
          <w:sz w:val="16"/>
          <w:szCs w:val="16"/>
        </w:rPr>
        <w:t>. Costa Rica.</w:t>
      </w:r>
      <w:r>
        <w:rPr>
          <w:rFonts w:ascii="Univers" w:hAnsi="Univers" w:cs="Arial"/>
          <w:sz w:val="16"/>
          <w:szCs w:val="16"/>
        </w:rPr>
        <w:t xml:space="preserve"> </w:t>
      </w:r>
      <w:proofErr w:type="gramStart"/>
      <w:r>
        <w:rPr>
          <w:rFonts w:ascii="Univers" w:hAnsi="Univers" w:cs="Arial"/>
          <w:sz w:val="16"/>
          <w:szCs w:val="16"/>
        </w:rPr>
        <w:t>Preliminary Objections, Merits, Reparation and Costs.</w:t>
      </w:r>
      <w:proofErr w:type="gramEnd"/>
      <w:r>
        <w:rPr>
          <w:rFonts w:ascii="Univers" w:hAnsi="Univers" w:cs="Arial"/>
          <w:sz w:val="16"/>
          <w:szCs w:val="16"/>
        </w:rPr>
        <w:t xml:space="preserve">  Judgment July 2, 2004. </w:t>
      </w:r>
      <w:r w:rsidRPr="00635B0E">
        <w:rPr>
          <w:rFonts w:ascii="Univers" w:hAnsi="Univers" w:cs="Arial"/>
          <w:sz w:val="16"/>
          <w:szCs w:val="16"/>
        </w:rPr>
        <w:t>Serie</w:t>
      </w:r>
      <w:r>
        <w:rPr>
          <w:rFonts w:ascii="Univers" w:hAnsi="Univers" w:cs="Arial"/>
          <w:sz w:val="16"/>
          <w:szCs w:val="16"/>
        </w:rPr>
        <w:t>s C No. 107, pa</w:t>
      </w:r>
      <w:r w:rsidRPr="00635B0E">
        <w:rPr>
          <w:rFonts w:ascii="Univers" w:hAnsi="Univers" w:cs="Arial"/>
          <w:sz w:val="16"/>
          <w:szCs w:val="16"/>
        </w:rPr>
        <w:t xml:space="preserve">r. </w:t>
      </w:r>
      <w:r>
        <w:rPr>
          <w:rFonts w:ascii="Univers" w:hAnsi="Univers" w:cs="Arial"/>
          <w:sz w:val="16"/>
          <w:szCs w:val="16"/>
        </w:rPr>
        <w:t xml:space="preserve"> 120</w:t>
      </w:r>
      <w:r w:rsidRPr="00635B0E">
        <w:rPr>
          <w:rFonts w:ascii="Univers" w:hAnsi="Univers" w:cs="Univers"/>
          <w:sz w:val="16"/>
          <w:szCs w:val="16"/>
        </w:rPr>
        <w:t xml:space="preserve">; </w:t>
      </w:r>
      <w:r>
        <w:rPr>
          <w:rFonts w:ascii="Univers" w:hAnsi="Univers"/>
          <w:sz w:val="16"/>
          <w:szCs w:val="16"/>
        </w:rPr>
        <w:t xml:space="preserve">IA Ct. of HR, </w:t>
      </w:r>
      <w:r>
        <w:rPr>
          <w:rFonts w:ascii="Univers" w:hAnsi="Univers"/>
          <w:i/>
          <w:sz w:val="16"/>
          <w:szCs w:val="16"/>
        </w:rPr>
        <w:t xml:space="preserve">Case of Tristan Donoso </w:t>
      </w:r>
      <w:proofErr w:type="gramStart"/>
      <w:r>
        <w:rPr>
          <w:rFonts w:ascii="Univers" w:hAnsi="Univers"/>
          <w:i/>
          <w:sz w:val="16"/>
          <w:szCs w:val="16"/>
        </w:rPr>
        <w:t>Vs</w:t>
      </w:r>
      <w:proofErr w:type="gramEnd"/>
      <w:r>
        <w:rPr>
          <w:rFonts w:ascii="Univers" w:hAnsi="Univers"/>
          <w:i/>
          <w:sz w:val="16"/>
          <w:szCs w:val="16"/>
        </w:rPr>
        <w:t xml:space="preserve">. Panama.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w:t>
      </w:r>
      <w:r w:rsidRPr="00635B0E">
        <w:rPr>
          <w:rFonts w:ascii="Univers" w:hAnsi="Univers"/>
          <w:sz w:val="16"/>
          <w:szCs w:val="16"/>
        </w:rPr>
        <w:t xml:space="preserve"> </w:t>
      </w:r>
      <w:r>
        <w:rPr>
          <w:rFonts w:ascii="Univers" w:hAnsi="Univers"/>
          <w:sz w:val="16"/>
          <w:szCs w:val="16"/>
        </w:rPr>
        <w:t>January 27, 2009.</w:t>
      </w:r>
      <w:r w:rsidRPr="00635B0E">
        <w:rPr>
          <w:rFonts w:ascii="Univers" w:hAnsi="Univers"/>
          <w:sz w:val="16"/>
          <w:szCs w:val="16"/>
        </w:rPr>
        <w:t xml:space="preserve"> </w:t>
      </w:r>
      <w:proofErr w:type="gramStart"/>
      <w:r w:rsidRPr="00635B0E">
        <w:rPr>
          <w:rFonts w:ascii="Univers" w:hAnsi="Univers"/>
          <w:sz w:val="16"/>
          <w:szCs w:val="16"/>
        </w:rPr>
        <w:t>Serie</w:t>
      </w:r>
      <w:r>
        <w:rPr>
          <w:rFonts w:ascii="Univers" w:hAnsi="Univers"/>
          <w:sz w:val="16"/>
          <w:szCs w:val="16"/>
        </w:rPr>
        <w:t>s C No. 193, pa</w:t>
      </w:r>
      <w:r w:rsidRPr="00635B0E">
        <w:rPr>
          <w:rFonts w:ascii="Univers" w:hAnsi="Univers"/>
          <w:sz w:val="16"/>
          <w:szCs w:val="16"/>
        </w:rPr>
        <w:t xml:space="preserve">r. </w:t>
      </w:r>
      <w:r w:rsidRPr="00635B0E">
        <w:rPr>
          <w:rFonts w:ascii="Univers" w:hAnsi="Univers" w:cs="Univers"/>
          <w:sz w:val="16"/>
          <w:szCs w:val="16"/>
        </w:rPr>
        <w:t xml:space="preserve">117; </w:t>
      </w:r>
      <w:r>
        <w:rPr>
          <w:rFonts w:ascii="Univers" w:hAnsi="Univers" w:cs="Univers"/>
          <w:sz w:val="16"/>
          <w:szCs w:val="16"/>
        </w:rPr>
        <w:t>IACHR.</w:t>
      </w:r>
      <w:proofErr w:type="gramEnd"/>
      <w:r>
        <w:rPr>
          <w:rFonts w:ascii="Univers" w:hAnsi="Univers" w:cs="Univers"/>
          <w:sz w:val="16"/>
          <w:szCs w:val="16"/>
        </w:rPr>
        <w:t xml:space="preserve"> 1994 Annual Report, Chapter V: Report on Compatibility between Contempt of Court Laws and the American Convention on Human Rights. Title IV. OAS</w:t>
      </w:r>
      <w:r w:rsidRPr="00635B0E">
        <w:rPr>
          <w:rFonts w:ascii="Univers" w:hAnsi="Univers" w:cs="Univers"/>
          <w:sz w:val="16"/>
          <w:szCs w:val="16"/>
        </w:rPr>
        <w:t xml:space="preserve">/Ser. L/V/II.88. doc. 9 rev. </w:t>
      </w:r>
      <w:r>
        <w:rPr>
          <w:rFonts w:ascii="Univers" w:hAnsi="Univers" w:cs="Univers"/>
          <w:sz w:val="16"/>
          <w:szCs w:val="16"/>
        </w:rPr>
        <w:t xml:space="preserve">February 17, </w:t>
      </w:r>
      <w:r w:rsidRPr="00635B0E">
        <w:rPr>
          <w:rFonts w:ascii="Univers" w:hAnsi="Univers" w:cs="Univers"/>
          <w:sz w:val="16"/>
          <w:szCs w:val="16"/>
        </w:rPr>
        <w:t xml:space="preserve">1995, </w:t>
      </w:r>
      <w:r>
        <w:rPr>
          <w:rFonts w:ascii="Univers" w:hAnsi="Univers" w:cs="Univers"/>
          <w:sz w:val="16"/>
          <w:szCs w:val="16"/>
        </w:rPr>
        <w:t>available at</w:t>
      </w:r>
      <w:r w:rsidRPr="00635B0E">
        <w:rPr>
          <w:rFonts w:ascii="Univers" w:hAnsi="Univers" w:cs="Univers"/>
          <w:sz w:val="16"/>
          <w:szCs w:val="16"/>
        </w:rPr>
        <w:t xml:space="preserve">: </w:t>
      </w:r>
      <w:hyperlink r:id="rId22" w:history="1">
        <w:r w:rsidRPr="00635B0E">
          <w:rPr>
            <w:rStyle w:val="Hipervnculo"/>
            <w:rFonts w:ascii="Univers" w:hAnsi="Univers" w:cs="Univers"/>
            <w:sz w:val="16"/>
            <w:szCs w:val="16"/>
          </w:rPr>
          <w:t>http://www.cidh.oas.org/annualrep/94span/cap.V.htm</w:t>
        </w:r>
      </w:hyperlink>
      <w:r w:rsidRPr="00635B0E">
        <w:rPr>
          <w:rFonts w:ascii="Univers" w:hAnsi="Univers" w:cs="Univers"/>
          <w:sz w:val="16"/>
          <w:szCs w:val="16"/>
        </w:rPr>
        <w:t xml:space="preserve">; </w:t>
      </w:r>
      <w:r>
        <w:rPr>
          <w:rFonts w:ascii="Univers" w:hAnsi="Univers" w:cs="Univers"/>
          <w:sz w:val="16"/>
          <w:szCs w:val="16"/>
        </w:rPr>
        <w:t xml:space="preserve">IACHR. </w:t>
      </w:r>
      <w:proofErr w:type="gramStart"/>
      <w:r>
        <w:rPr>
          <w:rFonts w:ascii="Univers" w:hAnsi="Univers" w:cs="Univers"/>
          <w:sz w:val="16"/>
          <w:szCs w:val="16"/>
        </w:rPr>
        <w:t>Report No. 11/96, Case</w:t>
      </w:r>
      <w:r w:rsidRPr="00635B0E">
        <w:rPr>
          <w:rFonts w:ascii="Univers" w:hAnsi="Univers" w:cs="Univers"/>
          <w:sz w:val="16"/>
          <w:szCs w:val="16"/>
        </w:rPr>
        <w:t xml:space="preserve"> No. 11.230.</w:t>
      </w:r>
      <w:proofErr w:type="gramEnd"/>
      <w:r w:rsidRPr="00635B0E">
        <w:rPr>
          <w:rFonts w:ascii="Univers" w:hAnsi="Univers" w:cs="Univers"/>
          <w:sz w:val="16"/>
          <w:szCs w:val="16"/>
        </w:rPr>
        <w:t xml:space="preserve"> </w:t>
      </w:r>
      <w:proofErr w:type="gramStart"/>
      <w:r>
        <w:rPr>
          <w:rFonts w:ascii="Univers" w:hAnsi="Univers" w:cs="Univers"/>
          <w:sz w:val="16"/>
          <w:szCs w:val="16"/>
        </w:rPr>
        <w:t xml:space="preserve">Merits, </w:t>
      </w:r>
      <w:r w:rsidRPr="00635B0E">
        <w:rPr>
          <w:rFonts w:ascii="Univers" w:hAnsi="Univers" w:cs="Univers"/>
          <w:iCs/>
          <w:sz w:val="16"/>
          <w:szCs w:val="16"/>
        </w:rPr>
        <w:t>Francisco Martorell</w:t>
      </w:r>
      <w:r w:rsidRPr="00635B0E">
        <w:rPr>
          <w:rFonts w:ascii="Univers" w:hAnsi="Univers" w:cs="Univers"/>
          <w:sz w:val="16"/>
          <w:szCs w:val="16"/>
        </w:rPr>
        <w:t>, Chile.</w:t>
      </w:r>
      <w:proofErr w:type="gramEnd"/>
      <w:r w:rsidRPr="00635B0E">
        <w:rPr>
          <w:rFonts w:ascii="Univers" w:hAnsi="Univers" w:cs="Univers"/>
          <w:sz w:val="16"/>
          <w:szCs w:val="16"/>
        </w:rPr>
        <w:t xml:space="preserve"> </w:t>
      </w:r>
      <w:r>
        <w:rPr>
          <w:rFonts w:ascii="Univers" w:hAnsi="Univers" w:cs="Univers"/>
          <w:sz w:val="16"/>
          <w:szCs w:val="16"/>
        </w:rPr>
        <w:t>May 3, 1996, pa</w:t>
      </w:r>
      <w:r w:rsidRPr="00635B0E">
        <w:rPr>
          <w:rFonts w:ascii="Univers" w:hAnsi="Univers" w:cs="Univers"/>
          <w:sz w:val="16"/>
          <w:szCs w:val="16"/>
        </w:rPr>
        <w:t xml:space="preserve">r. 55, </w:t>
      </w:r>
      <w:r>
        <w:rPr>
          <w:rFonts w:ascii="Univers" w:hAnsi="Univers" w:cs="Univers"/>
          <w:sz w:val="16"/>
          <w:szCs w:val="16"/>
        </w:rPr>
        <w:t>available at</w:t>
      </w:r>
      <w:r w:rsidRPr="00635B0E">
        <w:rPr>
          <w:rFonts w:ascii="Univers" w:hAnsi="Univers" w:cs="Univers"/>
          <w:sz w:val="16"/>
          <w:szCs w:val="16"/>
        </w:rPr>
        <w:t xml:space="preserve">: </w:t>
      </w:r>
      <w:hyperlink r:id="rId23" w:history="1">
        <w:r w:rsidRPr="00635B0E">
          <w:rPr>
            <w:rStyle w:val="Hipervnculo"/>
            <w:rFonts w:ascii="Univers" w:hAnsi="Univers" w:cs="Univers"/>
            <w:sz w:val="16"/>
            <w:szCs w:val="16"/>
          </w:rPr>
          <w:t>http://www.cidh.oas.org/annualrep/96eng/Chile11230.htm</w:t>
        </w:r>
      </w:hyperlink>
      <w:r w:rsidRPr="00635B0E">
        <w:rPr>
          <w:rFonts w:ascii="Univers" w:hAnsi="Univers" w:cs="Univers"/>
          <w:sz w:val="16"/>
          <w:szCs w:val="16"/>
        </w:rPr>
        <w:t xml:space="preserve">; </w:t>
      </w:r>
      <w:r>
        <w:rPr>
          <w:rFonts w:ascii="Univers" w:hAnsi="Univers" w:cs="Univers"/>
          <w:sz w:val="16"/>
          <w:szCs w:val="16"/>
        </w:rPr>
        <w:t xml:space="preserve">IACHR. Arguments before the Inter-American Court in the case of </w:t>
      </w:r>
      <w:r>
        <w:rPr>
          <w:rFonts w:ascii="Univers" w:hAnsi="Univers" w:cs="Univers"/>
          <w:i/>
          <w:sz w:val="16"/>
          <w:szCs w:val="16"/>
        </w:rPr>
        <w:t xml:space="preserve">Ricardo Canese </w:t>
      </w:r>
      <w:proofErr w:type="gramStart"/>
      <w:r>
        <w:rPr>
          <w:rFonts w:ascii="Univers" w:hAnsi="Univers" w:cs="Univers"/>
          <w:i/>
          <w:sz w:val="16"/>
          <w:szCs w:val="16"/>
        </w:rPr>
        <w:t>Vs</w:t>
      </w:r>
      <w:proofErr w:type="gramEnd"/>
      <w:r>
        <w:rPr>
          <w:rFonts w:ascii="Univers" w:hAnsi="Univers" w:cs="Univers"/>
          <w:i/>
          <w:sz w:val="16"/>
          <w:szCs w:val="16"/>
        </w:rPr>
        <w:t xml:space="preserve">. Paraguay. </w:t>
      </w:r>
      <w:r>
        <w:rPr>
          <w:rFonts w:ascii="Univers" w:hAnsi="Univers" w:cs="Univers"/>
          <w:sz w:val="16"/>
          <w:szCs w:val="16"/>
        </w:rPr>
        <w:t xml:space="preserve">Transcripts at: IA Ct. of HR, case of </w:t>
      </w:r>
      <w:r>
        <w:rPr>
          <w:rFonts w:ascii="Univers" w:hAnsi="Univers" w:cs="Univers"/>
          <w:i/>
          <w:sz w:val="16"/>
          <w:szCs w:val="16"/>
        </w:rPr>
        <w:t xml:space="preserve">Ricardo Canese </w:t>
      </w:r>
      <w:proofErr w:type="gramStart"/>
      <w:r>
        <w:rPr>
          <w:rFonts w:ascii="Univers" w:hAnsi="Univers" w:cs="Univers"/>
          <w:i/>
          <w:sz w:val="16"/>
          <w:szCs w:val="16"/>
        </w:rPr>
        <w:t>Vs</w:t>
      </w:r>
      <w:proofErr w:type="gramEnd"/>
      <w:r>
        <w:rPr>
          <w:rFonts w:ascii="Univers" w:hAnsi="Univers" w:cs="Univers"/>
          <w:i/>
          <w:sz w:val="16"/>
          <w:szCs w:val="16"/>
        </w:rPr>
        <w:t>. Paraguay</w:t>
      </w:r>
      <w:r>
        <w:rPr>
          <w:rFonts w:ascii="Univers" w:hAnsi="Univers" w:cs="Univers"/>
          <w:sz w:val="16"/>
          <w:szCs w:val="16"/>
        </w:rPr>
        <w:t xml:space="preserve">.  Judgment August 31, 2004. </w:t>
      </w:r>
      <w:proofErr w:type="gramStart"/>
      <w:r w:rsidRPr="00635B0E">
        <w:rPr>
          <w:rFonts w:ascii="Univers" w:hAnsi="Univers"/>
          <w:sz w:val="16"/>
          <w:szCs w:val="16"/>
        </w:rPr>
        <w:t>Serie</w:t>
      </w:r>
      <w:r>
        <w:rPr>
          <w:rFonts w:ascii="Univers" w:hAnsi="Univers"/>
          <w:sz w:val="16"/>
          <w:szCs w:val="16"/>
        </w:rPr>
        <w:t>s</w:t>
      </w:r>
      <w:r w:rsidRPr="00635B0E">
        <w:rPr>
          <w:rFonts w:ascii="Univers" w:hAnsi="Univers"/>
          <w:sz w:val="16"/>
          <w:szCs w:val="16"/>
        </w:rPr>
        <w:t xml:space="preserve"> C No. 111, p</w:t>
      </w:r>
      <w:r>
        <w:rPr>
          <w:rFonts w:ascii="Univers" w:hAnsi="Univers" w:cs="Univers"/>
          <w:sz w:val="16"/>
          <w:szCs w:val="16"/>
        </w:rPr>
        <w:t>a</w:t>
      </w:r>
      <w:r w:rsidRPr="00635B0E">
        <w:rPr>
          <w:rFonts w:ascii="Univers" w:hAnsi="Univers" w:cs="Univers"/>
          <w:sz w:val="16"/>
          <w:szCs w:val="16"/>
        </w:rPr>
        <w:t>r. 72.</w:t>
      </w:r>
      <w:proofErr w:type="gramEnd"/>
      <w:r w:rsidRPr="00635B0E">
        <w:rPr>
          <w:rFonts w:ascii="Univers" w:hAnsi="Univers" w:cs="Univers"/>
          <w:sz w:val="16"/>
          <w:szCs w:val="16"/>
        </w:rPr>
        <w:t xml:space="preserve"> a), </w:t>
      </w:r>
      <w:r>
        <w:rPr>
          <w:rFonts w:ascii="Univers" w:hAnsi="Univers" w:cs="Univers"/>
          <w:sz w:val="16"/>
          <w:szCs w:val="16"/>
        </w:rPr>
        <w:t>available at</w:t>
      </w:r>
      <w:r w:rsidRPr="00635B0E">
        <w:rPr>
          <w:rFonts w:ascii="Univers" w:hAnsi="Univers" w:cs="Univers"/>
          <w:sz w:val="16"/>
          <w:szCs w:val="16"/>
        </w:rPr>
        <w:t xml:space="preserve">: </w:t>
      </w:r>
      <w:hyperlink r:id="rId24" w:history="1">
        <w:r w:rsidRPr="00635B0E">
          <w:rPr>
            <w:rStyle w:val="Hipervnculo"/>
            <w:rFonts w:ascii="Univers" w:hAnsi="Univers" w:cs="Univers"/>
            <w:sz w:val="16"/>
            <w:szCs w:val="16"/>
          </w:rPr>
          <w:t>http://www.corteidh.or.cr/docs/casos/articulos/seriec_111_esp.pdf</w:t>
        </w:r>
      </w:hyperlink>
      <w:r w:rsidRPr="00635B0E">
        <w:rPr>
          <w:rFonts w:ascii="Univers" w:hAnsi="Univers" w:cs="Univers"/>
          <w:sz w:val="16"/>
          <w:szCs w:val="16"/>
        </w:rPr>
        <w:t>.</w:t>
      </w:r>
    </w:p>
  </w:footnote>
  <w:footnote w:id="7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cs="Univers"/>
          <w:sz w:val="16"/>
          <w:szCs w:val="16"/>
        </w:rPr>
        <w:footnoteRef/>
      </w:r>
      <w:r w:rsidRPr="00635B0E">
        <w:rPr>
          <w:rFonts w:ascii="Univers" w:hAnsi="Univers" w:cs="Univers"/>
          <w:sz w:val="16"/>
          <w:szCs w:val="16"/>
        </w:rPr>
        <w:t xml:space="preserve"> </w:t>
      </w:r>
      <w:r>
        <w:rPr>
          <w:rFonts w:ascii="Univers" w:hAnsi="Univers" w:cs="Univers"/>
          <w:sz w:val="16"/>
          <w:szCs w:val="16"/>
        </w:rPr>
        <w:t>In this regard, the Inter-American Court definition in Advisory Opinion OC-6/86 is applicable, according to which the expression “laws” does not mean any legal norm, but rather general normative acts approved by the constitutionally established and democratically elected legislative body, pursuant to the procedures set forth in the Constitution</w:t>
      </w:r>
      <w:r w:rsidRPr="00635B0E">
        <w:rPr>
          <w:rFonts w:ascii="Univers" w:hAnsi="Univers" w:cs="Univers"/>
          <w:sz w:val="16"/>
          <w:szCs w:val="16"/>
        </w:rPr>
        <w:t xml:space="preserve">. </w:t>
      </w:r>
    </w:p>
  </w:footnote>
  <w:footnote w:id="7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vertAlign w:val="superscript"/>
        </w:rPr>
        <w:t xml:space="preserve"> </w:t>
      </w:r>
      <w:r>
        <w:rPr>
          <w:rFonts w:ascii="Univers" w:hAnsi="Univers"/>
          <w:sz w:val="16"/>
          <w:szCs w:val="16"/>
        </w:rPr>
        <w:t xml:space="preserve">IA Ct. of HR, </w:t>
      </w:r>
      <w:r>
        <w:rPr>
          <w:rFonts w:ascii="Univers" w:hAnsi="Univers"/>
          <w:i/>
          <w:sz w:val="16"/>
          <w:szCs w:val="16"/>
        </w:rPr>
        <w:t xml:space="preserve">Case of Uson Ramirez </w:t>
      </w:r>
      <w:proofErr w:type="gramStart"/>
      <w:r>
        <w:rPr>
          <w:rFonts w:ascii="Univers" w:hAnsi="Univers"/>
          <w:i/>
          <w:sz w:val="16"/>
          <w:szCs w:val="16"/>
        </w:rPr>
        <w:t>Vs</w:t>
      </w:r>
      <w:proofErr w:type="gramEnd"/>
      <w:r>
        <w:rPr>
          <w:rFonts w:ascii="Univers" w:hAnsi="Univers"/>
          <w:i/>
          <w:sz w:val="16"/>
          <w:szCs w:val="16"/>
        </w:rPr>
        <w:t xml:space="preserve">. Venezuela.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 of November 20, 2009. </w:t>
      </w:r>
      <w:proofErr w:type="gramStart"/>
      <w:r w:rsidRPr="00635B0E">
        <w:rPr>
          <w:rFonts w:ascii="Univers" w:hAnsi="Univers"/>
          <w:sz w:val="16"/>
          <w:szCs w:val="16"/>
        </w:rPr>
        <w:t>Serie</w:t>
      </w:r>
      <w:r>
        <w:rPr>
          <w:rFonts w:ascii="Univers" w:hAnsi="Univers"/>
          <w:sz w:val="16"/>
          <w:szCs w:val="16"/>
        </w:rPr>
        <w:t>s C No. 207, pa</w:t>
      </w:r>
      <w:r w:rsidRPr="00635B0E">
        <w:rPr>
          <w:rFonts w:ascii="Univers" w:hAnsi="Univers"/>
          <w:sz w:val="16"/>
          <w:szCs w:val="16"/>
        </w:rPr>
        <w:t>r. 55.</w:t>
      </w:r>
      <w:proofErr w:type="gramEnd"/>
    </w:p>
  </w:footnote>
  <w:footnote w:id="76">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 xml:space="preserve">. Argentina. </w:t>
      </w:r>
      <w:proofErr w:type="gramStart"/>
      <w:r>
        <w:rPr>
          <w:rFonts w:ascii="Univers" w:hAnsi="Univers"/>
          <w:sz w:val="16"/>
          <w:szCs w:val="16"/>
        </w:rPr>
        <w:t>Merits, Reparations and Costs.</w:t>
      </w:r>
      <w:proofErr w:type="gramEnd"/>
      <w:r>
        <w:rPr>
          <w:rFonts w:ascii="Univers" w:hAnsi="Univers"/>
          <w:sz w:val="16"/>
          <w:szCs w:val="16"/>
        </w:rPr>
        <w:t xml:space="preserve">  Judgment May 2, 2008</w:t>
      </w:r>
      <w:r w:rsidRPr="00635B0E">
        <w:rPr>
          <w:rFonts w:ascii="Univers" w:hAnsi="Univers" w:cs="Univers"/>
          <w:sz w:val="16"/>
          <w:szCs w:val="16"/>
        </w:rPr>
        <w:t xml:space="preserve">. </w:t>
      </w:r>
      <w:proofErr w:type="gramStart"/>
      <w:r w:rsidRPr="00635B0E">
        <w:rPr>
          <w:rFonts w:ascii="Univers" w:hAnsi="Univers" w:cs="Univers"/>
          <w:sz w:val="16"/>
          <w:szCs w:val="16"/>
        </w:rPr>
        <w:t>Serie</w:t>
      </w:r>
      <w:r>
        <w:rPr>
          <w:rFonts w:ascii="Univers" w:hAnsi="Univers" w:cs="Univers"/>
          <w:sz w:val="16"/>
          <w:szCs w:val="16"/>
        </w:rPr>
        <w:t>s C No. 177, pa</w:t>
      </w:r>
      <w:r w:rsidRPr="00635B0E">
        <w:rPr>
          <w:rFonts w:ascii="Univers" w:hAnsi="Univers" w:cs="Univers"/>
          <w:sz w:val="16"/>
          <w:szCs w:val="16"/>
        </w:rPr>
        <w:t>r. 63.</w:t>
      </w:r>
      <w:proofErr w:type="gramEnd"/>
      <w:r w:rsidRPr="00635B0E">
        <w:rPr>
          <w:rFonts w:ascii="Univers" w:hAnsi="Univers" w:cs="Univers"/>
          <w:sz w:val="16"/>
          <w:szCs w:val="16"/>
        </w:rPr>
        <w:t xml:space="preserve"> </w:t>
      </w:r>
    </w:p>
  </w:footnote>
  <w:footnote w:id="7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vertAlign w:val="superscript"/>
        </w:rPr>
        <w:t xml:space="preserve">  </w:t>
      </w:r>
      <w:r>
        <w:rPr>
          <w:rFonts w:ascii="Univers" w:hAnsi="Univers"/>
          <w:sz w:val="16"/>
          <w:szCs w:val="16"/>
        </w:rPr>
        <w:t xml:space="preserve">IA Ct. of HR, </w:t>
      </w:r>
      <w:r>
        <w:rPr>
          <w:rFonts w:ascii="Univers" w:hAnsi="Univers"/>
          <w:i/>
          <w:sz w:val="16"/>
          <w:szCs w:val="16"/>
        </w:rPr>
        <w:t xml:space="preserve">Case of Uson Ramirez </w:t>
      </w:r>
      <w:proofErr w:type="gramStart"/>
      <w:r>
        <w:rPr>
          <w:rFonts w:ascii="Univers" w:hAnsi="Univers"/>
          <w:i/>
          <w:sz w:val="16"/>
          <w:szCs w:val="16"/>
        </w:rPr>
        <w:t>Vs</w:t>
      </w:r>
      <w:proofErr w:type="gramEnd"/>
      <w:r>
        <w:rPr>
          <w:rFonts w:ascii="Univers" w:hAnsi="Univers"/>
          <w:i/>
          <w:sz w:val="16"/>
          <w:szCs w:val="16"/>
        </w:rPr>
        <w:t xml:space="preserve">. Venezuela.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 of November 20, 2009. </w:t>
      </w:r>
      <w:proofErr w:type="gramStart"/>
      <w:r w:rsidRPr="00635B0E">
        <w:rPr>
          <w:rFonts w:ascii="Univers" w:hAnsi="Univers"/>
          <w:sz w:val="16"/>
          <w:szCs w:val="16"/>
        </w:rPr>
        <w:t>Serie</w:t>
      </w:r>
      <w:r>
        <w:rPr>
          <w:rFonts w:ascii="Univers" w:hAnsi="Univers"/>
          <w:sz w:val="16"/>
          <w:szCs w:val="16"/>
        </w:rPr>
        <w:t>s C No. 207, pa</w:t>
      </w:r>
      <w:r w:rsidRPr="00635B0E">
        <w:rPr>
          <w:rFonts w:ascii="Univers" w:hAnsi="Univers"/>
          <w:sz w:val="16"/>
          <w:szCs w:val="16"/>
        </w:rPr>
        <w:t>r. 55.</w:t>
      </w:r>
      <w:proofErr w:type="gramEnd"/>
      <w:r>
        <w:rPr>
          <w:rFonts w:ascii="Univers" w:hAnsi="Univers"/>
          <w:sz w:val="16"/>
          <w:szCs w:val="16"/>
        </w:rPr>
        <w:t xml:space="preserve"> </w:t>
      </w:r>
    </w:p>
  </w:footnote>
  <w:footnote w:id="7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vertAlign w:val="superscript"/>
        </w:rPr>
        <w:t xml:space="preserve">  </w:t>
      </w:r>
      <w:r>
        <w:rPr>
          <w:rFonts w:ascii="Univers" w:hAnsi="Univers"/>
          <w:sz w:val="16"/>
          <w:szCs w:val="16"/>
        </w:rPr>
        <w:t xml:space="preserve">IA Ct. of HR, </w:t>
      </w:r>
      <w:r>
        <w:rPr>
          <w:rFonts w:ascii="Univers" w:hAnsi="Univers"/>
          <w:i/>
          <w:sz w:val="16"/>
          <w:szCs w:val="16"/>
        </w:rPr>
        <w:t xml:space="preserve">Case of Uson Ramirez </w:t>
      </w:r>
      <w:proofErr w:type="gramStart"/>
      <w:r>
        <w:rPr>
          <w:rFonts w:ascii="Univers" w:hAnsi="Univers"/>
          <w:i/>
          <w:sz w:val="16"/>
          <w:szCs w:val="16"/>
        </w:rPr>
        <w:t>Vs</w:t>
      </w:r>
      <w:proofErr w:type="gramEnd"/>
      <w:r>
        <w:rPr>
          <w:rFonts w:ascii="Univers" w:hAnsi="Univers"/>
          <w:i/>
          <w:sz w:val="16"/>
          <w:szCs w:val="16"/>
        </w:rPr>
        <w:t xml:space="preserve">. Venezuela.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 of November 20, 2009. </w:t>
      </w:r>
      <w:proofErr w:type="gramStart"/>
      <w:r w:rsidRPr="00635B0E">
        <w:rPr>
          <w:rFonts w:ascii="Univers" w:hAnsi="Univers"/>
          <w:sz w:val="16"/>
          <w:szCs w:val="16"/>
        </w:rPr>
        <w:t>Serie</w:t>
      </w:r>
      <w:r>
        <w:rPr>
          <w:rFonts w:ascii="Univers" w:hAnsi="Univers"/>
          <w:sz w:val="16"/>
          <w:szCs w:val="16"/>
        </w:rPr>
        <w:t>s C No. 207, pa</w:t>
      </w:r>
      <w:r w:rsidRPr="00635B0E">
        <w:rPr>
          <w:rFonts w:ascii="Univers" w:hAnsi="Univers"/>
          <w:sz w:val="16"/>
          <w:szCs w:val="16"/>
        </w:rPr>
        <w:t>r. 55.</w:t>
      </w:r>
      <w:proofErr w:type="gramEnd"/>
      <w:r>
        <w:rPr>
          <w:rFonts w:ascii="Univers" w:hAnsi="Univers"/>
          <w:sz w:val="16"/>
          <w:szCs w:val="16"/>
        </w:rPr>
        <w:t xml:space="preserve"> </w:t>
      </w:r>
    </w:p>
  </w:footnote>
  <w:footnote w:id="79">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IACHR, Inter-American Declaration of Principles on Freedom of Expression, Principle 10, available at</w:t>
      </w:r>
      <w:r w:rsidRPr="00635B0E">
        <w:rPr>
          <w:rFonts w:ascii="Univers" w:hAnsi="Univers"/>
          <w:sz w:val="16"/>
          <w:szCs w:val="16"/>
        </w:rPr>
        <w:t xml:space="preserve">: </w:t>
      </w:r>
      <w:hyperlink r:id="rId25" w:history="1">
        <w:r w:rsidRPr="00635B0E">
          <w:rPr>
            <w:rStyle w:val="Hipervnculo"/>
            <w:rFonts w:ascii="Univers" w:hAnsi="Univers"/>
            <w:sz w:val="16"/>
            <w:szCs w:val="16"/>
          </w:rPr>
          <w:t>http://www.cidh.oas.org/basicos/basicos13.htm</w:t>
        </w:r>
      </w:hyperlink>
      <w:r w:rsidRPr="00635B0E">
        <w:rPr>
          <w:rFonts w:ascii="Univers" w:hAnsi="Univers"/>
          <w:sz w:val="16"/>
          <w:szCs w:val="16"/>
        </w:rPr>
        <w:t xml:space="preserve">.  </w:t>
      </w:r>
    </w:p>
  </w:footnote>
  <w:footnote w:id="80">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w:t>
      </w:r>
      <w:r w:rsidRPr="00252AC5">
        <w:rPr>
          <w:rFonts w:ascii="Univers" w:hAnsi="Univers"/>
          <w:sz w:val="16"/>
          <w:szCs w:val="16"/>
        </w:rPr>
        <w:t xml:space="preserve">IA Ct. of HR, </w:t>
      </w:r>
      <w:r w:rsidRPr="00252AC5">
        <w:rPr>
          <w:rFonts w:ascii="Univers" w:hAnsi="Univers"/>
          <w:i/>
          <w:sz w:val="16"/>
          <w:szCs w:val="16"/>
        </w:rPr>
        <w:t xml:space="preserve">Case of Kimel </w:t>
      </w:r>
      <w:proofErr w:type="gramStart"/>
      <w:r w:rsidRPr="00252AC5">
        <w:rPr>
          <w:rFonts w:ascii="Univers" w:hAnsi="Univers"/>
          <w:i/>
          <w:sz w:val="16"/>
          <w:szCs w:val="16"/>
        </w:rPr>
        <w:t>Vs</w:t>
      </w:r>
      <w:proofErr w:type="gramEnd"/>
      <w:r w:rsidRPr="00252AC5">
        <w:rPr>
          <w:rFonts w:ascii="Univers" w:hAnsi="Univers"/>
          <w:i/>
          <w:sz w:val="16"/>
          <w:szCs w:val="16"/>
        </w:rPr>
        <w:t xml:space="preserve">. Argentina. </w:t>
      </w:r>
      <w:proofErr w:type="gramStart"/>
      <w:r w:rsidRPr="00252AC5">
        <w:rPr>
          <w:rFonts w:ascii="Univers" w:hAnsi="Univers"/>
          <w:sz w:val="16"/>
          <w:szCs w:val="16"/>
        </w:rPr>
        <w:t>Merits, Reparations and Costs.</w:t>
      </w:r>
      <w:proofErr w:type="gramEnd"/>
      <w:r w:rsidRPr="00252AC5">
        <w:rPr>
          <w:rFonts w:ascii="Univers" w:hAnsi="Univers"/>
          <w:sz w:val="16"/>
          <w:szCs w:val="16"/>
        </w:rPr>
        <w:t xml:space="preserve">  Judgment May 2, 2008. </w:t>
      </w:r>
      <w:proofErr w:type="gramStart"/>
      <w:r w:rsidRPr="00252AC5">
        <w:rPr>
          <w:rFonts w:ascii="Univers" w:hAnsi="Univers"/>
          <w:sz w:val="16"/>
          <w:szCs w:val="16"/>
        </w:rPr>
        <w:t>Series C No. 177, pa</w:t>
      </w:r>
      <w:r>
        <w:rPr>
          <w:rFonts w:ascii="Univers" w:hAnsi="Univers"/>
          <w:sz w:val="16"/>
          <w:szCs w:val="16"/>
        </w:rPr>
        <w:t>r. 67</w:t>
      </w:r>
      <w:r w:rsidRPr="00252AC5">
        <w:rPr>
          <w:rFonts w:ascii="Univers" w:hAnsi="Univers"/>
          <w:sz w:val="16"/>
          <w:szCs w:val="16"/>
        </w:rPr>
        <w:t>.</w:t>
      </w:r>
      <w:proofErr w:type="gramEnd"/>
      <w:r w:rsidRPr="00635B0E">
        <w:rPr>
          <w:rFonts w:ascii="Univers" w:hAnsi="Univers"/>
          <w:color w:val="000000"/>
          <w:sz w:val="16"/>
          <w:szCs w:val="16"/>
        </w:rPr>
        <w:t xml:space="preserve"> </w:t>
      </w:r>
    </w:p>
  </w:footnote>
  <w:footnote w:id="8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 xml:space="preserve">. Argentina. </w:t>
      </w:r>
      <w:proofErr w:type="gramStart"/>
      <w:r>
        <w:rPr>
          <w:rFonts w:ascii="Univers" w:hAnsi="Univers"/>
          <w:sz w:val="16"/>
          <w:szCs w:val="16"/>
        </w:rPr>
        <w:t>Merits, Reparations and Costs.</w:t>
      </w:r>
      <w:proofErr w:type="gramEnd"/>
      <w:r>
        <w:rPr>
          <w:rFonts w:ascii="Univers" w:hAnsi="Univers"/>
          <w:sz w:val="16"/>
          <w:szCs w:val="16"/>
        </w:rPr>
        <w:t xml:space="preserve">  Judgment May 2, 2008</w:t>
      </w:r>
      <w:r w:rsidRPr="00635B0E">
        <w:rPr>
          <w:rFonts w:ascii="Univers" w:hAnsi="Univers" w:cs="Univers"/>
          <w:sz w:val="16"/>
          <w:szCs w:val="16"/>
        </w:rPr>
        <w:t xml:space="preserve">. </w:t>
      </w:r>
      <w:proofErr w:type="gramStart"/>
      <w:r w:rsidRPr="00635B0E">
        <w:rPr>
          <w:rFonts w:ascii="Univers" w:hAnsi="Univers" w:cs="Univers"/>
          <w:sz w:val="16"/>
          <w:szCs w:val="16"/>
        </w:rPr>
        <w:t>Serie</w:t>
      </w:r>
      <w:r>
        <w:rPr>
          <w:rFonts w:ascii="Univers" w:hAnsi="Univers" w:cs="Univers"/>
          <w:sz w:val="16"/>
          <w:szCs w:val="16"/>
        </w:rPr>
        <w:t>s C No. 177, par. 66</w:t>
      </w:r>
      <w:r w:rsidRPr="00635B0E">
        <w:rPr>
          <w:rFonts w:ascii="Univers" w:hAnsi="Univers" w:cs="Univers"/>
          <w:sz w:val="16"/>
          <w:szCs w:val="16"/>
        </w:rPr>
        <w:t>.</w:t>
      </w:r>
      <w:proofErr w:type="gramEnd"/>
      <w:r w:rsidRPr="00635B0E">
        <w:rPr>
          <w:rFonts w:ascii="Univers" w:hAnsi="Univers" w:cs="Univers"/>
          <w:sz w:val="16"/>
          <w:szCs w:val="16"/>
        </w:rPr>
        <w:t xml:space="preserve"> </w:t>
      </w:r>
    </w:p>
  </w:footnote>
  <w:footnote w:id="8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Pr>
          <w:rFonts w:ascii="Univers" w:hAnsi="Univers"/>
          <w:sz w:val="16"/>
          <w:szCs w:val="16"/>
        </w:rPr>
        <w:t>Annual Report of the Inter-American Commission on Human Rights, 2009 Annual Report of the Special Rapporteurship for Freedom of Expression, pgs.</w:t>
      </w:r>
      <w:proofErr w:type="gramEnd"/>
      <w:r>
        <w:rPr>
          <w:rFonts w:ascii="Univers" w:hAnsi="Univers"/>
          <w:sz w:val="16"/>
          <w:szCs w:val="16"/>
        </w:rPr>
        <w:t xml:space="preserve"> 387-88, pars 30-32, available at</w:t>
      </w:r>
      <w:r w:rsidRPr="00635B0E">
        <w:rPr>
          <w:rFonts w:ascii="Univers" w:hAnsi="Univers"/>
          <w:sz w:val="16"/>
          <w:szCs w:val="16"/>
        </w:rPr>
        <w:t xml:space="preserve">: </w:t>
      </w:r>
      <w:hyperlink r:id="rId26" w:history="1">
        <w:r w:rsidRPr="00635B0E">
          <w:rPr>
            <w:rStyle w:val="Hipervnculo"/>
            <w:rFonts w:ascii="Univers" w:hAnsi="Univers"/>
            <w:sz w:val="16"/>
            <w:szCs w:val="16"/>
          </w:rPr>
          <w:t>http://www.cidh.oas.org/annualrep/2009sp/RELE%20ESP%202009.pdf</w:t>
        </w:r>
      </w:hyperlink>
    </w:p>
  </w:footnote>
  <w:footnote w:id="8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Cfr.</w:t>
      </w:r>
      <w:r w:rsidRPr="00635B0E">
        <w:rPr>
          <w:rFonts w:ascii="Univers" w:hAnsi="Univers"/>
          <w:sz w:val="16"/>
          <w:szCs w:val="16"/>
        </w:rPr>
        <w:t xml:space="preserve"> </w:t>
      </w:r>
      <w:r>
        <w:rPr>
          <w:rFonts w:ascii="Univers" w:hAnsi="Univers"/>
          <w:sz w:val="16"/>
          <w:szCs w:val="16"/>
        </w:rPr>
        <w:t xml:space="preserve">Law </w:t>
      </w:r>
      <w:r w:rsidRPr="00635B0E">
        <w:rPr>
          <w:rFonts w:ascii="Univers" w:hAnsi="Univers"/>
          <w:sz w:val="16"/>
          <w:szCs w:val="16"/>
        </w:rPr>
        <w:t xml:space="preserve">26.551, </w:t>
      </w:r>
      <w:r>
        <w:rPr>
          <w:rFonts w:ascii="Univers" w:hAnsi="Univers"/>
          <w:sz w:val="16"/>
          <w:szCs w:val="16"/>
        </w:rPr>
        <w:t xml:space="preserve">enacted on November 26, </w:t>
      </w:r>
      <w:r w:rsidRPr="00635B0E">
        <w:rPr>
          <w:rFonts w:ascii="Univers" w:hAnsi="Univers"/>
          <w:sz w:val="16"/>
          <w:szCs w:val="16"/>
        </w:rPr>
        <w:t xml:space="preserve">2009, </w:t>
      </w:r>
      <w:r>
        <w:rPr>
          <w:rFonts w:ascii="Univers" w:hAnsi="Univers"/>
          <w:sz w:val="16"/>
          <w:szCs w:val="16"/>
        </w:rPr>
        <w:t>available at</w:t>
      </w:r>
      <w:r w:rsidRPr="00635B0E">
        <w:rPr>
          <w:rFonts w:ascii="Univers" w:hAnsi="Univers"/>
          <w:i/>
          <w:sz w:val="16"/>
          <w:szCs w:val="16"/>
        </w:rPr>
        <w:t xml:space="preserve">: </w:t>
      </w:r>
      <w:hyperlink r:id="rId27" w:history="1">
        <w:r w:rsidRPr="00635B0E">
          <w:rPr>
            <w:rStyle w:val="Hipervnculo"/>
            <w:rFonts w:ascii="Univers" w:hAnsi="Univers"/>
            <w:sz w:val="16"/>
            <w:szCs w:val="16"/>
          </w:rPr>
          <w:t>http://infoleg.gov.ar/infolegInternet/anexos/160000-164999/160774/norma.htm</w:t>
        </w:r>
      </w:hyperlink>
      <w:r w:rsidRPr="00635B0E">
        <w:rPr>
          <w:rFonts w:ascii="Univers" w:hAnsi="Univers"/>
          <w:sz w:val="16"/>
          <w:szCs w:val="16"/>
        </w:rPr>
        <w:t xml:space="preserve">. </w:t>
      </w:r>
      <w:r>
        <w:rPr>
          <w:rFonts w:ascii="Univers" w:hAnsi="Univers"/>
          <w:sz w:val="16"/>
          <w:szCs w:val="16"/>
        </w:rPr>
        <w:t>Based on this amendment, the respective articles of the Argentinean Criminal Code establish:</w:t>
      </w:r>
    </w:p>
    <w:p w:rsidR="00640C3F" w:rsidRPr="00635B0E" w:rsidRDefault="00640C3F" w:rsidP="004606E7">
      <w:pPr>
        <w:spacing w:before="120" w:after="120"/>
        <w:ind w:left="720" w:right="720"/>
        <w:jc w:val="both"/>
        <w:rPr>
          <w:rFonts w:ascii="Univers" w:hAnsi="Univers"/>
          <w:sz w:val="16"/>
          <w:szCs w:val="16"/>
        </w:rPr>
      </w:pPr>
      <w:r>
        <w:rPr>
          <w:rFonts w:ascii="Univers" w:hAnsi="Univers"/>
          <w:b/>
          <w:sz w:val="16"/>
          <w:szCs w:val="16"/>
        </w:rPr>
        <w:t>Article</w:t>
      </w:r>
      <w:r w:rsidRPr="00635B0E">
        <w:rPr>
          <w:rFonts w:ascii="Univers" w:hAnsi="Univers"/>
          <w:b/>
          <w:sz w:val="16"/>
          <w:szCs w:val="16"/>
        </w:rPr>
        <w:t xml:space="preserve"> 109</w:t>
      </w:r>
      <w:r w:rsidRPr="00635B0E">
        <w:rPr>
          <w:rFonts w:ascii="Univers" w:hAnsi="Univers"/>
          <w:sz w:val="16"/>
          <w:szCs w:val="16"/>
        </w:rPr>
        <w:t xml:space="preserve">: </w:t>
      </w:r>
      <w:r>
        <w:rPr>
          <w:rFonts w:ascii="Univers" w:hAnsi="Univers"/>
          <w:sz w:val="16"/>
          <w:szCs w:val="16"/>
        </w:rPr>
        <w:t xml:space="preserve">Calumny or falsely accusing an individual of committing a specific and detailed criminal offense which gives rise to a public </w:t>
      </w:r>
      <w:proofErr w:type="gramStart"/>
      <w:r>
        <w:rPr>
          <w:rFonts w:ascii="Univers" w:hAnsi="Univers"/>
          <w:sz w:val="16"/>
          <w:szCs w:val="16"/>
        </w:rPr>
        <w:t>action,</w:t>
      </w:r>
      <w:proofErr w:type="gramEnd"/>
      <w:r>
        <w:rPr>
          <w:rFonts w:ascii="Univers" w:hAnsi="Univers"/>
          <w:sz w:val="16"/>
          <w:szCs w:val="16"/>
        </w:rPr>
        <w:t xml:space="preserve"> will be punished with a fine of three thousand pesos ($3,000) to thirty thousand pesos ($30,000).  In no instance shall expressions referring to matters of public interest or those that are not affirmative constitute the offence of calumny</w:t>
      </w:r>
      <w:r w:rsidRPr="00635B0E">
        <w:rPr>
          <w:rFonts w:ascii="Univers" w:hAnsi="Univers"/>
          <w:sz w:val="16"/>
          <w:szCs w:val="16"/>
        </w:rPr>
        <w:t>.</w:t>
      </w:r>
    </w:p>
    <w:p w:rsidR="00640C3F" w:rsidRPr="002C0CE3" w:rsidRDefault="00640C3F" w:rsidP="002C0CE3">
      <w:pPr>
        <w:spacing w:before="120" w:after="120"/>
        <w:ind w:left="720" w:right="720"/>
        <w:jc w:val="both"/>
        <w:rPr>
          <w:rFonts w:ascii="Univers" w:hAnsi="Univers"/>
          <w:sz w:val="16"/>
          <w:szCs w:val="16"/>
        </w:rPr>
      </w:pPr>
      <w:r w:rsidRPr="002C0CE3">
        <w:rPr>
          <w:rFonts w:ascii="Univers" w:hAnsi="Univers"/>
          <w:b/>
          <w:sz w:val="16"/>
          <w:szCs w:val="16"/>
        </w:rPr>
        <w:t>Article 110</w:t>
      </w:r>
      <w:r w:rsidRPr="002C0CE3">
        <w:rPr>
          <w:rFonts w:ascii="Univers" w:hAnsi="Univers"/>
          <w:sz w:val="16"/>
          <w:szCs w:val="16"/>
        </w:rPr>
        <w:t>: He who intentionally dishonors or discredits a particular individual shall be punished with a fine of one thousand five hundred pesos ($1,500) to twenty thousand pesos ($20,000).  In no instance shall expressions referring to matters of public interests or those that are not affirmative constitute the offense of slander.  Nor shall words harmful to honor constitute the offense of slander when they are relevant to a matter of public interest.</w:t>
      </w:r>
    </w:p>
  </w:footnote>
  <w:footnote w:id="8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smartTag w:uri="urn:schemas-microsoft-com:office:smarttags" w:element="Street">
        <w:smartTag w:uri="urn:schemas-microsoft-com:office:smarttags" w:element="address">
          <w:r w:rsidRPr="00635B0E">
            <w:rPr>
              <w:rFonts w:ascii="Univers" w:hAnsi="Univers"/>
              <w:i/>
              <w:sz w:val="16"/>
              <w:szCs w:val="16"/>
            </w:rPr>
            <w:t>Cfr</w:t>
          </w:r>
          <w:r w:rsidRPr="00635B0E">
            <w:rPr>
              <w:rFonts w:ascii="Univers" w:hAnsi="Univers"/>
              <w:sz w:val="16"/>
              <w:szCs w:val="16"/>
            </w:rPr>
            <w:t xml:space="preserve">. </w:t>
          </w:r>
          <w:r>
            <w:rPr>
              <w:rFonts w:ascii="Univers" w:hAnsi="Univers"/>
              <w:sz w:val="16"/>
              <w:szCs w:val="16"/>
            </w:rPr>
            <w:t>IA Ct.</w:t>
          </w:r>
        </w:smartTag>
      </w:smartTag>
      <w:r>
        <w:rPr>
          <w:rFonts w:ascii="Univers" w:hAnsi="Univers"/>
          <w:sz w:val="16"/>
          <w:szCs w:val="16"/>
        </w:rPr>
        <w:t xml:space="preserve"> of HR, </w:t>
      </w:r>
      <w:r>
        <w:rPr>
          <w:rFonts w:ascii="Univers" w:hAnsi="Univers"/>
          <w:i/>
          <w:sz w:val="16"/>
          <w:szCs w:val="16"/>
        </w:rPr>
        <w:t xml:space="preserve">Case of Kimel </w:t>
      </w:r>
      <w:proofErr w:type="gramStart"/>
      <w:r>
        <w:rPr>
          <w:rFonts w:ascii="Univers" w:hAnsi="Univers"/>
          <w:i/>
          <w:sz w:val="16"/>
          <w:szCs w:val="16"/>
        </w:rPr>
        <w:t>Vs</w:t>
      </w:r>
      <w:proofErr w:type="gramEnd"/>
      <w:r>
        <w:rPr>
          <w:rFonts w:ascii="Univers" w:hAnsi="Univers"/>
          <w:i/>
          <w:sz w:val="16"/>
          <w:szCs w:val="16"/>
        </w:rPr>
        <w:t xml:space="preserve">. </w:t>
      </w:r>
      <w:smartTag w:uri="urn:schemas-microsoft-com:office:smarttags" w:element="place">
        <w:smartTag w:uri="urn:schemas-microsoft-com:office:smarttags" w:element="country-region">
          <w:r>
            <w:rPr>
              <w:rFonts w:ascii="Univers" w:hAnsi="Univers"/>
              <w:i/>
              <w:sz w:val="16"/>
              <w:szCs w:val="16"/>
            </w:rPr>
            <w:t>Argentina</w:t>
          </w:r>
        </w:smartTag>
      </w:smartTag>
      <w:r>
        <w:rPr>
          <w:rFonts w:ascii="Univers" w:hAnsi="Univers"/>
          <w:sz w:val="16"/>
          <w:szCs w:val="16"/>
        </w:rPr>
        <w:t xml:space="preserve">.  </w:t>
      </w:r>
      <w:proofErr w:type="gramStart"/>
      <w:r>
        <w:rPr>
          <w:rFonts w:ascii="Univers" w:hAnsi="Univers"/>
          <w:sz w:val="16"/>
          <w:szCs w:val="16"/>
        </w:rPr>
        <w:t>Monitoring of Judgment Compliance.</w:t>
      </w:r>
      <w:proofErr w:type="gramEnd"/>
      <w:r>
        <w:rPr>
          <w:rFonts w:ascii="Univers" w:hAnsi="Univers"/>
          <w:sz w:val="16"/>
          <w:szCs w:val="16"/>
        </w:rPr>
        <w:t xml:space="preserve">  </w:t>
      </w:r>
      <w:proofErr w:type="gramStart"/>
      <w:r>
        <w:rPr>
          <w:rFonts w:ascii="Univers" w:hAnsi="Univers"/>
          <w:sz w:val="16"/>
          <w:szCs w:val="16"/>
        </w:rPr>
        <w:t>Decision of the Inter-American Court of Human Rights May 18, 2010, pars.</w:t>
      </w:r>
      <w:proofErr w:type="gramEnd"/>
      <w:r>
        <w:rPr>
          <w:rFonts w:ascii="Univers" w:hAnsi="Univers"/>
          <w:sz w:val="16"/>
          <w:szCs w:val="16"/>
        </w:rPr>
        <w:t xml:space="preserve"> 30-35, available at</w:t>
      </w:r>
      <w:r w:rsidRPr="00635B0E">
        <w:rPr>
          <w:rFonts w:ascii="Univers" w:hAnsi="Univers"/>
          <w:sz w:val="16"/>
          <w:szCs w:val="16"/>
        </w:rPr>
        <w:t xml:space="preserve">: </w:t>
      </w:r>
      <w:hyperlink r:id="rId28" w:history="1">
        <w:r w:rsidRPr="00635B0E">
          <w:rPr>
            <w:rStyle w:val="Hipervnculo"/>
            <w:rFonts w:ascii="Univers" w:hAnsi="Univers"/>
            <w:sz w:val="16"/>
            <w:szCs w:val="16"/>
          </w:rPr>
          <w:t>www.cort</w:t>
        </w:r>
        <w:r w:rsidRPr="00635B0E">
          <w:rPr>
            <w:rStyle w:val="Hipervnculo"/>
            <w:rFonts w:ascii="Univers" w:hAnsi="Univers"/>
            <w:sz w:val="16"/>
            <w:szCs w:val="16"/>
          </w:rPr>
          <w:t>e</w:t>
        </w:r>
        <w:r w:rsidRPr="00635B0E">
          <w:rPr>
            <w:rStyle w:val="Hipervnculo"/>
            <w:rFonts w:ascii="Univers" w:hAnsi="Univers"/>
            <w:sz w:val="16"/>
            <w:szCs w:val="16"/>
          </w:rPr>
          <w:t>idh.or.cr/docs/supervisiones/kimel_18_05_10.pdf</w:t>
        </w:r>
      </w:hyperlink>
      <w:r w:rsidRPr="00635B0E">
        <w:rPr>
          <w:rFonts w:ascii="Univers" w:hAnsi="Univers"/>
          <w:sz w:val="16"/>
          <w:szCs w:val="16"/>
        </w:rPr>
        <w:t xml:space="preserve">. </w:t>
      </w:r>
    </w:p>
  </w:footnote>
  <w:footnote w:id="85">
    <w:p w:rsidR="00640C3F" w:rsidRPr="00635B0E" w:rsidRDefault="00640C3F" w:rsidP="004606E7">
      <w:pPr>
        <w:pStyle w:val="Textonotapie"/>
        <w:spacing w:before="120" w:after="120"/>
        <w:ind w:firstLine="720"/>
        <w:jc w:val="both"/>
        <w:rPr>
          <w:rFonts w:ascii="Univers" w:hAnsi="Univers"/>
          <w:sz w:val="16"/>
          <w:szCs w:val="16"/>
          <w:highlight w:val="yellow"/>
          <w:u w:val="single"/>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 xml:space="preserve">Cfr. </w:t>
      </w:r>
      <w:r>
        <w:rPr>
          <w:rFonts w:ascii="Univers" w:hAnsi="Univers"/>
          <w:sz w:val="16"/>
          <w:szCs w:val="16"/>
        </w:rPr>
        <w:t xml:space="preserve">IA Ct. of HR, </w:t>
      </w:r>
      <w:r>
        <w:rPr>
          <w:rFonts w:ascii="Univers" w:hAnsi="Univers"/>
          <w:i/>
          <w:sz w:val="16"/>
          <w:szCs w:val="16"/>
        </w:rPr>
        <w:t xml:space="preserve">Case of Suarez Rosero </w:t>
      </w:r>
      <w:proofErr w:type="gramStart"/>
      <w:r>
        <w:rPr>
          <w:rFonts w:ascii="Univers" w:hAnsi="Univers"/>
          <w:i/>
          <w:sz w:val="16"/>
          <w:szCs w:val="16"/>
        </w:rPr>
        <w:t>Vs</w:t>
      </w:r>
      <w:proofErr w:type="gramEnd"/>
      <w:r>
        <w:rPr>
          <w:rFonts w:ascii="Univers" w:hAnsi="Univers"/>
          <w:i/>
          <w:sz w:val="16"/>
          <w:szCs w:val="16"/>
        </w:rPr>
        <w:t xml:space="preserve">. Ecuador. </w:t>
      </w:r>
      <w:proofErr w:type="gramStart"/>
      <w:r>
        <w:rPr>
          <w:rFonts w:ascii="Univers" w:hAnsi="Univers"/>
          <w:sz w:val="16"/>
          <w:szCs w:val="16"/>
        </w:rPr>
        <w:t>Merits.</w:t>
      </w:r>
      <w:proofErr w:type="gramEnd"/>
      <w:r>
        <w:rPr>
          <w:rFonts w:ascii="Univers" w:hAnsi="Univers"/>
          <w:sz w:val="16"/>
          <w:szCs w:val="16"/>
        </w:rPr>
        <w:t xml:space="preserve"> Judgment November 12, 1997. </w:t>
      </w:r>
      <w:r w:rsidRPr="00635B0E">
        <w:rPr>
          <w:rFonts w:ascii="Univers" w:hAnsi="Univers"/>
          <w:sz w:val="16"/>
          <w:szCs w:val="16"/>
        </w:rPr>
        <w:t>Serie</w:t>
      </w:r>
      <w:r>
        <w:rPr>
          <w:rFonts w:ascii="Univers" w:hAnsi="Univers"/>
          <w:sz w:val="16"/>
          <w:szCs w:val="16"/>
        </w:rPr>
        <w:t>s C No. 35, pa</w:t>
      </w:r>
      <w:r w:rsidRPr="00635B0E">
        <w:rPr>
          <w:rFonts w:ascii="Univers" w:hAnsi="Univers"/>
          <w:sz w:val="16"/>
          <w:szCs w:val="16"/>
        </w:rPr>
        <w:t xml:space="preserve">r. 73, </w:t>
      </w:r>
      <w:r>
        <w:rPr>
          <w:rFonts w:ascii="Univers" w:hAnsi="Univers"/>
          <w:sz w:val="16"/>
          <w:szCs w:val="16"/>
        </w:rPr>
        <w:t>available at</w:t>
      </w:r>
      <w:r w:rsidRPr="00635B0E">
        <w:rPr>
          <w:rFonts w:ascii="Univers" w:hAnsi="Univers"/>
          <w:sz w:val="16"/>
          <w:szCs w:val="16"/>
        </w:rPr>
        <w:t xml:space="preserve">: </w:t>
      </w:r>
      <w:hyperlink r:id="rId29" w:history="1">
        <w:r w:rsidRPr="00635B0E">
          <w:rPr>
            <w:rStyle w:val="Hipervnculo"/>
            <w:rFonts w:ascii="Univers" w:hAnsi="Univers"/>
            <w:sz w:val="16"/>
            <w:szCs w:val="16"/>
          </w:rPr>
          <w:t>http://www.corteidh.or.cr/docs/casos/articulos/seriec_35_esp.pdf</w:t>
        </w:r>
      </w:hyperlink>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Heliodoro Portugal </w:t>
      </w:r>
      <w:proofErr w:type="gramStart"/>
      <w:r>
        <w:rPr>
          <w:rFonts w:ascii="Univers" w:hAnsi="Univers"/>
          <w:i/>
          <w:sz w:val="16"/>
          <w:szCs w:val="16"/>
        </w:rPr>
        <w:t>Vs</w:t>
      </w:r>
      <w:proofErr w:type="gramEnd"/>
      <w:r>
        <w:rPr>
          <w:rFonts w:ascii="Univers" w:hAnsi="Univers"/>
          <w:i/>
          <w:sz w:val="16"/>
          <w:szCs w:val="16"/>
        </w:rPr>
        <w:t xml:space="preserve">. Panama.  </w:t>
      </w:r>
      <w:proofErr w:type="gramStart"/>
      <w:r>
        <w:rPr>
          <w:rFonts w:ascii="Univers" w:hAnsi="Univers"/>
          <w:sz w:val="16"/>
          <w:szCs w:val="16"/>
        </w:rPr>
        <w:t>Preliminary Objections, Merits, Reparations and Costs.</w:t>
      </w:r>
      <w:proofErr w:type="gramEnd"/>
      <w:r>
        <w:rPr>
          <w:rFonts w:ascii="Univers" w:hAnsi="Univers"/>
          <w:sz w:val="16"/>
          <w:szCs w:val="16"/>
        </w:rPr>
        <w:t xml:space="preserve">  Judgment August 12, 2008</w:t>
      </w:r>
      <w:r w:rsidRPr="00635B0E">
        <w:rPr>
          <w:rFonts w:ascii="Univers" w:hAnsi="Univers"/>
          <w:color w:val="000000"/>
          <w:sz w:val="16"/>
          <w:szCs w:val="16"/>
        </w:rPr>
        <w:t>. Serie</w:t>
      </w:r>
      <w:r>
        <w:rPr>
          <w:rFonts w:ascii="Univers" w:hAnsi="Univers"/>
          <w:color w:val="000000"/>
          <w:sz w:val="16"/>
          <w:szCs w:val="16"/>
        </w:rPr>
        <w:t>s</w:t>
      </w:r>
      <w:r w:rsidRPr="00635B0E">
        <w:rPr>
          <w:rFonts w:ascii="Univers" w:hAnsi="Univers"/>
          <w:color w:val="000000"/>
          <w:sz w:val="16"/>
          <w:szCs w:val="16"/>
        </w:rPr>
        <w:t xml:space="preserve"> C No. 186</w:t>
      </w:r>
      <w:r>
        <w:rPr>
          <w:rFonts w:ascii="Univers" w:hAnsi="Univers"/>
          <w:sz w:val="16"/>
          <w:szCs w:val="16"/>
        </w:rPr>
        <w:t>, pa</w:t>
      </w:r>
      <w:r w:rsidRPr="00635B0E">
        <w:rPr>
          <w:rFonts w:ascii="Univers" w:hAnsi="Univers"/>
          <w:sz w:val="16"/>
          <w:szCs w:val="16"/>
        </w:rPr>
        <w:t xml:space="preserve">r. 148, </w:t>
      </w:r>
      <w:r>
        <w:rPr>
          <w:rFonts w:ascii="Univers" w:hAnsi="Univers"/>
          <w:sz w:val="16"/>
          <w:szCs w:val="16"/>
        </w:rPr>
        <w:t>available at</w:t>
      </w:r>
      <w:r w:rsidRPr="00635B0E">
        <w:rPr>
          <w:rFonts w:ascii="Univers" w:hAnsi="Univers"/>
          <w:sz w:val="16"/>
          <w:szCs w:val="16"/>
        </w:rPr>
        <w:t xml:space="preserve">: </w:t>
      </w:r>
      <w:hyperlink r:id="rId30" w:history="1">
        <w:r w:rsidRPr="00635B0E">
          <w:rPr>
            <w:rStyle w:val="Hipervnculo"/>
            <w:rFonts w:ascii="Univers" w:hAnsi="Univers"/>
            <w:sz w:val="16"/>
            <w:szCs w:val="16"/>
          </w:rPr>
          <w:t>http://www.corteidh.or.cr/docs/casos/articulos/seriec_186_esp.pdf</w:t>
        </w:r>
      </w:hyperlink>
      <w:r w:rsidRPr="00635B0E">
        <w:rPr>
          <w:rFonts w:ascii="Univers" w:hAnsi="Univers"/>
          <w:sz w:val="16"/>
          <w:szCs w:val="16"/>
        </w:rPr>
        <w:t xml:space="preserve">, </w:t>
      </w:r>
      <w:r>
        <w:rPr>
          <w:rFonts w:ascii="Univers" w:hAnsi="Univers"/>
          <w:sz w:val="16"/>
          <w:szCs w:val="16"/>
        </w:rPr>
        <w:t xml:space="preserve">and </w:t>
      </w:r>
      <w:r>
        <w:rPr>
          <w:rFonts w:ascii="Univers" w:hAnsi="Univers"/>
          <w:i/>
          <w:sz w:val="16"/>
          <w:szCs w:val="16"/>
        </w:rPr>
        <w:t xml:space="preserve">Case of Salvador Chiriboga </w:t>
      </w:r>
      <w:proofErr w:type="gramStart"/>
      <w:r w:rsidRPr="00635B0E">
        <w:rPr>
          <w:rFonts w:ascii="Univers" w:hAnsi="Univers"/>
          <w:i/>
          <w:sz w:val="16"/>
          <w:szCs w:val="16"/>
        </w:rPr>
        <w:t>Vs</w:t>
      </w:r>
      <w:proofErr w:type="gramEnd"/>
      <w:r w:rsidRPr="00635B0E">
        <w:rPr>
          <w:rFonts w:ascii="Univers" w:hAnsi="Univers"/>
          <w:i/>
          <w:sz w:val="16"/>
          <w:szCs w:val="16"/>
        </w:rPr>
        <w:t xml:space="preserve">. Ecuador. </w:t>
      </w:r>
      <w:proofErr w:type="gramStart"/>
      <w:r>
        <w:rPr>
          <w:rFonts w:ascii="Univers" w:hAnsi="Univers"/>
          <w:sz w:val="16"/>
          <w:szCs w:val="16"/>
        </w:rPr>
        <w:t>Preliminary Objections and Merits.</w:t>
      </w:r>
      <w:proofErr w:type="gramEnd"/>
      <w:r>
        <w:rPr>
          <w:rFonts w:ascii="Univers" w:hAnsi="Univers"/>
          <w:sz w:val="16"/>
          <w:szCs w:val="16"/>
        </w:rPr>
        <w:t xml:space="preserve">  Judgment May 6, 2008</w:t>
      </w:r>
      <w:r w:rsidRPr="00635B0E">
        <w:rPr>
          <w:rFonts w:ascii="Univers" w:hAnsi="Univers"/>
          <w:sz w:val="16"/>
          <w:szCs w:val="16"/>
        </w:rPr>
        <w:t>. Serie</w:t>
      </w:r>
      <w:r>
        <w:rPr>
          <w:rFonts w:ascii="Univers" w:hAnsi="Univers"/>
          <w:sz w:val="16"/>
          <w:szCs w:val="16"/>
        </w:rPr>
        <w:t>s C No. 179, pa</w:t>
      </w:r>
      <w:r w:rsidRPr="00635B0E">
        <w:rPr>
          <w:rFonts w:ascii="Univers" w:hAnsi="Univers"/>
          <w:sz w:val="16"/>
          <w:szCs w:val="16"/>
        </w:rPr>
        <w:t xml:space="preserve">r. 59, </w:t>
      </w:r>
      <w:r>
        <w:rPr>
          <w:rFonts w:ascii="Univers" w:hAnsi="Univers"/>
          <w:sz w:val="16"/>
          <w:szCs w:val="16"/>
        </w:rPr>
        <w:t>available at</w:t>
      </w:r>
      <w:r w:rsidRPr="00635B0E">
        <w:rPr>
          <w:rFonts w:ascii="Univers" w:hAnsi="Univers"/>
          <w:sz w:val="16"/>
          <w:szCs w:val="16"/>
        </w:rPr>
        <w:t xml:space="preserve">: </w:t>
      </w:r>
      <w:hyperlink r:id="rId31" w:history="1">
        <w:r w:rsidRPr="00635B0E">
          <w:rPr>
            <w:rStyle w:val="Hipervnculo"/>
            <w:rFonts w:ascii="Univers" w:hAnsi="Univers"/>
            <w:sz w:val="16"/>
            <w:szCs w:val="16"/>
          </w:rPr>
          <w:t>http://www.corteidh.or.cr/docs/casos/articulos/seriec_179_esp.pdf</w:t>
        </w:r>
      </w:hyperlink>
      <w:r w:rsidRPr="00635B0E">
        <w:rPr>
          <w:rFonts w:ascii="Univers" w:hAnsi="Univers"/>
          <w:sz w:val="16"/>
          <w:szCs w:val="16"/>
        </w:rPr>
        <w:t>.</w:t>
      </w:r>
    </w:p>
  </w:footnote>
  <w:footnote w:id="86">
    <w:p w:rsidR="00640C3F" w:rsidRPr="00635B0E" w:rsidRDefault="00640C3F" w:rsidP="004606E7">
      <w:pPr>
        <w:pStyle w:val="Textonotapie"/>
        <w:spacing w:before="120" w:after="120"/>
        <w:ind w:firstLine="720"/>
        <w:jc w:val="both"/>
        <w:rPr>
          <w:rFonts w:ascii="Univers" w:hAnsi="Univers"/>
          <w:sz w:val="16"/>
          <w:szCs w:val="16"/>
          <w:highlight w:val="yellow"/>
          <w:u w:val="single"/>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 xml:space="preserve">Cfr. </w:t>
      </w:r>
      <w:r>
        <w:rPr>
          <w:rFonts w:ascii="Univers" w:hAnsi="Univers"/>
          <w:sz w:val="16"/>
          <w:szCs w:val="16"/>
        </w:rPr>
        <w:t xml:space="preserve">IA Court of HR, </w:t>
      </w:r>
      <w:r>
        <w:rPr>
          <w:rFonts w:ascii="Univers" w:hAnsi="Univers"/>
          <w:i/>
          <w:sz w:val="16"/>
          <w:szCs w:val="16"/>
        </w:rPr>
        <w:t>Case of Hilaire, Constantine and Benjamin et al Vs. Trinidad and Tobago.</w:t>
      </w:r>
      <w:proofErr w:type="gramEnd"/>
      <w:r>
        <w:rPr>
          <w:rFonts w:ascii="Univers" w:hAnsi="Univers"/>
          <w:i/>
          <w:sz w:val="16"/>
          <w:szCs w:val="16"/>
        </w:rPr>
        <w:t xml:space="preserve"> </w:t>
      </w:r>
      <w:proofErr w:type="gramStart"/>
      <w:r w:rsidRPr="00E84AA9">
        <w:rPr>
          <w:rFonts w:ascii="Univers" w:hAnsi="Univers"/>
          <w:sz w:val="16"/>
          <w:szCs w:val="16"/>
        </w:rPr>
        <w:t>Merits, R</w:t>
      </w:r>
      <w:r>
        <w:rPr>
          <w:rFonts w:ascii="Univers" w:hAnsi="Univers"/>
          <w:sz w:val="16"/>
          <w:szCs w:val="16"/>
        </w:rPr>
        <w:t>eparation and Costs.</w:t>
      </w:r>
      <w:proofErr w:type="gramEnd"/>
      <w:r>
        <w:rPr>
          <w:rFonts w:ascii="Univers" w:hAnsi="Univers"/>
          <w:sz w:val="16"/>
          <w:szCs w:val="16"/>
        </w:rPr>
        <w:t xml:space="preserve">  Judgment June 21, 2002. </w:t>
      </w:r>
      <w:r w:rsidRPr="00635B0E">
        <w:rPr>
          <w:rFonts w:ascii="Univers" w:hAnsi="Univers"/>
          <w:sz w:val="16"/>
          <w:szCs w:val="16"/>
        </w:rPr>
        <w:t>Serie</w:t>
      </w:r>
      <w:r>
        <w:rPr>
          <w:rFonts w:ascii="Univers" w:hAnsi="Univers"/>
          <w:sz w:val="16"/>
          <w:szCs w:val="16"/>
        </w:rPr>
        <w:t>s C No. 94, pa</w:t>
      </w:r>
      <w:r w:rsidRPr="00635B0E">
        <w:rPr>
          <w:rFonts w:ascii="Univers" w:hAnsi="Univers"/>
          <w:sz w:val="16"/>
          <w:szCs w:val="16"/>
        </w:rPr>
        <w:t xml:space="preserve">r. 145, </w:t>
      </w:r>
      <w:r>
        <w:rPr>
          <w:rFonts w:ascii="Univers" w:hAnsi="Univers"/>
          <w:sz w:val="16"/>
          <w:szCs w:val="16"/>
        </w:rPr>
        <w:t>available at:</w:t>
      </w:r>
      <w:r w:rsidRPr="00635B0E">
        <w:rPr>
          <w:rFonts w:ascii="Univers" w:hAnsi="Univers"/>
          <w:sz w:val="16"/>
          <w:szCs w:val="16"/>
        </w:rPr>
        <w:t xml:space="preserve"> </w:t>
      </w:r>
      <w:hyperlink r:id="rId32" w:history="1">
        <w:r w:rsidRPr="00635B0E">
          <w:rPr>
            <w:rStyle w:val="Hipervnculo"/>
            <w:rFonts w:ascii="Univers" w:hAnsi="Univers"/>
            <w:sz w:val="16"/>
            <w:szCs w:val="16"/>
          </w:rPr>
          <w:t>http://www.corteidh.or.cr/docs/casos/articulos/Seriec_94_esp.pdf</w:t>
        </w:r>
      </w:hyperlink>
      <w:r w:rsidRPr="00635B0E">
        <w:rPr>
          <w:rFonts w:ascii="Univers" w:hAnsi="Univers"/>
          <w:sz w:val="16"/>
          <w:szCs w:val="16"/>
        </w:rPr>
        <w:t xml:space="preserve">; </w:t>
      </w:r>
      <w:r>
        <w:rPr>
          <w:rFonts w:ascii="Univers" w:hAnsi="Univers"/>
          <w:sz w:val="16"/>
          <w:szCs w:val="16"/>
        </w:rPr>
        <w:t xml:space="preserve">IA Ct. of HR, </w:t>
      </w:r>
      <w:r>
        <w:rPr>
          <w:rFonts w:ascii="Univers" w:hAnsi="Univers"/>
          <w:i/>
          <w:sz w:val="16"/>
          <w:szCs w:val="16"/>
        </w:rPr>
        <w:t xml:space="preserve">Case of Heliodoro Portugal </w:t>
      </w:r>
      <w:proofErr w:type="gramStart"/>
      <w:r>
        <w:rPr>
          <w:rFonts w:ascii="Univers" w:hAnsi="Univers"/>
          <w:i/>
          <w:sz w:val="16"/>
          <w:szCs w:val="16"/>
        </w:rPr>
        <w:t>Vs</w:t>
      </w:r>
      <w:proofErr w:type="gramEnd"/>
      <w:r>
        <w:rPr>
          <w:rFonts w:ascii="Univers" w:hAnsi="Univers"/>
          <w:i/>
          <w:sz w:val="16"/>
          <w:szCs w:val="16"/>
        </w:rPr>
        <w:t xml:space="preserve">. Panama.  </w:t>
      </w:r>
      <w:proofErr w:type="gramStart"/>
      <w:r>
        <w:rPr>
          <w:rFonts w:ascii="Univers" w:hAnsi="Univers"/>
          <w:sz w:val="16"/>
          <w:szCs w:val="16"/>
        </w:rPr>
        <w:t>Preliminary Objections, Merits, Reparations and Costs.</w:t>
      </w:r>
      <w:proofErr w:type="gramEnd"/>
      <w:r>
        <w:rPr>
          <w:rFonts w:ascii="Univers" w:hAnsi="Univers"/>
          <w:sz w:val="16"/>
          <w:szCs w:val="16"/>
        </w:rPr>
        <w:t xml:space="preserve">  Judgment August 12, 2008</w:t>
      </w:r>
      <w:r w:rsidRPr="00635B0E">
        <w:rPr>
          <w:rFonts w:ascii="Univers" w:hAnsi="Univers"/>
          <w:color w:val="000000"/>
          <w:sz w:val="16"/>
          <w:szCs w:val="16"/>
        </w:rPr>
        <w:t>. Serie</w:t>
      </w:r>
      <w:r>
        <w:rPr>
          <w:rFonts w:ascii="Univers" w:hAnsi="Univers"/>
          <w:color w:val="000000"/>
          <w:sz w:val="16"/>
          <w:szCs w:val="16"/>
        </w:rPr>
        <w:t>s</w:t>
      </w:r>
      <w:r w:rsidRPr="00635B0E">
        <w:rPr>
          <w:rFonts w:ascii="Univers" w:hAnsi="Univers"/>
          <w:color w:val="000000"/>
          <w:sz w:val="16"/>
          <w:szCs w:val="16"/>
        </w:rPr>
        <w:t xml:space="preserve"> C No. 186</w:t>
      </w:r>
      <w:r>
        <w:rPr>
          <w:rFonts w:ascii="Univers" w:hAnsi="Univers"/>
          <w:sz w:val="16"/>
          <w:szCs w:val="16"/>
        </w:rPr>
        <w:t>, pa</w:t>
      </w:r>
      <w:r w:rsidRPr="00635B0E">
        <w:rPr>
          <w:rFonts w:ascii="Univers" w:hAnsi="Univers"/>
          <w:sz w:val="16"/>
          <w:szCs w:val="16"/>
        </w:rPr>
        <w:t>r. 148</w:t>
      </w:r>
      <w:r>
        <w:rPr>
          <w:rFonts w:ascii="Univers" w:hAnsi="Univers"/>
          <w:sz w:val="16"/>
          <w:szCs w:val="16"/>
        </w:rPr>
        <w:t xml:space="preserve">, and IA Court of HR, </w:t>
      </w:r>
      <w:r>
        <w:rPr>
          <w:rFonts w:ascii="Univers" w:hAnsi="Univers"/>
          <w:i/>
          <w:sz w:val="16"/>
          <w:szCs w:val="16"/>
        </w:rPr>
        <w:t xml:space="preserve">Case of Salvador Chiriboga Vs. Ecuador. </w:t>
      </w:r>
      <w:proofErr w:type="gramStart"/>
      <w:r>
        <w:rPr>
          <w:rFonts w:ascii="Univers" w:hAnsi="Univers"/>
          <w:sz w:val="16"/>
          <w:szCs w:val="16"/>
        </w:rPr>
        <w:t>Preliminary Objections and Merits.</w:t>
      </w:r>
      <w:proofErr w:type="gramEnd"/>
      <w:r>
        <w:rPr>
          <w:rFonts w:ascii="Univers" w:hAnsi="Univers"/>
          <w:sz w:val="16"/>
          <w:szCs w:val="16"/>
        </w:rPr>
        <w:t xml:space="preserve">  Judgment May 6, 2008</w:t>
      </w:r>
      <w:r w:rsidRPr="00635B0E">
        <w:rPr>
          <w:rFonts w:ascii="Univers" w:hAnsi="Univers"/>
          <w:color w:val="000000"/>
          <w:sz w:val="16"/>
          <w:szCs w:val="16"/>
        </w:rPr>
        <w:t xml:space="preserve">. </w:t>
      </w:r>
      <w:proofErr w:type="gramStart"/>
      <w:r w:rsidRPr="00635B0E">
        <w:rPr>
          <w:rFonts w:ascii="Univers" w:hAnsi="Univers"/>
          <w:color w:val="000000"/>
          <w:sz w:val="16"/>
          <w:szCs w:val="16"/>
        </w:rPr>
        <w:t>Serie</w:t>
      </w:r>
      <w:r>
        <w:rPr>
          <w:rFonts w:ascii="Univers" w:hAnsi="Univers"/>
          <w:color w:val="000000"/>
          <w:sz w:val="16"/>
          <w:szCs w:val="16"/>
        </w:rPr>
        <w:t>s</w:t>
      </w:r>
      <w:r w:rsidRPr="00635B0E">
        <w:rPr>
          <w:rFonts w:ascii="Univers" w:hAnsi="Univers"/>
          <w:color w:val="000000"/>
          <w:sz w:val="16"/>
          <w:szCs w:val="16"/>
        </w:rPr>
        <w:t xml:space="preserve"> C No. 179</w:t>
      </w:r>
      <w:r>
        <w:rPr>
          <w:rFonts w:ascii="Univers" w:hAnsi="Univers"/>
          <w:sz w:val="16"/>
          <w:szCs w:val="16"/>
        </w:rPr>
        <w:t>, pa</w:t>
      </w:r>
      <w:r w:rsidRPr="00635B0E">
        <w:rPr>
          <w:rFonts w:ascii="Univers" w:hAnsi="Univers"/>
          <w:sz w:val="16"/>
          <w:szCs w:val="16"/>
        </w:rPr>
        <w:t>r. 59.</w:t>
      </w:r>
      <w:proofErr w:type="gramEnd"/>
    </w:p>
  </w:footnote>
  <w:footnote w:id="87">
    <w:p w:rsidR="00640C3F" w:rsidRPr="00635B0E" w:rsidRDefault="00640C3F" w:rsidP="004606E7">
      <w:pPr>
        <w:spacing w:before="120" w:after="120"/>
        <w:ind w:firstLine="720"/>
        <w:jc w:val="both"/>
        <w:rPr>
          <w:rFonts w:ascii="Univers" w:hAnsi="Univers"/>
          <w:sz w:val="16"/>
          <w:szCs w:val="16"/>
        </w:rPr>
      </w:pPr>
      <w:r w:rsidRPr="00635B0E">
        <w:rPr>
          <w:rStyle w:val="Refdenotaalpie"/>
          <w:rFonts w:ascii="Univers" w:hAnsi="Univers"/>
          <w:sz w:val="16"/>
          <w:szCs w:val="16"/>
        </w:rPr>
        <w:footnoteRef/>
      </w:r>
      <w:proofErr w:type="spellStart"/>
      <w:smartTag w:uri="urn:schemas-microsoft-com:office:smarttags" w:element="City">
        <w:r w:rsidRPr="00635B0E">
          <w:rPr>
            <w:rFonts w:ascii="Univers" w:hAnsi="Univers"/>
            <w:i/>
            <w:sz w:val="16"/>
            <w:szCs w:val="16"/>
          </w:rPr>
          <w:t>Cfr</w:t>
        </w:r>
        <w:proofErr w:type="spellEnd"/>
        <w:r w:rsidRPr="00635B0E">
          <w:rPr>
            <w:rFonts w:ascii="Univers" w:hAnsi="Univers"/>
            <w:i/>
            <w:sz w:val="16"/>
            <w:szCs w:val="16"/>
          </w:rPr>
          <w:t>.</w:t>
        </w:r>
      </w:smartTag>
      <w:r w:rsidRPr="00635B0E">
        <w:rPr>
          <w:rFonts w:ascii="Univers" w:hAnsi="Univers"/>
          <w:i/>
          <w:sz w:val="16"/>
          <w:szCs w:val="16"/>
        </w:rPr>
        <w:t xml:space="preserve"> </w:t>
      </w:r>
      <w:smartTag w:uri="urn:schemas-microsoft-com:office:smarttags" w:element="State">
        <w:r>
          <w:rPr>
            <w:rFonts w:ascii="Univers" w:hAnsi="Univers"/>
            <w:sz w:val="16"/>
            <w:szCs w:val="16"/>
          </w:rPr>
          <w:t>IA</w:t>
        </w:r>
      </w:smartTag>
      <w:r>
        <w:rPr>
          <w:rFonts w:ascii="Univers" w:hAnsi="Univers"/>
          <w:sz w:val="16"/>
          <w:szCs w:val="16"/>
        </w:rPr>
        <w:t xml:space="preserve"> Court of HR, </w:t>
      </w:r>
      <w:r>
        <w:rPr>
          <w:rFonts w:ascii="Univers" w:hAnsi="Univers"/>
          <w:i/>
          <w:sz w:val="16"/>
          <w:szCs w:val="16"/>
        </w:rPr>
        <w:t xml:space="preserve">Case of Genie Lacayo </w:t>
      </w:r>
      <w:proofErr w:type="gramStart"/>
      <w:r>
        <w:rPr>
          <w:rFonts w:ascii="Univers" w:hAnsi="Univers"/>
          <w:i/>
          <w:sz w:val="16"/>
          <w:szCs w:val="16"/>
        </w:rPr>
        <w:t>Vs</w:t>
      </w:r>
      <w:proofErr w:type="gramEnd"/>
      <w:r>
        <w:rPr>
          <w:rFonts w:ascii="Univers" w:hAnsi="Univers"/>
          <w:i/>
          <w:sz w:val="16"/>
          <w:szCs w:val="16"/>
        </w:rPr>
        <w:t xml:space="preserve">. </w:t>
      </w:r>
      <w:smartTag w:uri="urn:schemas-microsoft-com:office:smarttags" w:element="place">
        <w:smartTag w:uri="urn:schemas-microsoft-com:office:smarttags" w:element="country-region">
          <w:r>
            <w:rPr>
              <w:rFonts w:ascii="Univers" w:hAnsi="Univers"/>
              <w:i/>
              <w:sz w:val="16"/>
              <w:szCs w:val="16"/>
            </w:rPr>
            <w:t>Nicaragua</w:t>
          </w:r>
        </w:smartTag>
      </w:smartTag>
      <w:r>
        <w:rPr>
          <w:rFonts w:ascii="Univers" w:hAnsi="Univers"/>
          <w:i/>
          <w:sz w:val="16"/>
          <w:szCs w:val="16"/>
        </w:rPr>
        <w:t xml:space="preserve">. </w:t>
      </w:r>
      <w:proofErr w:type="gramStart"/>
      <w:r>
        <w:rPr>
          <w:rFonts w:ascii="Univers" w:hAnsi="Univers"/>
          <w:sz w:val="16"/>
          <w:szCs w:val="16"/>
        </w:rPr>
        <w:t>Merits, Reparation and Costs.</w:t>
      </w:r>
      <w:proofErr w:type="gramEnd"/>
      <w:r>
        <w:rPr>
          <w:rFonts w:ascii="Univers" w:hAnsi="Univers"/>
          <w:sz w:val="16"/>
          <w:szCs w:val="16"/>
        </w:rPr>
        <w:t xml:space="preserve">  Judgment January 29, 1997. </w:t>
      </w:r>
      <w:r w:rsidRPr="00635B0E">
        <w:rPr>
          <w:rFonts w:ascii="Univers" w:hAnsi="Univers"/>
          <w:sz w:val="16"/>
          <w:szCs w:val="16"/>
        </w:rPr>
        <w:t>Serie</w:t>
      </w:r>
      <w:r>
        <w:rPr>
          <w:rFonts w:ascii="Univers" w:hAnsi="Univers"/>
          <w:sz w:val="16"/>
          <w:szCs w:val="16"/>
        </w:rPr>
        <w:t>s C No. 30, pa</w:t>
      </w:r>
      <w:r w:rsidRPr="00635B0E">
        <w:rPr>
          <w:rFonts w:ascii="Univers" w:hAnsi="Univers"/>
          <w:sz w:val="16"/>
          <w:szCs w:val="16"/>
        </w:rPr>
        <w:t xml:space="preserve">r. 77, </w:t>
      </w:r>
      <w:r>
        <w:rPr>
          <w:rFonts w:ascii="Univers" w:hAnsi="Univers"/>
          <w:sz w:val="16"/>
          <w:szCs w:val="16"/>
        </w:rPr>
        <w:t>available at:</w:t>
      </w:r>
      <w:r w:rsidRPr="00635B0E">
        <w:rPr>
          <w:rFonts w:ascii="Univers" w:hAnsi="Univers"/>
          <w:sz w:val="16"/>
          <w:szCs w:val="16"/>
        </w:rPr>
        <w:t xml:space="preserve"> </w:t>
      </w:r>
      <w:hyperlink r:id="rId33" w:history="1">
        <w:r w:rsidRPr="00635B0E">
          <w:rPr>
            <w:rStyle w:val="Hipervnculo"/>
            <w:rFonts w:ascii="Univers" w:hAnsi="Univers"/>
            <w:sz w:val="16"/>
            <w:szCs w:val="16"/>
          </w:rPr>
          <w:t>http://www.corteidh.or.cr/docs/casos/articulos/seriec_30_esp.pdf</w:t>
        </w:r>
      </w:hyperlink>
      <w:r w:rsidRPr="00635B0E">
        <w:rPr>
          <w:rFonts w:ascii="Univers" w:hAnsi="Univers"/>
          <w:sz w:val="16"/>
          <w:szCs w:val="16"/>
        </w:rPr>
        <w:t xml:space="preserve">; </w:t>
      </w:r>
      <w:r>
        <w:rPr>
          <w:rFonts w:ascii="Univers" w:hAnsi="Univers"/>
          <w:sz w:val="16"/>
          <w:szCs w:val="16"/>
        </w:rPr>
        <w:t xml:space="preserve">IA Court of HR. </w:t>
      </w:r>
      <w:r>
        <w:rPr>
          <w:rFonts w:ascii="Univers" w:hAnsi="Univers"/>
          <w:i/>
          <w:sz w:val="16"/>
          <w:szCs w:val="16"/>
        </w:rPr>
        <w:t xml:space="preserve">Case of Bayarri </w:t>
      </w:r>
      <w:proofErr w:type="gramStart"/>
      <w:r>
        <w:rPr>
          <w:rFonts w:ascii="Univers" w:hAnsi="Univers"/>
          <w:i/>
          <w:sz w:val="16"/>
          <w:szCs w:val="16"/>
        </w:rPr>
        <w:t>Vs</w:t>
      </w:r>
      <w:proofErr w:type="gramEnd"/>
      <w:r>
        <w:rPr>
          <w:rFonts w:ascii="Univers" w:hAnsi="Univers"/>
          <w:i/>
          <w:sz w:val="16"/>
          <w:szCs w:val="16"/>
        </w:rPr>
        <w:t xml:space="preserve">. Argentina. </w:t>
      </w:r>
      <w:proofErr w:type="gramStart"/>
      <w:r>
        <w:rPr>
          <w:rFonts w:ascii="Univers" w:hAnsi="Univers"/>
          <w:sz w:val="16"/>
          <w:szCs w:val="16"/>
        </w:rPr>
        <w:t>Preliminary Objections, Merits, Reparation and Costs.</w:t>
      </w:r>
      <w:proofErr w:type="gramEnd"/>
      <w:r>
        <w:rPr>
          <w:rFonts w:ascii="Univers" w:hAnsi="Univers"/>
          <w:sz w:val="16"/>
          <w:szCs w:val="16"/>
        </w:rPr>
        <w:t xml:space="preserve">  Judgment October 30, 2008. </w:t>
      </w:r>
      <w:r w:rsidRPr="00635B0E">
        <w:rPr>
          <w:rFonts w:ascii="Univers" w:hAnsi="Univers"/>
          <w:color w:val="000000"/>
          <w:sz w:val="16"/>
          <w:szCs w:val="16"/>
        </w:rPr>
        <w:t>Serie</w:t>
      </w:r>
      <w:r>
        <w:rPr>
          <w:rFonts w:ascii="Univers" w:hAnsi="Univers"/>
          <w:color w:val="000000"/>
          <w:sz w:val="16"/>
          <w:szCs w:val="16"/>
        </w:rPr>
        <w:t>s</w:t>
      </w:r>
      <w:r w:rsidRPr="00635B0E">
        <w:rPr>
          <w:rFonts w:ascii="Univers" w:hAnsi="Univers"/>
          <w:color w:val="000000"/>
          <w:sz w:val="16"/>
          <w:szCs w:val="16"/>
        </w:rPr>
        <w:t xml:space="preserve"> C No. 187</w:t>
      </w:r>
      <w:r>
        <w:rPr>
          <w:rFonts w:ascii="Univers" w:hAnsi="Univers"/>
          <w:sz w:val="16"/>
          <w:szCs w:val="16"/>
        </w:rPr>
        <w:t>, pa</w:t>
      </w:r>
      <w:r w:rsidRPr="00635B0E">
        <w:rPr>
          <w:rFonts w:ascii="Univers" w:hAnsi="Univers"/>
          <w:sz w:val="16"/>
          <w:szCs w:val="16"/>
        </w:rPr>
        <w:t xml:space="preserve">r. 107, </w:t>
      </w:r>
      <w:r>
        <w:rPr>
          <w:rFonts w:ascii="Univers" w:hAnsi="Univers"/>
          <w:sz w:val="16"/>
          <w:szCs w:val="16"/>
        </w:rPr>
        <w:t>available at</w:t>
      </w:r>
      <w:r w:rsidRPr="00635B0E">
        <w:rPr>
          <w:rFonts w:ascii="Univers" w:hAnsi="Univers"/>
          <w:sz w:val="16"/>
          <w:szCs w:val="16"/>
        </w:rPr>
        <w:t xml:space="preserve">: </w:t>
      </w:r>
      <w:hyperlink r:id="rId34" w:history="1">
        <w:r w:rsidRPr="00635B0E">
          <w:rPr>
            <w:rStyle w:val="Hipervnculo"/>
            <w:rFonts w:ascii="Univers" w:hAnsi="Univers"/>
            <w:sz w:val="16"/>
            <w:szCs w:val="16"/>
          </w:rPr>
          <w:t>http://www.corteidh.or.cr/docs/casos/articulos/seriec_187_esp.pdf</w:t>
        </w:r>
      </w:hyperlink>
      <w:r w:rsidRPr="00635B0E">
        <w:rPr>
          <w:rFonts w:ascii="Univers" w:hAnsi="Univers"/>
          <w:sz w:val="16"/>
          <w:szCs w:val="16"/>
        </w:rPr>
        <w:t xml:space="preserve">, </w:t>
      </w:r>
      <w:r>
        <w:rPr>
          <w:rFonts w:ascii="Univers" w:hAnsi="Univers"/>
          <w:sz w:val="16"/>
          <w:szCs w:val="16"/>
        </w:rPr>
        <w:t xml:space="preserve">and IA Ct. of HR, </w:t>
      </w:r>
      <w:r>
        <w:rPr>
          <w:rFonts w:ascii="Univers" w:hAnsi="Univers"/>
          <w:i/>
          <w:sz w:val="16"/>
          <w:szCs w:val="16"/>
        </w:rPr>
        <w:t xml:space="preserve">Case of Heliodoro Portugal </w:t>
      </w:r>
      <w:proofErr w:type="gramStart"/>
      <w:r>
        <w:rPr>
          <w:rFonts w:ascii="Univers" w:hAnsi="Univers"/>
          <w:i/>
          <w:sz w:val="16"/>
          <w:szCs w:val="16"/>
        </w:rPr>
        <w:t>Vs</w:t>
      </w:r>
      <w:proofErr w:type="gramEnd"/>
      <w:r>
        <w:rPr>
          <w:rFonts w:ascii="Univers" w:hAnsi="Univers"/>
          <w:i/>
          <w:sz w:val="16"/>
          <w:szCs w:val="16"/>
        </w:rPr>
        <w:t xml:space="preserve">. Panama.  </w:t>
      </w:r>
      <w:proofErr w:type="gramStart"/>
      <w:r>
        <w:rPr>
          <w:rFonts w:ascii="Univers" w:hAnsi="Univers"/>
          <w:sz w:val="16"/>
          <w:szCs w:val="16"/>
        </w:rPr>
        <w:t>Preliminary Objections, Merits, Reparations and Costs.</w:t>
      </w:r>
      <w:proofErr w:type="gramEnd"/>
      <w:r>
        <w:rPr>
          <w:rFonts w:ascii="Univers" w:hAnsi="Univers"/>
          <w:sz w:val="16"/>
          <w:szCs w:val="16"/>
        </w:rPr>
        <w:t xml:space="preserve">  Judgment August 12, 2008</w:t>
      </w:r>
      <w:r w:rsidRPr="00635B0E">
        <w:rPr>
          <w:rFonts w:ascii="Univers" w:hAnsi="Univers"/>
          <w:color w:val="000000"/>
          <w:sz w:val="16"/>
          <w:szCs w:val="16"/>
        </w:rPr>
        <w:t xml:space="preserve">. </w:t>
      </w:r>
      <w:proofErr w:type="gramStart"/>
      <w:r w:rsidRPr="00635B0E">
        <w:rPr>
          <w:rFonts w:ascii="Univers" w:hAnsi="Univers"/>
          <w:color w:val="000000"/>
          <w:sz w:val="16"/>
          <w:szCs w:val="16"/>
        </w:rPr>
        <w:t>Serie</w:t>
      </w:r>
      <w:r>
        <w:rPr>
          <w:rFonts w:ascii="Univers" w:hAnsi="Univers"/>
          <w:color w:val="000000"/>
          <w:sz w:val="16"/>
          <w:szCs w:val="16"/>
        </w:rPr>
        <w:t>s</w:t>
      </w:r>
      <w:r w:rsidRPr="00635B0E">
        <w:rPr>
          <w:rFonts w:ascii="Univers" w:hAnsi="Univers"/>
          <w:color w:val="000000"/>
          <w:sz w:val="16"/>
          <w:szCs w:val="16"/>
        </w:rPr>
        <w:t xml:space="preserve"> C No. 186</w:t>
      </w:r>
      <w:r>
        <w:rPr>
          <w:rFonts w:ascii="Univers" w:hAnsi="Univers"/>
          <w:sz w:val="16"/>
          <w:szCs w:val="16"/>
        </w:rPr>
        <w:t>, par. 149.</w:t>
      </w:r>
      <w:proofErr w:type="gramEnd"/>
    </w:p>
  </w:footnote>
  <w:footnote w:id="8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Pr>
          <w:rFonts w:ascii="Univers" w:hAnsi="Univers"/>
          <w:sz w:val="16"/>
          <w:szCs w:val="16"/>
        </w:rPr>
        <w:t>IA Court of HR.</w:t>
      </w:r>
      <w:proofErr w:type="gramEnd"/>
      <w:r>
        <w:rPr>
          <w:rFonts w:ascii="Univers" w:hAnsi="Univers"/>
          <w:sz w:val="16"/>
          <w:szCs w:val="16"/>
        </w:rPr>
        <w:t xml:space="preserve">  </w:t>
      </w:r>
      <w:r>
        <w:rPr>
          <w:rFonts w:ascii="Univers" w:hAnsi="Univers"/>
          <w:i/>
          <w:sz w:val="16"/>
          <w:szCs w:val="16"/>
        </w:rPr>
        <w:t xml:space="preserve">Case of Valle Jaramillo et al Vs. Colombia. </w:t>
      </w:r>
      <w:proofErr w:type="gramStart"/>
      <w:r>
        <w:rPr>
          <w:rFonts w:ascii="Univers" w:hAnsi="Univers"/>
          <w:sz w:val="16"/>
          <w:szCs w:val="16"/>
        </w:rPr>
        <w:t>Merits, Reparation and Costs.</w:t>
      </w:r>
      <w:proofErr w:type="gramEnd"/>
      <w:r>
        <w:rPr>
          <w:rFonts w:ascii="Univers" w:hAnsi="Univers"/>
          <w:sz w:val="16"/>
          <w:szCs w:val="16"/>
        </w:rPr>
        <w:t xml:space="preserve">  Judgment November 27, 2008. </w:t>
      </w:r>
      <w:r w:rsidRPr="00635B0E">
        <w:rPr>
          <w:rFonts w:ascii="Univers" w:hAnsi="Univers"/>
          <w:color w:val="000000"/>
          <w:sz w:val="16"/>
          <w:szCs w:val="16"/>
        </w:rPr>
        <w:t>Serie</w:t>
      </w:r>
      <w:r>
        <w:rPr>
          <w:rFonts w:ascii="Univers" w:hAnsi="Univers"/>
          <w:color w:val="000000"/>
          <w:sz w:val="16"/>
          <w:szCs w:val="16"/>
        </w:rPr>
        <w:t>s C No. 192, par</w:t>
      </w:r>
      <w:r w:rsidRPr="00635B0E">
        <w:rPr>
          <w:rFonts w:ascii="Univers" w:hAnsi="Univers"/>
          <w:color w:val="000000"/>
          <w:sz w:val="16"/>
          <w:szCs w:val="16"/>
        </w:rPr>
        <w:t xml:space="preserve">. 155, </w:t>
      </w:r>
      <w:r>
        <w:rPr>
          <w:rFonts w:ascii="Univers" w:hAnsi="Univers"/>
          <w:color w:val="000000"/>
          <w:sz w:val="16"/>
          <w:szCs w:val="16"/>
        </w:rPr>
        <w:t>available at</w:t>
      </w:r>
      <w:r w:rsidRPr="00635B0E">
        <w:rPr>
          <w:rFonts w:ascii="Univers" w:hAnsi="Univers"/>
          <w:color w:val="000000"/>
          <w:sz w:val="16"/>
          <w:szCs w:val="16"/>
        </w:rPr>
        <w:t xml:space="preserve">: </w:t>
      </w:r>
      <w:hyperlink r:id="rId35" w:history="1">
        <w:r w:rsidRPr="00635B0E">
          <w:rPr>
            <w:rStyle w:val="Hipervnculo"/>
            <w:rFonts w:ascii="Univers" w:hAnsi="Univers"/>
            <w:sz w:val="16"/>
            <w:szCs w:val="16"/>
          </w:rPr>
          <w:t>http://www.corteidh.or.cr/docs/casos/articulos/seriec_192_esp.pdf</w:t>
        </w:r>
      </w:hyperlink>
      <w:r w:rsidRPr="00635B0E">
        <w:rPr>
          <w:rFonts w:ascii="Univers" w:hAnsi="Univers"/>
          <w:color w:val="000000"/>
          <w:sz w:val="16"/>
          <w:szCs w:val="16"/>
        </w:rPr>
        <w:t xml:space="preserve">. </w:t>
      </w:r>
      <w:r>
        <w:rPr>
          <w:rFonts w:ascii="Univers" w:hAnsi="Univers"/>
          <w:color w:val="000000"/>
          <w:sz w:val="16"/>
          <w:szCs w:val="16"/>
        </w:rPr>
        <w:t xml:space="preserve">Also see IA Court of HR.  </w:t>
      </w:r>
      <w:r>
        <w:rPr>
          <w:rFonts w:ascii="Univers" w:hAnsi="Univers"/>
          <w:i/>
          <w:color w:val="000000"/>
          <w:sz w:val="16"/>
          <w:szCs w:val="16"/>
        </w:rPr>
        <w:t xml:space="preserve">Case of Anzualdo Castro </w:t>
      </w:r>
      <w:proofErr w:type="gramStart"/>
      <w:r>
        <w:rPr>
          <w:rFonts w:ascii="Univers" w:hAnsi="Univers"/>
          <w:i/>
          <w:color w:val="000000"/>
          <w:sz w:val="16"/>
          <w:szCs w:val="16"/>
        </w:rPr>
        <w:t>Vs</w:t>
      </w:r>
      <w:proofErr w:type="gramEnd"/>
      <w:r>
        <w:rPr>
          <w:rFonts w:ascii="Univers" w:hAnsi="Univers"/>
          <w:i/>
          <w:color w:val="000000"/>
          <w:sz w:val="16"/>
          <w:szCs w:val="16"/>
        </w:rPr>
        <w:t xml:space="preserve">. Peru. </w:t>
      </w:r>
      <w:proofErr w:type="gramStart"/>
      <w:r>
        <w:rPr>
          <w:rFonts w:ascii="Univers" w:hAnsi="Univers"/>
          <w:color w:val="000000"/>
          <w:sz w:val="16"/>
          <w:szCs w:val="16"/>
        </w:rPr>
        <w:t>Preliminary Objections, Merits, Reparations and Costs.</w:t>
      </w:r>
      <w:proofErr w:type="gramEnd"/>
      <w:r>
        <w:rPr>
          <w:rFonts w:ascii="Univers" w:hAnsi="Univers"/>
          <w:color w:val="000000"/>
          <w:sz w:val="16"/>
          <w:szCs w:val="16"/>
        </w:rPr>
        <w:t xml:space="preserve">  Judgment September 22, 2009. </w:t>
      </w:r>
      <w:r w:rsidRPr="00635B0E">
        <w:rPr>
          <w:rFonts w:ascii="Univers" w:hAnsi="Univers"/>
          <w:color w:val="000000"/>
          <w:sz w:val="16"/>
          <w:szCs w:val="16"/>
        </w:rPr>
        <w:t>Serie</w:t>
      </w:r>
      <w:r>
        <w:rPr>
          <w:rFonts w:ascii="Univers" w:hAnsi="Univers"/>
          <w:color w:val="000000"/>
          <w:sz w:val="16"/>
          <w:szCs w:val="16"/>
        </w:rPr>
        <w:t>s</w:t>
      </w:r>
      <w:r w:rsidRPr="00635B0E">
        <w:rPr>
          <w:rFonts w:ascii="Univers" w:hAnsi="Univers"/>
          <w:color w:val="000000"/>
          <w:sz w:val="16"/>
          <w:szCs w:val="16"/>
        </w:rPr>
        <w:t xml:space="preserve"> C No.</w:t>
      </w:r>
      <w:r>
        <w:rPr>
          <w:rFonts w:ascii="Univers" w:hAnsi="Univers"/>
          <w:color w:val="000000"/>
          <w:sz w:val="16"/>
          <w:szCs w:val="16"/>
        </w:rPr>
        <w:t xml:space="preserve"> 202, par</w:t>
      </w:r>
      <w:r w:rsidRPr="00635B0E">
        <w:rPr>
          <w:rFonts w:ascii="Univers" w:hAnsi="Univers"/>
          <w:color w:val="000000"/>
          <w:sz w:val="16"/>
          <w:szCs w:val="16"/>
        </w:rPr>
        <w:t xml:space="preserve">. 156, </w:t>
      </w:r>
      <w:r>
        <w:rPr>
          <w:rFonts w:ascii="Univers" w:hAnsi="Univers"/>
          <w:color w:val="000000"/>
          <w:sz w:val="16"/>
          <w:szCs w:val="16"/>
        </w:rPr>
        <w:t>available at</w:t>
      </w:r>
      <w:r w:rsidRPr="00635B0E">
        <w:rPr>
          <w:rFonts w:ascii="Univers" w:hAnsi="Univers"/>
          <w:color w:val="000000"/>
          <w:sz w:val="16"/>
          <w:szCs w:val="16"/>
        </w:rPr>
        <w:t xml:space="preserve">: </w:t>
      </w:r>
      <w:hyperlink r:id="rId36" w:history="1">
        <w:r w:rsidRPr="00635B0E">
          <w:rPr>
            <w:rStyle w:val="Hipervnculo"/>
            <w:rFonts w:ascii="Univers" w:hAnsi="Univers"/>
            <w:sz w:val="16"/>
            <w:szCs w:val="16"/>
          </w:rPr>
          <w:t>http://www.corteidh.or.cr/docs/casos/articulos/seriec_202_esp.pdf</w:t>
        </w:r>
      </w:hyperlink>
      <w:r w:rsidRPr="00635B0E">
        <w:rPr>
          <w:rFonts w:ascii="Univers" w:hAnsi="Univers"/>
          <w:color w:val="000000"/>
          <w:sz w:val="16"/>
          <w:szCs w:val="16"/>
        </w:rPr>
        <w:t xml:space="preserve">; </w:t>
      </w:r>
      <w:r>
        <w:rPr>
          <w:rFonts w:ascii="Univers" w:hAnsi="Univers"/>
          <w:color w:val="000000"/>
          <w:sz w:val="16"/>
          <w:szCs w:val="16"/>
        </w:rPr>
        <w:t xml:space="preserve">IA Court of HR. </w:t>
      </w:r>
      <w:r>
        <w:rPr>
          <w:rFonts w:ascii="Univers" w:hAnsi="Univers"/>
          <w:i/>
          <w:color w:val="000000"/>
          <w:sz w:val="16"/>
          <w:szCs w:val="16"/>
        </w:rPr>
        <w:t xml:space="preserve">Case of Kawas Fernandez </w:t>
      </w:r>
      <w:proofErr w:type="gramStart"/>
      <w:r>
        <w:rPr>
          <w:rFonts w:ascii="Univers" w:hAnsi="Univers"/>
          <w:i/>
          <w:color w:val="000000"/>
          <w:sz w:val="16"/>
          <w:szCs w:val="16"/>
        </w:rPr>
        <w:t>Vs</w:t>
      </w:r>
      <w:proofErr w:type="gramEnd"/>
      <w:r>
        <w:rPr>
          <w:rFonts w:ascii="Univers" w:hAnsi="Univers"/>
          <w:i/>
          <w:color w:val="000000"/>
          <w:sz w:val="16"/>
          <w:szCs w:val="16"/>
        </w:rPr>
        <w:t xml:space="preserve">. Honduras. </w:t>
      </w:r>
      <w:proofErr w:type="gramStart"/>
      <w:r>
        <w:rPr>
          <w:rFonts w:ascii="Univers" w:hAnsi="Univers"/>
          <w:color w:val="000000"/>
          <w:sz w:val="16"/>
          <w:szCs w:val="16"/>
        </w:rPr>
        <w:t>Merits, Reparation and Costs.</w:t>
      </w:r>
      <w:proofErr w:type="gramEnd"/>
      <w:r>
        <w:rPr>
          <w:rFonts w:ascii="Univers" w:hAnsi="Univers"/>
          <w:color w:val="000000"/>
          <w:sz w:val="16"/>
          <w:szCs w:val="16"/>
        </w:rPr>
        <w:t xml:space="preserve">  Judgment April 3, 2009 </w:t>
      </w:r>
      <w:r w:rsidRPr="00635B0E">
        <w:rPr>
          <w:rFonts w:ascii="Univers" w:hAnsi="Univers"/>
          <w:color w:val="000000"/>
          <w:sz w:val="16"/>
          <w:szCs w:val="16"/>
        </w:rPr>
        <w:t>Serie</w:t>
      </w:r>
      <w:r>
        <w:rPr>
          <w:rFonts w:ascii="Univers" w:hAnsi="Univers"/>
          <w:color w:val="000000"/>
          <w:sz w:val="16"/>
          <w:szCs w:val="16"/>
        </w:rPr>
        <w:t>s C No. 196, par</w:t>
      </w:r>
      <w:r w:rsidRPr="00635B0E">
        <w:rPr>
          <w:rFonts w:ascii="Univers" w:hAnsi="Univers"/>
          <w:color w:val="000000"/>
          <w:sz w:val="16"/>
          <w:szCs w:val="16"/>
        </w:rPr>
        <w:t xml:space="preserve">. 112, </w:t>
      </w:r>
      <w:r>
        <w:rPr>
          <w:rFonts w:ascii="Univers" w:hAnsi="Univers"/>
          <w:color w:val="000000"/>
          <w:sz w:val="16"/>
          <w:szCs w:val="16"/>
        </w:rPr>
        <w:t>available at:</w:t>
      </w:r>
      <w:r w:rsidRPr="00635B0E">
        <w:rPr>
          <w:rFonts w:ascii="Univers" w:hAnsi="Univers"/>
          <w:color w:val="000000"/>
          <w:sz w:val="16"/>
          <w:szCs w:val="16"/>
        </w:rPr>
        <w:t xml:space="preserve"> </w:t>
      </w:r>
      <w:hyperlink r:id="rId37" w:history="1">
        <w:r w:rsidRPr="00635B0E">
          <w:rPr>
            <w:rStyle w:val="Hipervnculo"/>
            <w:rFonts w:ascii="Univers" w:hAnsi="Univers"/>
            <w:sz w:val="16"/>
            <w:szCs w:val="16"/>
          </w:rPr>
          <w:t>http://www.corteidh.or.cr/docs/casos/articulos/seriec_196_esp.pdf</w:t>
        </w:r>
      </w:hyperlink>
      <w:r w:rsidRPr="00635B0E">
        <w:rPr>
          <w:rFonts w:ascii="Univers" w:hAnsi="Univers"/>
          <w:color w:val="000000"/>
          <w:sz w:val="16"/>
          <w:szCs w:val="16"/>
        </w:rPr>
        <w:t xml:space="preserve">.  </w:t>
      </w:r>
    </w:p>
  </w:footnote>
  <w:footnote w:id="8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sz w:val="16"/>
          <w:szCs w:val="16"/>
        </w:rPr>
        <w:t xml:space="preserve">Communication of the petitioners January 15, 2009 (received January 23, 2009). </w:t>
      </w:r>
    </w:p>
  </w:footnote>
  <w:footnote w:id="90">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 </w:t>
      </w:r>
      <w:r>
        <w:rPr>
          <w:rFonts w:ascii="Univers" w:hAnsi="Univers"/>
          <w:sz w:val="16"/>
          <w:szCs w:val="16"/>
        </w:rPr>
        <w:t xml:space="preserve">Judgment issued on March 12, 2008, Supreme Court of the Province of Buenos Aires, Case File 3001-535/07, </w:t>
      </w:r>
      <w:proofErr w:type="gramStart"/>
      <w:r>
        <w:rPr>
          <w:rFonts w:ascii="Univers" w:hAnsi="Univers"/>
          <w:sz w:val="16"/>
          <w:szCs w:val="16"/>
        </w:rPr>
        <w:t>pg</w:t>
      </w:r>
      <w:proofErr w:type="gramEnd"/>
      <w:r>
        <w:rPr>
          <w:rFonts w:ascii="Univers" w:hAnsi="Univers"/>
          <w:sz w:val="16"/>
          <w:szCs w:val="16"/>
        </w:rPr>
        <w:t>. 2. Annexe</w:t>
      </w:r>
      <w:r w:rsidRPr="00635B0E">
        <w:rPr>
          <w:rFonts w:ascii="Univers" w:hAnsi="Univers"/>
          <w:sz w:val="16"/>
          <w:szCs w:val="16"/>
        </w:rPr>
        <w:t xml:space="preserve">s </w:t>
      </w:r>
      <w:r>
        <w:rPr>
          <w:rFonts w:ascii="Univers" w:hAnsi="Univers"/>
          <w:sz w:val="16"/>
          <w:szCs w:val="16"/>
        </w:rPr>
        <w:t xml:space="preserve">to the communication of the petitioners April 25, 2008 (received on May 6, 2008). </w:t>
      </w:r>
    </w:p>
  </w:footnote>
  <w:footnote w:id="9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Pr>
          <w:rFonts w:ascii="Univers" w:hAnsi="Univers"/>
          <w:sz w:val="16"/>
          <w:szCs w:val="16"/>
        </w:rPr>
        <w:t xml:space="preserve"> Annex</w:t>
      </w:r>
      <w:r w:rsidRPr="00635B0E">
        <w:rPr>
          <w:rFonts w:ascii="Univers" w:hAnsi="Univers"/>
          <w:sz w:val="16"/>
          <w:szCs w:val="16"/>
        </w:rPr>
        <w:t xml:space="preserve"> 31. </w:t>
      </w:r>
      <w:r>
        <w:rPr>
          <w:rFonts w:ascii="Univers" w:hAnsi="Univers"/>
          <w:sz w:val="16"/>
          <w:szCs w:val="16"/>
        </w:rPr>
        <w:t>Order issued on October 30, 2009, Judge for Civil and Commercial Matters Oscar Hector Mendez, Case File</w:t>
      </w:r>
      <w:r w:rsidRPr="00635B0E">
        <w:rPr>
          <w:rFonts w:ascii="Univers" w:hAnsi="Univers"/>
          <w:sz w:val="16"/>
          <w:szCs w:val="16"/>
        </w:rPr>
        <w:t xml:space="preserve">.82341 </w:t>
      </w:r>
      <w:r>
        <w:rPr>
          <w:rFonts w:ascii="Univers" w:hAnsi="Univers"/>
          <w:sz w:val="16"/>
          <w:szCs w:val="16"/>
        </w:rPr>
        <w:t xml:space="preserve">case titled “Romanello Humberto et al Vs. Memoli Carlos et al in re damages.”  Annex to the communication of the petitioners January 14, 2010 (Received on February 1, 2010). </w:t>
      </w:r>
    </w:p>
  </w:footnote>
  <w:footnote w:id="9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Pr>
          <w:rFonts w:ascii="Univers" w:hAnsi="Univers"/>
          <w:sz w:val="16"/>
          <w:szCs w:val="16"/>
        </w:rPr>
        <w:t xml:space="preserve"> Annex</w:t>
      </w:r>
      <w:r w:rsidRPr="00635B0E">
        <w:rPr>
          <w:rFonts w:ascii="Univers" w:hAnsi="Univers"/>
          <w:sz w:val="16"/>
          <w:szCs w:val="16"/>
        </w:rPr>
        <w:t xml:space="preserve"> 25.</w:t>
      </w:r>
      <w:proofErr w:type="gramEnd"/>
      <w:r w:rsidRPr="00635B0E">
        <w:rPr>
          <w:rFonts w:ascii="Univers" w:hAnsi="Univers"/>
          <w:sz w:val="16"/>
          <w:szCs w:val="16"/>
        </w:rPr>
        <w:t xml:space="preserve"> </w:t>
      </w:r>
      <w:r>
        <w:rPr>
          <w:rFonts w:ascii="Univers" w:hAnsi="Univers"/>
          <w:sz w:val="16"/>
          <w:szCs w:val="16"/>
        </w:rPr>
        <w:t xml:space="preserve">Judgment issued on March 12, 2008, Supreme Court of the Province of Buenos Aires, pgs. </w:t>
      </w:r>
      <w:r w:rsidRPr="00635B0E">
        <w:rPr>
          <w:rFonts w:ascii="Univers" w:hAnsi="Univers"/>
          <w:sz w:val="16"/>
          <w:szCs w:val="16"/>
        </w:rPr>
        <w:t xml:space="preserve">5-6. </w:t>
      </w:r>
    </w:p>
  </w:footnote>
  <w:footnote w:id="93">
    <w:p w:rsidR="00640C3F" w:rsidRPr="00635B0E" w:rsidRDefault="00640C3F" w:rsidP="00E21D62">
      <w:pPr>
        <w:pStyle w:val="Textonotapie"/>
        <w:jc w:val="both"/>
        <w:rPr>
          <w:rFonts w:ascii="Univers" w:hAnsi="Univers"/>
          <w:sz w:val="16"/>
          <w:szCs w:val="16"/>
        </w:rPr>
      </w:pPr>
      <w:r w:rsidRPr="00635B0E">
        <w:rPr>
          <w:rFonts w:ascii="Univers" w:hAnsi="Univers"/>
          <w:sz w:val="16"/>
          <w:szCs w:val="16"/>
        </w:rPr>
        <w:tab/>
      </w:r>
      <w:r w:rsidRPr="00E21D62">
        <w:rPr>
          <w:rStyle w:val="Refdenotaalpie"/>
          <w:rFonts w:ascii="Univers" w:hAnsi="Univers"/>
          <w:sz w:val="16"/>
          <w:szCs w:val="16"/>
        </w:rPr>
        <w:footnoteRef/>
      </w:r>
      <w:r w:rsidRPr="00E21D62">
        <w:rPr>
          <w:rFonts w:ascii="Univers" w:hAnsi="Univers"/>
          <w:sz w:val="16"/>
          <w:szCs w:val="16"/>
        </w:rPr>
        <w:t xml:space="preserve"> The petitioners indicate, for example, that they cannot take</w:t>
      </w:r>
      <w:r w:rsidRPr="00E21D62">
        <w:rPr>
          <w:rFonts w:ascii="Univers" w:hAnsi="Univers" w:cs="Courier New"/>
          <w:sz w:val="16"/>
          <w:szCs w:val="16"/>
        </w:rPr>
        <w:t xml:space="preserve"> part in the awarding of licenses to provide audiovisual communications services, a business in which they have had an interest for many years.  </w:t>
      </w:r>
      <w:r w:rsidRPr="00E21D62">
        <w:rPr>
          <w:rFonts w:ascii="Univers" w:hAnsi="Univers"/>
          <w:sz w:val="16"/>
          <w:szCs w:val="16"/>
        </w:rPr>
        <w:t>The Commission notes with regard to this</w:t>
      </w:r>
      <w:r>
        <w:rPr>
          <w:rFonts w:ascii="Univers" w:hAnsi="Univers"/>
          <w:sz w:val="16"/>
          <w:szCs w:val="16"/>
        </w:rPr>
        <w:t xml:space="preserve"> issue that Article 24 of Audiovisual Communication Services Law</w:t>
      </w:r>
      <w:r w:rsidRPr="00C57FD7">
        <w:rPr>
          <w:rFonts w:ascii="Univers" w:hAnsi="Univers"/>
          <w:sz w:val="16"/>
          <w:szCs w:val="16"/>
        </w:rPr>
        <w:t xml:space="preserve"> </w:t>
      </w:r>
      <w:r>
        <w:rPr>
          <w:rFonts w:ascii="Univers" w:hAnsi="Univers"/>
          <w:sz w:val="16"/>
          <w:szCs w:val="16"/>
        </w:rPr>
        <w:t xml:space="preserve">26.522, enacted on October 10, 2009 establishes that:   </w:t>
      </w:r>
    </w:p>
    <w:p w:rsidR="00640C3F" w:rsidRPr="00635B0E" w:rsidRDefault="00640C3F" w:rsidP="00E21D62">
      <w:pPr>
        <w:pStyle w:val="Textonotapie"/>
        <w:jc w:val="both"/>
        <w:rPr>
          <w:rFonts w:ascii="Univers" w:hAnsi="Univers"/>
          <w:sz w:val="16"/>
          <w:szCs w:val="16"/>
        </w:rPr>
      </w:pPr>
    </w:p>
    <w:p w:rsidR="00640C3F" w:rsidRDefault="00640C3F" w:rsidP="00E21D62">
      <w:pPr>
        <w:pStyle w:val="Textonotapie"/>
        <w:ind w:left="720" w:right="720"/>
        <w:jc w:val="both"/>
        <w:rPr>
          <w:rFonts w:ascii="Univers" w:hAnsi="Univers"/>
          <w:sz w:val="16"/>
          <w:szCs w:val="16"/>
        </w:rPr>
      </w:pPr>
      <w:r>
        <w:rPr>
          <w:rFonts w:ascii="Univers" w:hAnsi="Univers"/>
          <w:sz w:val="16"/>
          <w:szCs w:val="16"/>
        </w:rPr>
        <w:t>Natural persons, as radiobroadcast licenses holders, natural persons as partners of for-profit corporate entities, at the time of entering the process of bidding/awarding of licenses,</w:t>
      </w:r>
      <w:r w:rsidRPr="006B5FDD">
        <w:rPr>
          <w:rFonts w:ascii="Univers" w:hAnsi="Univers"/>
          <w:sz w:val="16"/>
          <w:szCs w:val="16"/>
        </w:rPr>
        <w:t xml:space="preserve"> </w:t>
      </w:r>
      <w:r>
        <w:rPr>
          <w:rFonts w:ascii="Univers" w:hAnsi="Univers"/>
          <w:sz w:val="16"/>
          <w:szCs w:val="16"/>
        </w:rPr>
        <w:t xml:space="preserve">must meet the following requirements, and continue to meet them while the license is valid: […] f) not be incapacitated or disqualified, civilly or criminally, from engaging in or doing business, nor have been convicted of an offense with intentional deceit or malice from either a public or private action. </w:t>
      </w:r>
    </w:p>
    <w:p w:rsidR="00640C3F" w:rsidRPr="00635B0E" w:rsidRDefault="00640C3F" w:rsidP="00E21D62">
      <w:pPr>
        <w:pStyle w:val="Textonotapie"/>
        <w:ind w:left="720" w:right="720"/>
        <w:jc w:val="both"/>
        <w:rPr>
          <w:rFonts w:ascii="Univers" w:hAnsi="Univers"/>
          <w:sz w:val="16"/>
          <w:szCs w:val="16"/>
        </w:rPr>
      </w:pPr>
    </w:p>
  </w:footnote>
  <w:footnote w:id="94">
    <w:p w:rsidR="00640C3F" w:rsidRPr="00E21D62" w:rsidRDefault="00640C3F" w:rsidP="00E21D62">
      <w:pPr>
        <w:pStyle w:val="Textonotapie"/>
        <w:jc w:val="both"/>
      </w:pPr>
      <w:r>
        <w:tab/>
      </w:r>
      <w:r>
        <w:rPr>
          <w:rStyle w:val="Refdenotaalpie"/>
        </w:rPr>
        <w:footnoteRef/>
      </w:r>
      <w:r w:rsidRPr="00E21D62">
        <w:t xml:space="preserve"> </w:t>
      </w:r>
      <w:proofErr w:type="spellStart"/>
      <w:r w:rsidRPr="00E21D62">
        <w:rPr>
          <w:rFonts w:ascii="Univers" w:hAnsi="Univers"/>
          <w:i/>
          <w:sz w:val="16"/>
          <w:szCs w:val="16"/>
        </w:rPr>
        <w:t>Cfr</w:t>
      </w:r>
      <w:proofErr w:type="spellEnd"/>
      <w:r w:rsidRPr="00E21D62">
        <w:rPr>
          <w:rFonts w:ascii="Univers" w:hAnsi="Univers"/>
          <w:i/>
          <w:sz w:val="16"/>
          <w:szCs w:val="16"/>
        </w:rPr>
        <w:t xml:space="preserve">. </w:t>
      </w:r>
      <w:r w:rsidRPr="00E21D62">
        <w:rPr>
          <w:rFonts w:ascii="Univers" w:hAnsi="Univers"/>
          <w:sz w:val="16"/>
          <w:szCs w:val="16"/>
        </w:rPr>
        <w:t xml:space="preserve">IACHR, Declaration of Principles on Freedom of Expression, Principle 10, available at: </w:t>
      </w:r>
      <w:hyperlink r:id="rId38" w:history="1">
        <w:r w:rsidRPr="00E21D62">
          <w:rPr>
            <w:rStyle w:val="Hipervnculo"/>
            <w:rFonts w:ascii="Univers" w:hAnsi="Univers"/>
            <w:sz w:val="16"/>
            <w:szCs w:val="16"/>
          </w:rPr>
          <w:t>http://www.cidh.oas.org/relatoria/showarticle.asp?artID=26&amp;lID=2</w:t>
        </w:r>
      </w:hyperlink>
      <w:r w:rsidRPr="00E21D62">
        <w:rPr>
          <w:rFonts w:ascii="Univers" w:hAnsi="Univers"/>
          <w:sz w:val="16"/>
          <w:szCs w:val="16"/>
        </w:rPr>
        <w:t>.</w:t>
      </w:r>
    </w:p>
  </w:footnote>
  <w:footnote w:id="95">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smartTag w:uri="urn:schemas-microsoft-com:office:smarttags" w:element="Street">
        <w:smartTag w:uri="urn:schemas-microsoft-com:office:smarttags" w:element="address">
          <w:r>
            <w:rPr>
              <w:rFonts w:ascii="Univers" w:hAnsi="Univers"/>
              <w:sz w:val="16"/>
              <w:szCs w:val="16"/>
            </w:rPr>
            <w:t>IA Ct.</w:t>
          </w:r>
        </w:smartTag>
      </w:smartTag>
      <w:r>
        <w:rPr>
          <w:rFonts w:ascii="Univers" w:hAnsi="Univers"/>
          <w:sz w:val="16"/>
          <w:szCs w:val="16"/>
        </w:rPr>
        <w:t xml:space="preserve"> of HR, </w:t>
      </w:r>
      <w:r>
        <w:rPr>
          <w:rFonts w:ascii="Univers" w:hAnsi="Univers"/>
          <w:i/>
          <w:sz w:val="16"/>
          <w:szCs w:val="16"/>
        </w:rPr>
        <w:t xml:space="preserve">Case of Tristan Donoso </w:t>
      </w:r>
      <w:proofErr w:type="gramStart"/>
      <w:r>
        <w:rPr>
          <w:rFonts w:ascii="Univers" w:hAnsi="Univers"/>
          <w:i/>
          <w:sz w:val="16"/>
          <w:szCs w:val="16"/>
        </w:rPr>
        <w:t>Vs</w:t>
      </w:r>
      <w:proofErr w:type="gramEnd"/>
      <w:r>
        <w:rPr>
          <w:rFonts w:ascii="Univers" w:hAnsi="Univers"/>
          <w:i/>
          <w:sz w:val="16"/>
          <w:szCs w:val="16"/>
        </w:rPr>
        <w:t xml:space="preserve">. </w:t>
      </w:r>
      <w:smartTag w:uri="urn:schemas-microsoft-com:office:smarttags" w:element="place">
        <w:smartTag w:uri="urn:schemas-microsoft-com:office:smarttags" w:element="country-region">
          <w:r>
            <w:rPr>
              <w:rFonts w:ascii="Univers" w:hAnsi="Univers"/>
              <w:i/>
              <w:sz w:val="16"/>
              <w:szCs w:val="16"/>
            </w:rPr>
            <w:t>Panama</w:t>
          </w:r>
        </w:smartTag>
      </w:smartTag>
      <w:r>
        <w:rPr>
          <w:rFonts w:ascii="Univers" w:hAnsi="Univers"/>
          <w:i/>
          <w:sz w:val="16"/>
          <w:szCs w:val="16"/>
        </w:rPr>
        <w:t xml:space="preserve">.  </w:t>
      </w:r>
      <w:proofErr w:type="gramStart"/>
      <w:r>
        <w:rPr>
          <w:rFonts w:ascii="Univers" w:hAnsi="Univers"/>
          <w:sz w:val="16"/>
          <w:szCs w:val="16"/>
        </w:rPr>
        <w:t>Preliminary Objection, Merits, Reparations and Costs.</w:t>
      </w:r>
      <w:proofErr w:type="gramEnd"/>
      <w:r>
        <w:rPr>
          <w:rFonts w:ascii="Univers" w:hAnsi="Univers"/>
          <w:sz w:val="16"/>
          <w:szCs w:val="16"/>
        </w:rPr>
        <w:t xml:space="preserve">  Judgment</w:t>
      </w:r>
      <w:r w:rsidRPr="00635B0E">
        <w:rPr>
          <w:rFonts w:ascii="Univers" w:hAnsi="Univers"/>
          <w:sz w:val="16"/>
          <w:szCs w:val="16"/>
        </w:rPr>
        <w:t xml:space="preserve"> </w:t>
      </w:r>
      <w:r>
        <w:rPr>
          <w:rFonts w:ascii="Univers" w:hAnsi="Univers"/>
          <w:sz w:val="16"/>
          <w:szCs w:val="16"/>
        </w:rPr>
        <w:t>January 27, 2009.</w:t>
      </w:r>
      <w:r w:rsidRPr="00635B0E">
        <w:rPr>
          <w:rFonts w:ascii="Univers" w:hAnsi="Univers"/>
          <w:sz w:val="16"/>
          <w:szCs w:val="16"/>
        </w:rPr>
        <w:t xml:space="preserve"> Serie</w:t>
      </w:r>
      <w:r>
        <w:rPr>
          <w:rFonts w:ascii="Univers" w:hAnsi="Univers"/>
          <w:sz w:val="16"/>
          <w:szCs w:val="16"/>
        </w:rPr>
        <w:t>s C No. 193, par. 129, available at</w:t>
      </w:r>
      <w:r w:rsidRPr="00635B0E">
        <w:rPr>
          <w:rFonts w:ascii="Univers" w:hAnsi="Univers"/>
          <w:color w:val="000000"/>
          <w:sz w:val="16"/>
          <w:szCs w:val="16"/>
        </w:rPr>
        <w:t xml:space="preserve">: </w:t>
      </w:r>
      <w:hyperlink r:id="rId39" w:history="1">
        <w:r w:rsidRPr="00635B0E">
          <w:rPr>
            <w:rStyle w:val="Hipervnculo"/>
            <w:rFonts w:ascii="Univers" w:hAnsi="Univers"/>
            <w:sz w:val="16"/>
            <w:szCs w:val="16"/>
          </w:rPr>
          <w:t>http://www.corteidh.or.cr/docs/casos/articulos/seriec_193_esp.pdf</w:t>
        </w:r>
      </w:hyperlink>
      <w:r w:rsidRPr="00635B0E">
        <w:rPr>
          <w:rFonts w:ascii="Univers" w:hAnsi="Univers"/>
          <w:color w:val="000000"/>
          <w:sz w:val="16"/>
          <w:szCs w:val="16"/>
        </w:rPr>
        <w:t xml:space="preserve">. </w:t>
      </w:r>
    </w:p>
  </w:footnote>
  <w:footnote w:id="96">
    <w:p w:rsidR="00640C3F" w:rsidRPr="00E21D62" w:rsidRDefault="00640C3F" w:rsidP="00E21D62">
      <w:pPr>
        <w:pStyle w:val="Textonotapie"/>
        <w:jc w:val="both"/>
        <w:rPr>
          <w:lang w:val="es-ES"/>
        </w:rPr>
      </w:pPr>
      <w:r>
        <w:tab/>
      </w:r>
      <w:r>
        <w:rPr>
          <w:rStyle w:val="Refdenotaalpie"/>
        </w:rPr>
        <w:footnoteRef/>
      </w:r>
      <w:r w:rsidRPr="00E21D62">
        <w:rPr>
          <w:lang w:val="es-ES"/>
        </w:rPr>
        <w:t xml:space="preserve"> </w:t>
      </w:r>
      <w:r>
        <w:rPr>
          <w:rFonts w:ascii="Univers" w:hAnsi="Univers"/>
          <w:i/>
          <w:sz w:val="16"/>
          <w:szCs w:val="16"/>
          <w:lang w:val="es-ES"/>
        </w:rPr>
        <w:t xml:space="preserve">Cfr. </w:t>
      </w:r>
      <w:r>
        <w:rPr>
          <w:rFonts w:ascii="Univers" w:hAnsi="Univers"/>
          <w:sz w:val="16"/>
          <w:szCs w:val="16"/>
          <w:lang w:val="es-ES"/>
        </w:rPr>
        <w:t>IACHR.</w:t>
      </w:r>
      <w:r w:rsidRPr="00224504">
        <w:rPr>
          <w:rFonts w:ascii="Univers" w:hAnsi="Univers"/>
          <w:sz w:val="16"/>
          <w:szCs w:val="16"/>
          <w:lang w:val="es-ES"/>
        </w:rPr>
        <w:t xml:space="preserve"> </w:t>
      </w:r>
      <w:r w:rsidRPr="00E21D62">
        <w:rPr>
          <w:rFonts w:ascii="Univers" w:hAnsi="Univers"/>
          <w:sz w:val="16"/>
          <w:szCs w:val="16"/>
        </w:rPr>
        <w:t xml:space="preserve">Application to the Inter-American Court of Human Rights in the case of </w:t>
      </w:r>
      <w:r w:rsidRPr="00E21D62">
        <w:rPr>
          <w:rFonts w:ascii="Univers" w:hAnsi="Univers"/>
          <w:i/>
          <w:sz w:val="16"/>
          <w:szCs w:val="16"/>
        </w:rPr>
        <w:t xml:space="preserve">Jorge Fernando Grande (11.498) </w:t>
      </w:r>
      <w:r>
        <w:rPr>
          <w:rFonts w:ascii="Univers" w:hAnsi="Univers"/>
          <w:i/>
          <w:sz w:val="16"/>
          <w:szCs w:val="16"/>
        </w:rPr>
        <w:t>against</w:t>
      </w:r>
      <w:r w:rsidRPr="00E21D62">
        <w:rPr>
          <w:rFonts w:ascii="Univers" w:hAnsi="Univers"/>
          <w:i/>
          <w:sz w:val="16"/>
          <w:szCs w:val="16"/>
        </w:rPr>
        <w:t xml:space="preserve"> Argentina</w:t>
      </w:r>
      <w:r w:rsidRPr="00E21D62">
        <w:rPr>
          <w:rFonts w:ascii="Univers" w:hAnsi="Univers"/>
          <w:sz w:val="16"/>
          <w:szCs w:val="16"/>
        </w:rPr>
        <w:t xml:space="preserve">, </w:t>
      </w:r>
      <w:r>
        <w:rPr>
          <w:rFonts w:ascii="Univers" w:hAnsi="Univers"/>
          <w:sz w:val="16"/>
          <w:szCs w:val="16"/>
        </w:rPr>
        <w:t>May 4,</w:t>
      </w:r>
      <w:r w:rsidRPr="00E21D62">
        <w:rPr>
          <w:rFonts w:ascii="Univers" w:hAnsi="Univers"/>
          <w:sz w:val="16"/>
          <w:szCs w:val="16"/>
        </w:rPr>
        <w:t xml:space="preserve"> 2010, p</w:t>
      </w:r>
      <w:r>
        <w:rPr>
          <w:rFonts w:ascii="Univers" w:hAnsi="Univers"/>
          <w:sz w:val="16"/>
          <w:szCs w:val="16"/>
        </w:rPr>
        <w:t>ara</w:t>
      </w:r>
      <w:r w:rsidRPr="00E21D62">
        <w:rPr>
          <w:rFonts w:ascii="Univers" w:hAnsi="Univers"/>
          <w:sz w:val="16"/>
          <w:szCs w:val="16"/>
        </w:rPr>
        <w:t xml:space="preserve">. </w:t>
      </w:r>
      <w:r w:rsidRPr="00224504">
        <w:rPr>
          <w:rFonts w:ascii="Univers" w:hAnsi="Univers"/>
          <w:sz w:val="16"/>
          <w:szCs w:val="16"/>
          <w:lang w:val="es-ES"/>
        </w:rPr>
        <w:t xml:space="preserve">91, disponible en: </w:t>
      </w:r>
      <w:hyperlink r:id="rId40" w:history="1">
        <w:r w:rsidRPr="00224504">
          <w:rPr>
            <w:rStyle w:val="Hipervnculo"/>
            <w:rFonts w:ascii="Univers" w:hAnsi="Univers"/>
            <w:sz w:val="16"/>
            <w:szCs w:val="16"/>
            <w:lang w:val="es-ES"/>
          </w:rPr>
          <w:t>http://www.cidh.oas.org/demandas/11.498SP.pdf</w:t>
        </w:r>
      </w:hyperlink>
      <w:r w:rsidRPr="00224504">
        <w:rPr>
          <w:rFonts w:ascii="Univers" w:hAnsi="Univers"/>
          <w:sz w:val="16"/>
          <w:szCs w:val="16"/>
          <w:lang w:val="es-ES"/>
        </w:rPr>
        <w:t>.</w:t>
      </w:r>
    </w:p>
  </w:footnote>
  <w:footnote w:id="97">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E21D62">
        <w:rPr>
          <w:rFonts w:ascii="Univers" w:hAnsi="Univers"/>
          <w:sz w:val="16"/>
          <w:szCs w:val="16"/>
          <w:lang w:val="es-ES"/>
        </w:rPr>
        <w:t xml:space="preserve"> </w:t>
      </w:r>
      <w:r w:rsidRPr="00E21D62">
        <w:rPr>
          <w:rFonts w:ascii="Univers" w:hAnsi="Univers" w:cs="Arial"/>
          <w:sz w:val="16"/>
          <w:szCs w:val="16"/>
          <w:lang w:val="es-ES"/>
        </w:rPr>
        <w:t xml:space="preserve">IA </w:t>
      </w:r>
      <w:proofErr w:type="spellStart"/>
      <w:r w:rsidRPr="00E21D62">
        <w:rPr>
          <w:rFonts w:ascii="Univers" w:hAnsi="Univers" w:cs="Arial"/>
          <w:sz w:val="16"/>
          <w:szCs w:val="16"/>
          <w:lang w:val="es-ES"/>
        </w:rPr>
        <w:t>Ct</w:t>
      </w:r>
      <w:proofErr w:type="spellEnd"/>
      <w:r w:rsidRPr="00E21D62">
        <w:rPr>
          <w:rFonts w:ascii="Univers" w:hAnsi="Univers" w:cs="Arial"/>
          <w:sz w:val="16"/>
          <w:szCs w:val="16"/>
          <w:lang w:val="es-ES"/>
        </w:rPr>
        <w:t xml:space="preserve">. of HR, </w:t>
      </w:r>
      <w:r w:rsidRPr="00E21D62">
        <w:rPr>
          <w:rFonts w:ascii="Univers" w:hAnsi="Univers" w:cs="Arial"/>
          <w:i/>
          <w:sz w:val="16"/>
          <w:szCs w:val="16"/>
          <w:lang w:val="es-ES"/>
        </w:rPr>
        <w:t xml:space="preserve">Case of Ricardo </w:t>
      </w:r>
      <w:proofErr w:type="spellStart"/>
      <w:r w:rsidRPr="00E21D62">
        <w:rPr>
          <w:rFonts w:ascii="Univers" w:hAnsi="Univers" w:cs="Arial"/>
          <w:i/>
          <w:sz w:val="16"/>
          <w:szCs w:val="16"/>
          <w:lang w:val="es-ES"/>
        </w:rPr>
        <w:t>Canese</w:t>
      </w:r>
      <w:proofErr w:type="spellEnd"/>
      <w:r w:rsidRPr="00E21D62">
        <w:rPr>
          <w:rFonts w:ascii="Univers" w:hAnsi="Univers" w:cs="Arial"/>
          <w:i/>
          <w:sz w:val="16"/>
          <w:szCs w:val="16"/>
          <w:lang w:val="es-ES"/>
        </w:rPr>
        <w:t xml:space="preserve"> Vs. Paraguay. </w:t>
      </w:r>
      <w:proofErr w:type="spellStart"/>
      <w:r w:rsidRPr="00E21D62">
        <w:rPr>
          <w:rFonts w:ascii="Univers" w:hAnsi="Univers" w:cs="Arial"/>
          <w:sz w:val="16"/>
          <w:szCs w:val="16"/>
          <w:lang w:val="es-ES"/>
        </w:rPr>
        <w:t>Merits</w:t>
      </w:r>
      <w:proofErr w:type="spellEnd"/>
      <w:r w:rsidRPr="00E21D62">
        <w:rPr>
          <w:rFonts w:ascii="Univers" w:hAnsi="Univers" w:cs="Arial"/>
          <w:sz w:val="16"/>
          <w:szCs w:val="16"/>
          <w:lang w:val="es-ES"/>
        </w:rPr>
        <w:t xml:space="preserve">, </w:t>
      </w:r>
      <w:proofErr w:type="spellStart"/>
      <w:r w:rsidRPr="00E21D62">
        <w:rPr>
          <w:rFonts w:ascii="Univers" w:hAnsi="Univers" w:cs="Arial"/>
          <w:sz w:val="16"/>
          <w:szCs w:val="16"/>
          <w:lang w:val="es-ES"/>
        </w:rPr>
        <w:t>Repartions</w:t>
      </w:r>
      <w:proofErr w:type="spellEnd"/>
      <w:r w:rsidRPr="00E21D62">
        <w:rPr>
          <w:rFonts w:ascii="Univers" w:hAnsi="Univers" w:cs="Arial"/>
          <w:sz w:val="16"/>
          <w:szCs w:val="16"/>
          <w:lang w:val="es-ES"/>
        </w:rPr>
        <w:t xml:space="preserve"> and </w:t>
      </w:r>
      <w:proofErr w:type="spellStart"/>
      <w:r w:rsidRPr="00E21D62">
        <w:rPr>
          <w:rFonts w:ascii="Univers" w:hAnsi="Univers" w:cs="Arial"/>
          <w:sz w:val="16"/>
          <w:szCs w:val="16"/>
          <w:lang w:val="es-ES"/>
        </w:rPr>
        <w:t>Costs</w:t>
      </w:r>
      <w:proofErr w:type="spellEnd"/>
      <w:r w:rsidRPr="00E21D62">
        <w:rPr>
          <w:rFonts w:ascii="Univers" w:hAnsi="Univers" w:cs="Arial"/>
          <w:sz w:val="16"/>
          <w:szCs w:val="16"/>
          <w:lang w:val="es-ES"/>
        </w:rPr>
        <w:t xml:space="preserve">.  </w:t>
      </w:r>
      <w:proofErr w:type="spellStart"/>
      <w:r w:rsidRPr="00E21D62">
        <w:rPr>
          <w:rFonts w:ascii="Univers" w:hAnsi="Univers" w:cs="Arial"/>
          <w:sz w:val="16"/>
          <w:szCs w:val="16"/>
          <w:lang w:val="es-ES"/>
        </w:rPr>
        <w:t>Judgment</w:t>
      </w:r>
      <w:proofErr w:type="spellEnd"/>
      <w:r w:rsidRPr="00E21D62">
        <w:rPr>
          <w:rFonts w:ascii="Univers" w:hAnsi="Univers" w:cs="Arial"/>
          <w:sz w:val="16"/>
          <w:szCs w:val="16"/>
          <w:lang w:val="es-ES"/>
        </w:rPr>
        <w:t xml:space="preserve"> August 31, 2004. Series C No. 111, </w:t>
      </w:r>
      <w:r>
        <w:rPr>
          <w:rFonts w:ascii="Univers" w:hAnsi="Univers" w:cs="Arial"/>
          <w:sz w:val="16"/>
          <w:szCs w:val="16"/>
        </w:rPr>
        <w:t xml:space="preserve">pars. </w:t>
      </w:r>
      <w:r w:rsidRPr="00635B0E">
        <w:rPr>
          <w:rFonts w:ascii="Univers" w:hAnsi="Univers"/>
          <w:color w:val="000000"/>
          <w:sz w:val="16"/>
          <w:szCs w:val="16"/>
        </w:rPr>
        <w:t>69.49, 106</w:t>
      </w:r>
      <w:r>
        <w:rPr>
          <w:rFonts w:ascii="Univers" w:hAnsi="Univers" w:cs="Arial"/>
          <w:sz w:val="16"/>
          <w:szCs w:val="16"/>
        </w:rPr>
        <w:t>, available at</w:t>
      </w:r>
      <w:r w:rsidRPr="00635B0E">
        <w:rPr>
          <w:rFonts w:ascii="Univers" w:hAnsi="Univers"/>
          <w:color w:val="000000"/>
          <w:sz w:val="16"/>
          <w:szCs w:val="16"/>
        </w:rPr>
        <w:t xml:space="preserve">: </w:t>
      </w:r>
      <w:hyperlink r:id="rId41" w:history="1">
        <w:r w:rsidRPr="00635B0E">
          <w:rPr>
            <w:rStyle w:val="Hipervnculo"/>
            <w:rFonts w:ascii="Univers" w:hAnsi="Univers"/>
            <w:sz w:val="16"/>
            <w:szCs w:val="16"/>
          </w:rPr>
          <w:t>http://www.corteidh.or.cr/docs/casos/articulos/seriec_111_esp.pdf</w:t>
        </w:r>
      </w:hyperlink>
      <w:r w:rsidRPr="00635B0E">
        <w:rPr>
          <w:rFonts w:ascii="Univers" w:hAnsi="Univers"/>
          <w:color w:val="000000"/>
          <w:sz w:val="16"/>
          <w:szCs w:val="16"/>
        </w:rPr>
        <w:t>.</w:t>
      </w:r>
    </w:p>
  </w:footnote>
  <w:footnote w:id="98">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cs="Arial"/>
          <w:sz w:val="16"/>
          <w:szCs w:val="16"/>
        </w:rPr>
        <w:t xml:space="preserve">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August 31, 2004. Series C No. 111, par 106. </w:t>
      </w:r>
    </w:p>
  </w:footnote>
  <w:footnote w:id="99">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Pr>
          <w:rFonts w:ascii="Univers" w:hAnsi="Univers" w:cs="Arial"/>
          <w:sz w:val="16"/>
          <w:szCs w:val="16"/>
        </w:rPr>
        <w:t xml:space="preserve">IA Ct. of HR, </w:t>
      </w:r>
      <w:r>
        <w:rPr>
          <w:rFonts w:ascii="Univers" w:hAnsi="Univers" w:cs="Arial"/>
          <w:i/>
          <w:sz w:val="16"/>
          <w:szCs w:val="16"/>
        </w:rPr>
        <w:t xml:space="preserve">Case of Ricardo Canese </w:t>
      </w:r>
      <w:proofErr w:type="gramStart"/>
      <w:r>
        <w:rPr>
          <w:rFonts w:ascii="Univers" w:hAnsi="Univers" w:cs="Arial"/>
          <w:i/>
          <w:sz w:val="16"/>
          <w:szCs w:val="16"/>
        </w:rPr>
        <w:t>Vs</w:t>
      </w:r>
      <w:proofErr w:type="gramEnd"/>
      <w:r>
        <w:rPr>
          <w:rFonts w:ascii="Univers" w:hAnsi="Univers" w:cs="Arial"/>
          <w:i/>
          <w:sz w:val="16"/>
          <w:szCs w:val="16"/>
        </w:rPr>
        <w:t xml:space="preserve">. Paraguay. </w:t>
      </w:r>
      <w:proofErr w:type="gramStart"/>
      <w:r>
        <w:rPr>
          <w:rFonts w:ascii="Univers" w:hAnsi="Univers" w:cs="Arial"/>
          <w:sz w:val="16"/>
          <w:szCs w:val="16"/>
        </w:rPr>
        <w:t>Merits, Repartions and Costs.</w:t>
      </w:r>
      <w:proofErr w:type="gramEnd"/>
      <w:r>
        <w:rPr>
          <w:rFonts w:ascii="Univers" w:hAnsi="Univers" w:cs="Arial"/>
          <w:sz w:val="16"/>
          <w:szCs w:val="16"/>
        </w:rPr>
        <w:t xml:space="preserve">  Judgment August 31, 2004. Series C No. 111, par 106. </w:t>
      </w:r>
    </w:p>
  </w:footnote>
  <w:footnote w:id="100">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Pr>
          <w:rFonts w:ascii="Univers" w:hAnsi="Univers"/>
          <w:sz w:val="16"/>
          <w:szCs w:val="16"/>
        </w:rPr>
        <w:t>American Convention on Human Rights, Article 8.2.d.</w:t>
      </w:r>
      <w:proofErr w:type="gramEnd"/>
      <w:r>
        <w:rPr>
          <w:rFonts w:ascii="Univers" w:hAnsi="Univers"/>
          <w:sz w:val="16"/>
          <w:szCs w:val="16"/>
        </w:rPr>
        <w:t xml:space="preserve"> </w:t>
      </w:r>
    </w:p>
  </w:footnote>
  <w:footnote w:id="101">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r w:rsidRPr="00635B0E">
        <w:rPr>
          <w:rFonts w:ascii="Univers" w:hAnsi="Univers"/>
          <w:i/>
          <w:sz w:val="16"/>
          <w:szCs w:val="16"/>
        </w:rPr>
        <w:t>Cfr.</w:t>
      </w:r>
      <w:r w:rsidRPr="00635B0E">
        <w:rPr>
          <w:rFonts w:ascii="Univers" w:hAnsi="Univers"/>
          <w:sz w:val="16"/>
          <w:szCs w:val="16"/>
        </w:rPr>
        <w:t xml:space="preserve"> </w:t>
      </w:r>
      <w:r>
        <w:rPr>
          <w:rFonts w:ascii="Univers" w:hAnsi="Univers"/>
          <w:sz w:val="16"/>
          <w:szCs w:val="16"/>
        </w:rPr>
        <w:t xml:space="preserve">IA Court of HR. </w:t>
      </w:r>
      <w:r>
        <w:rPr>
          <w:rFonts w:ascii="Univers" w:hAnsi="Univers"/>
          <w:i/>
          <w:sz w:val="16"/>
          <w:szCs w:val="16"/>
        </w:rPr>
        <w:t xml:space="preserve">Case of the Massacre of la Rochela </w:t>
      </w:r>
      <w:proofErr w:type="gramStart"/>
      <w:r>
        <w:rPr>
          <w:rFonts w:ascii="Univers" w:hAnsi="Univers"/>
          <w:i/>
          <w:sz w:val="16"/>
          <w:szCs w:val="16"/>
        </w:rPr>
        <w:t>Vs</w:t>
      </w:r>
      <w:proofErr w:type="gramEnd"/>
      <w:r>
        <w:rPr>
          <w:rFonts w:ascii="Univers" w:hAnsi="Univers"/>
          <w:i/>
          <w:sz w:val="16"/>
          <w:szCs w:val="16"/>
        </w:rPr>
        <w:t xml:space="preserve">. Colombia. </w:t>
      </w:r>
      <w:proofErr w:type="gramStart"/>
      <w:r>
        <w:rPr>
          <w:rFonts w:ascii="Univers" w:hAnsi="Univers"/>
          <w:sz w:val="16"/>
          <w:szCs w:val="16"/>
        </w:rPr>
        <w:t>Merits, Reparation and Costs.</w:t>
      </w:r>
      <w:proofErr w:type="gramEnd"/>
      <w:r>
        <w:rPr>
          <w:rFonts w:ascii="Univers" w:hAnsi="Univers"/>
          <w:sz w:val="16"/>
          <w:szCs w:val="16"/>
        </w:rPr>
        <w:t xml:space="preserve">  Judgment May 11, 2007</w:t>
      </w:r>
      <w:r w:rsidRPr="00635B0E">
        <w:rPr>
          <w:rFonts w:ascii="Univers" w:hAnsi="Univers"/>
          <w:color w:val="000000"/>
          <w:sz w:val="16"/>
          <w:szCs w:val="16"/>
        </w:rPr>
        <w:t>. Serie</w:t>
      </w:r>
      <w:r>
        <w:rPr>
          <w:rFonts w:ascii="Univers" w:hAnsi="Univers"/>
          <w:color w:val="000000"/>
          <w:sz w:val="16"/>
          <w:szCs w:val="16"/>
        </w:rPr>
        <w:t>s</w:t>
      </w:r>
      <w:r w:rsidRPr="00635B0E">
        <w:rPr>
          <w:rFonts w:ascii="Univers" w:hAnsi="Univers"/>
          <w:color w:val="000000"/>
          <w:sz w:val="16"/>
          <w:szCs w:val="16"/>
        </w:rPr>
        <w:t xml:space="preserve"> C No. 163, p</w:t>
      </w:r>
      <w:r>
        <w:rPr>
          <w:rFonts w:ascii="Univers" w:hAnsi="Univers"/>
          <w:color w:val="000000"/>
          <w:sz w:val="16"/>
          <w:szCs w:val="16"/>
        </w:rPr>
        <w:t>a</w:t>
      </w:r>
      <w:r w:rsidRPr="00635B0E">
        <w:rPr>
          <w:rFonts w:ascii="Univers" w:hAnsi="Univers"/>
          <w:color w:val="000000"/>
          <w:sz w:val="16"/>
          <w:szCs w:val="16"/>
        </w:rPr>
        <w:t xml:space="preserve">r. 193, </w:t>
      </w:r>
      <w:r>
        <w:rPr>
          <w:rFonts w:ascii="Univers" w:hAnsi="Univers"/>
          <w:color w:val="000000"/>
          <w:sz w:val="16"/>
          <w:szCs w:val="16"/>
        </w:rPr>
        <w:t>available at</w:t>
      </w:r>
      <w:r w:rsidRPr="00635B0E">
        <w:rPr>
          <w:rFonts w:ascii="Univers" w:hAnsi="Univers"/>
          <w:color w:val="000000"/>
          <w:sz w:val="16"/>
          <w:szCs w:val="16"/>
        </w:rPr>
        <w:t xml:space="preserve">: </w:t>
      </w:r>
      <w:hyperlink r:id="rId42" w:history="1">
        <w:r w:rsidRPr="00635B0E">
          <w:rPr>
            <w:rStyle w:val="Hipervnculo"/>
            <w:rFonts w:ascii="Univers" w:hAnsi="Univers"/>
            <w:sz w:val="16"/>
            <w:szCs w:val="16"/>
          </w:rPr>
          <w:t>http://www.corteidh.or.cr/docs/casos/articulos/seriec_163_esp.pdf</w:t>
        </w:r>
      </w:hyperlink>
      <w:r w:rsidRPr="00635B0E">
        <w:rPr>
          <w:rFonts w:ascii="Univers" w:hAnsi="Univers"/>
          <w:color w:val="000000"/>
          <w:sz w:val="16"/>
          <w:szCs w:val="16"/>
        </w:rPr>
        <w:t xml:space="preserve">. </w:t>
      </w:r>
    </w:p>
  </w:footnote>
  <w:footnote w:id="102">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30.</w:t>
      </w:r>
      <w:proofErr w:type="gramEnd"/>
      <w:r w:rsidRPr="00635B0E">
        <w:rPr>
          <w:rFonts w:ascii="Univers" w:hAnsi="Univers"/>
          <w:sz w:val="16"/>
          <w:szCs w:val="16"/>
        </w:rPr>
        <w:t xml:space="preserve"> </w:t>
      </w:r>
      <w:proofErr w:type="gramStart"/>
      <w:r>
        <w:rPr>
          <w:rFonts w:ascii="Univers" w:hAnsi="Univers"/>
          <w:sz w:val="16"/>
          <w:szCs w:val="16"/>
        </w:rPr>
        <w:t>Certificate of Service issued on November 30, 1995, Appellate Chamber for Criminal and Correctional Matters of Mercedes (page 997); Annex 26.</w:t>
      </w:r>
      <w:proofErr w:type="gramEnd"/>
      <w:r>
        <w:rPr>
          <w:rFonts w:ascii="Univers" w:hAnsi="Univers"/>
          <w:sz w:val="16"/>
          <w:szCs w:val="16"/>
        </w:rPr>
        <w:t xml:space="preserve"> Judgment of appeal issued on December 5, 1995, Second Appellate Chamber for Criminal and Correctional Matters, pg. 1.  </w:t>
      </w:r>
    </w:p>
  </w:footnote>
  <w:footnote w:id="103">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 </w:t>
      </w:r>
      <w:r>
        <w:rPr>
          <w:rFonts w:ascii="Univers" w:hAnsi="Univers"/>
          <w:sz w:val="16"/>
          <w:szCs w:val="16"/>
        </w:rPr>
        <w:t xml:space="preserve">Judgment of appeal issued on December 28, 1995, Second Appellate Chamber for Criminal and Correctional Matters of the Judicial Department of Mercedes, pg. 17. </w:t>
      </w:r>
    </w:p>
  </w:footnote>
  <w:footnote w:id="104">
    <w:p w:rsidR="00640C3F" w:rsidRPr="00635B0E" w:rsidRDefault="00640C3F" w:rsidP="004606E7">
      <w:pPr>
        <w:pStyle w:val="Textonotapie"/>
        <w:spacing w:before="120" w:after="120"/>
        <w:ind w:firstLine="720"/>
        <w:jc w:val="both"/>
        <w:rPr>
          <w:rFonts w:ascii="Univers" w:hAnsi="Univers"/>
          <w:sz w:val="16"/>
          <w:szCs w:val="16"/>
        </w:rPr>
      </w:pPr>
      <w:r w:rsidRPr="00635B0E">
        <w:rPr>
          <w:rStyle w:val="Refdenotaalpie"/>
          <w:rFonts w:ascii="Univers" w:hAnsi="Univers"/>
          <w:sz w:val="16"/>
          <w:szCs w:val="16"/>
        </w:rPr>
        <w:footnoteRef/>
      </w:r>
      <w:r w:rsidRPr="00635B0E">
        <w:rPr>
          <w:rFonts w:ascii="Univers" w:hAnsi="Univers"/>
          <w:sz w:val="16"/>
          <w:szCs w:val="16"/>
        </w:rPr>
        <w:t xml:space="preserve"> </w:t>
      </w:r>
      <w:proofErr w:type="gramStart"/>
      <w:r w:rsidRPr="00635B0E">
        <w:rPr>
          <w:rFonts w:ascii="Univers" w:hAnsi="Univers"/>
          <w:i/>
          <w:sz w:val="16"/>
          <w:szCs w:val="16"/>
        </w:rPr>
        <w:t>Cfr.</w:t>
      </w:r>
      <w:r w:rsidRPr="00635B0E">
        <w:rPr>
          <w:rFonts w:ascii="Univers" w:hAnsi="Univers"/>
          <w:sz w:val="16"/>
          <w:szCs w:val="16"/>
        </w:rPr>
        <w:t xml:space="preserve"> An</w:t>
      </w:r>
      <w:r>
        <w:rPr>
          <w:rFonts w:ascii="Univers" w:hAnsi="Univers"/>
          <w:sz w:val="16"/>
          <w:szCs w:val="16"/>
        </w:rPr>
        <w:t>nex</w:t>
      </w:r>
      <w:r w:rsidRPr="00635B0E">
        <w:rPr>
          <w:rFonts w:ascii="Univers" w:hAnsi="Univers"/>
          <w:sz w:val="16"/>
          <w:szCs w:val="16"/>
        </w:rPr>
        <w:t xml:space="preserve"> 25.</w:t>
      </w:r>
      <w:proofErr w:type="gramEnd"/>
      <w:r w:rsidRPr="00635B0E">
        <w:rPr>
          <w:rFonts w:ascii="Univers" w:hAnsi="Univers"/>
          <w:sz w:val="16"/>
          <w:szCs w:val="16"/>
        </w:rPr>
        <w:t xml:space="preserve"> </w:t>
      </w:r>
      <w:r>
        <w:rPr>
          <w:rFonts w:ascii="Univers" w:hAnsi="Univers"/>
          <w:sz w:val="16"/>
          <w:szCs w:val="16"/>
        </w:rPr>
        <w:t xml:space="preserve">Judgment issued on March 12, 2008, Supreme Court of Justice of the Province of Buenos Aires, pg. 1. </w:t>
      </w:r>
    </w:p>
  </w:footnote>
  <w:footnote w:id="105">
    <w:p w:rsidR="00640C3F" w:rsidRPr="00635B0E" w:rsidRDefault="00640C3F" w:rsidP="004606E7">
      <w:pPr>
        <w:pStyle w:val="Textonotapie"/>
        <w:spacing w:before="120" w:after="120"/>
        <w:jc w:val="both"/>
        <w:rPr>
          <w:rFonts w:ascii="Univers" w:hAnsi="Univers"/>
          <w:sz w:val="16"/>
          <w:szCs w:val="16"/>
        </w:rPr>
      </w:pPr>
      <w:r w:rsidRPr="00635B0E">
        <w:rPr>
          <w:rFonts w:ascii="Univers" w:hAnsi="Univers"/>
          <w:sz w:val="16"/>
          <w:szCs w:val="16"/>
        </w:rPr>
        <w:tab/>
      </w:r>
      <w:r w:rsidRPr="00635B0E">
        <w:rPr>
          <w:rStyle w:val="Refdenotaalpie"/>
          <w:rFonts w:ascii="Univers" w:hAnsi="Univers"/>
          <w:sz w:val="16"/>
          <w:szCs w:val="16"/>
        </w:rPr>
        <w:footnoteRef/>
      </w:r>
      <w:r w:rsidRPr="00635B0E">
        <w:rPr>
          <w:rFonts w:ascii="Univers" w:hAnsi="Univers"/>
          <w:sz w:val="16"/>
          <w:szCs w:val="16"/>
        </w:rPr>
        <w:t xml:space="preserve"> An</w:t>
      </w:r>
      <w:r>
        <w:rPr>
          <w:rFonts w:ascii="Univers" w:hAnsi="Univers"/>
          <w:sz w:val="16"/>
          <w:szCs w:val="16"/>
        </w:rPr>
        <w:t>n</w:t>
      </w:r>
      <w:r w:rsidRPr="00635B0E">
        <w:rPr>
          <w:rFonts w:ascii="Univers" w:hAnsi="Univers"/>
          <w:sz w:val="16"/>
          <w:szCs w:val="16"/>
        </w:rPr>
        <w:t>e</w:t>
      </w:r>
      <w:r>
        <w:rPr>
          <w:rFonts w:ascii="Univers" w:hAnsi="Univers"/>
          <w:sz w:val="16"/>
          <w:szCs w:val="16"/>
        </w:rPr>
        <w:t>x</w:t>
      </w:r>
      <w:r w:rsidRPr="00635B0E">
        <w:rPr>
          <w:rFonts w:ascii="Univers" w:hAnsi="Univers"/>
          <w:sz w:val="16"/>
          <w:szCs w:val="16"/>
        </w:rPr>
        <w:t xml:space="preserve"> 25. </w:t>
      </w:r>
      <w:r>
        <w:rPr>
          <w:rFonts w:ascii="Univers" w:hAnsi="Univers"/>
          <w:sz w:val="16"/>
          <w:szCs w:val="16"/>
        </w:rPr>
        <w:t xml:space="preserve">Judgment issued on March 12, 2008, Supreme Court of Justice of the Province of Buenos Aires, pg. 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C3F" w:rsidRDefault="00640C3F" w:rsidP="00012F9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40C3F" w:rsidRDefault="00640C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C3F" w:rsidRPr="007E0C02" w:rsidRDefault="00640C3F" w:rsidP="00012F9E">
    <w:pPr>
      <w:pStyle w:val="Encabezado"/>
      <w:framePr w:wrap="around" w:vAnchor="text" w:hAnchor="margin" w:xAlign="center" w:y="1"/>
      <w:rPr>
        <w:rStyle w:val="Nmerodepgina"/>
        <w:rFonts w:ascii="Univers" w:hAnsi="Univers"/>
        <w:sz w:val="20"/>
        <w:szCs w:val="20"/>
      </w:rPr>
    </w:pPr>
    <w:r w:rsidRPr="007E0C02">
      <w:rPr>
        <w:rStyle w:val="Nmerodepgina"/>
        <w:rFonts w:ascii="Univers" w:hAnsi="Univers"/>
        <w:sz w:val="20"/>
        <w:szCs w:val="20"/>
      </w:rPr>
      <w:fldChar w:fldCharType="begin"/>
    </w:r>
    <w:r w:rsidRPr="007E0C02">
      <w:rPr>
        <w:rStyle w:val="Nmerodepgina"/>
        <w:rFonts w:ascii="Univers" w:hAnsi="Univers"/>
        <w:sz w:val="20"/>
        <w:szCs w:val="20"/>
      </w:rPr>
      <w:instrText xml:space="preserve">PAGE  </w:instrText>
    </w:r>
    <w:r w:rsidRPr="007E0C02">
      <w:rPr>
        <w:rStyle w:val="Nmerodepgina"/>
        <w:rFonts w:ascii="Univers" w:hAnsi="Univers"/>
        <w:sz w:val="20"/>
        <w:szCs w:val="20"/>
      </w:rPr>
      <w:fldChar w:fldCharType="separate"/>
    </w:r>
    <w:r w:rsidR="00F52477">
      <w:rPr>
        <w:rStyle w:val="Nmerodepgina"/>
        <w:rFonts w:ascii="Univers" w:hAnsi="Univers"/>
        <w:noProof/>
        <w:sz w:val="20"/>
        <w:szCs w:val="20"/>
      </w:rPr>
      <w:t>21</w:t>
    </w:r>
    <w:r w:rsidRPr="007E0C02">
      <w:rPr>
        <w:rStyle w:val="Nmerodepgina"/>
        <w:rFonts w:ascii="Univers" w:hAnsi="Univers"/>
        <w:sz w:val="20"/>
        <w:szCs w:val="20"/>
      </w:rPr>
      <w:fldChar w:fldCharType="end"/>
    </w:r>
  </w:p>
  <w:p w:rsidR="00640C3F" w:rsidRDefault="00640C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398A"/>
    <w:multiLevelType w:val="hybridMultilevel"/>
    <w:tmpl w:val="7F8A2EC6"/>
    <w:lvl w:ilvl="0" w:tplc="D22A2C50">
      <w:start w:val="30"/>
      <w:numFmt w:val="decimal"/>
      <w:lvlText w:val="%1."/>
      <w:lvlJc w:val="left"/>
      <w:pPr>
        <w:tabs>
          <w:tab w:val="num" w:pos="1440"/>
        </w:tabs>
        <w:ind w:left="1440" w:hanging="144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050020"/>
    <w:multiLevelType w:val="hybridMultilevel"/>
    <w:tmpl w:val="BF964F74"/>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AE5EF9"/>
    <w:multiLevelType w:val="hybridMultilevel"/>
    <w:tmpl w:val="A24001A0"/>
    <w:lvl w:ilvl="0" w:tplc="C846A3FC">
      <w:start w:val="1"/>
      <w:numFmt w:val="upperRoman"/>
      <w:lvlText w:val="%1."/>
      <w:lvlJc w:val="left"/>
      <w:pPr>
        <w:tabs>
          <w:tab w:val="num" w:pos="1590"/>
        </w:tabs>
        <w:ind w:left="1590" w:hanging="87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30F3E38"/>
    <w:multiLevelType w:val="hybridMultilevel"/>
    <w:tmpl w:val="E138BF92"/>
    <w:lvl w:ilvl="0" w:tplc="3D3457E8">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9C11C18"/>
    <w:multiLevelType w:val="hybridMultilevel"/>
    <w:tmpl w:val="1FB4BDD8"/>
    <w:lvl w:ilvl="0" w:tplc="0B2C1A6C">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B1A23E0"/>
    <w:multiLevelType w:val="hybridMultilevel"/>
    <w:tmpl w:val="5B82DC28"/>
    <w:lvl w:ilvl="0" w:tplc="22FA7968">
      <w:start w:val="1"/>
      <w:numFmt w:val="decimal"/>
      <w:lvlText w:val="%1."/>
      <w:lvlJc w:val="left"/>
      <w:pPr>
        <w:tabs>
          <w:tab w:val="num" w:pos="1240"/>
        </w:tabs>
        <w:ind w:left="1240" w:hanging="5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6">
    <w:nsid w:val="54B44736"/>
    <w:multiLevelType w:val="hybridMultilevel"/>
    <w:tmpl w:val="2DDEE784"/>
    <w:lvl w:ilvl="0" w:tplc="04090001">
      <w:start w:val="1"/>
      <w:numFmt w:val="decimal"/>
      <w:lvlText w:val="%1."/>
      <w:lvlJc w:val="left"/>
      <w:pPr>
        <w:tabs>
          <w:tab w:val="num" w:pos="1620"/>
        </w:tabs>
        <w:ind w:firstLine="720"/>
      </w:pPr>
      <w:rPr>
        <w:rFonts w:hint="default"/>
        <w:sz w:val="18"/>
        <w:szCs w:val="20"/>
      </w:rPr>
    </w:lvl>
    <w:lvl w:ilvl="1" w:tplc="04090003">
      <w:start w:val="1"/>
      <w:numFmt w:val="lowerLetter"/>
      <w:lvlText w:val="%2."/>
      <w:lvlJc w:val="left"/>
      <w:pPr>
        <w:tabs>
          <w:tab w:val="num" w:pos="1980"/>
        </w:tabs>
        <w:ind w:left="1980" w:hanging="360"/>
      </w:pPr>
    </w:lvl>
    <w:lvl w:ilvl="2" w:tplc="04090005">
      <w:start w:val="1"/>
      <w:numFmt w:val="lowerRoman"/>
      <w:lvlText w:val="%3."/>
      <w:lvlJc w:val="right"/>
      <w:pPr>
        <w:tabs>
          <w:tab w:val="num" w:pos="2700"/>
        </w:tabs>
        <w:ind w:left="2700" w:hanging="180"/>
      </w:pPr>
      <w:rPr>
        <w:i w:val="0"/>
      </w:rPr>
    </w:lvl>
    <w:lvl w:ilvl="3" w:tplc="04090001">
      <w:start w:val="1"/>
      <w:numFmt w:val="decimal"/>
      <w:lvlText w:val="%4."/>
      <w:lvlJc w:val="left"/>
      <w:pPr>
        <w:tabs>
          <w:tab w:val="num" w:pos="3420"/>
        </w:tabs>
        <w:ind w:left="3420" w:hanging="360"/>
      </w:pPr>
    </w:lvl>
    <w:lvl w:ilvl="4" w:tplc="04090003">
      <w:start w:val="1"/>
      <w:numFmt w:val="lowerLetter"/>
      <w:lvlText w:val="%5."/>
      <w:lvlJc w:val="left"/>
      <w:pPr>
        <w:tabs>
          <w:tab w:val="num" w:pos="4140"/>
        </w:tabs>
        <w:ind w:left="4140" w:hanging="360"/>
      </w:pPr>
    </w:lvl>
    <w:lvl w:ilvl="5" w:tplc="04090005">
      <w:start w:val="1"/>
      <w:numFmt w:val="lowerRoman"/>
      <w:lvlText w:val="%6."/>
      <w:lvlJc w:val="right"/>
      <w:pPr>
        <w:tabs>
          <w:tab w:val="num" w:pos="4860"/>
        </w:tabs>
        <w:ind w:left="4860" w:hanging="180"/>
      </w:pPr>
    </w:lvl>
    <w:lvl w:ilvl="6" w:tplc="04090001">
      <w:start w:val="1"/>
      <w:numFmt w:val="decimal"/>
      <w:lvlText w:val="%7."/>
      <w:lvlJc w:val="left"/>
      <w:pPr>
        <w:tabs>
          <w:tab w:val="num" w:pos="5580"/>
        </w:tabs>
        <w:ind w:left="5580" w:hanging="360"/>
      </w:pPr>
    </w:lvl>
    <w:lvl w:ilvl="7" w:tplc="04090003">
      <w:start w:val="1"/>
      <w:numFmt w:val="lowerLetter"/>
      <w:lvlText w:val="%8."/>
      <w:lvlJc w:val="left"/>
      <w:pPr>
        <w:tabs>
          <w:tab w:val="num" w:pos="6300"/>
        </w:tabs>
        <w:ind w:left="6300" w:hanging="360"/>
      </w:pPr>
    </w:lvl>
    <w:lvl w:ilvl="8" w:tplc="04090005">
      <w:start w:val="1"/>
      <w:numFmt w:val="lowerRoman"/>
      <w:lvlText w:val="%9."/>
      <w:lvlJc w:val="right"/>
      <w:pPr>
        <w:tabs>
          <w:tab w:val="num" w:pos="7020"/>
        </w:tabs>
        <w:ind w:left="7020" w:hanging="180"/>
      </w:pPr>
    </w:lvl>
  </w:abstractNum>
  <w:abstractNum w:abstractNumId="7">
    <w:nsid w:val="5B8E2F20"/>
    <w:multiLevelType w:val="hybridMultilevel"/>
    <w:tmpl w:val="FC7E1C3C"/>
    <w:lvl w:ilvl="0">
      <w:start w:val="1"/>
      <w:numFmt w:val="decimal"/>
      <w:lvlText w:val="%1."/>
      <w:lvlJc w:val="left"/>
      <w:pPr>
        <w:tabs>
          <w:tab w:val="num" w:pos="1440"/>
        </w:tabs>
        <w:ind w:left="0" w:firstLine="720"/>
      </w:pPr>
      <w:rPr>
        <w:rFonts w:ascii="Univers" w:hAnsi="Univers" w:hint="default"/>
        <w:b w:val="0"/>
        <w:i w:val="0"/>
        <w:color w:val="auto"/>
        <w:sz w:val="20"/>
        <w:szCs w:val="20"/>
      </w:rPr>
    </w:lvl>
    <w:lvl w:ilvl="1">
      <w:start w:val="3"/>
      <w:numFmt w:val="upperRoman"/>
      <w:lvlText w:val="%2."/>
      <w:lvlJc w:val="left"/>
      <w:pPr>
        <w:tabs>
          <w:tab w:val="num" w:pos="1800"/>
        </w:tabs>
        <w:ind w:left="1800" w:hanging="720"/>
      </w:pPr>
      <w:rPr>
        <w:rFonts w:hint="default"/>
        <w:b w:val="0"/>
        <w:i w:val="0"/>
        <w:color w:val="auto"/>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C346E19"/>
    <w:multiLevelType w:val="hybridMultilevel"/>
    <w:tmpl w:val="2C9E208C"/>
    <w:lvl w:ilvl="0" w:tplc="7408BB28">
      <w:start w:val="1"/>
      <w:numFmt w:val="upperLetter"/>
      <w:lvlText w:val="%1."/>
      <w:lvlJc w:val="left"/>
      <w:pPr>
        <w:tabs>
          <w:tab w:val="num" w:pos="720"/>
        </w:tabs>
        <w:ind w:left="720" w:hanging="360"/>
      </w:pPr>
      <w:rPr>
        <w:rFonts w:hint="default"/>
      </w:rPr>
    </w:lvl>
    <w:lvl w:ilvl="1" w:tplc="E2E6258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7B131E2"/>
    <w:multiLevelType w:val="hybridMultilevel"/>
    <w:tmpl w:val="2196BFFE"/>
    <w:lvl w:ilvl="0" w:tplc="47389E7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91B0871"/>
    <w:multiLevelType w:val="hybridMultilevel"/>
    <w:tmpl w:val="09FEAC14"/>
    <w:lvl w:ilvl="0" w:tplc="E3026130">
      <w:start w:val="1"/>
      <w:numFmt w:val="upperRoman"/>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EAF0C80"/>
    <w:multiLevelType w:val="hybridMultilevel"/>
    <w:tmpl w:val="D6B0CDE6"/>
    <w:lvl w:ilvl="0" w:tplc="01D0E0F4">
      <w:start w:val="2"/>
      <w:numFmt w:val="decimal"/>
      <w:lvlText w:val="%1."/>
      <w:lvlJc w:val="left"/>
      <w:pPr>
        <w:tabs>
          <w:tab w:val="num" w:pos="1470"/>
        </w:tabs>
        <w:ind w:left="1470" w:hanging="750"/>
      </w:pPr>
      <w:rPr>
        <w:rFonts w:ascii="Verdana" w:hAnsi="Verdana" w:hint="default"/>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CC13D98"/>
    <w:multiLevelType w:val="hybridMultilevel"/>
    <w:tmpl w:val="6F826654"/>
    <w:lvl w:ilvl="0" w:tplc="532C1660">
      <w:start w:val="1"/>
      <w:numFmt w:val="decimal"/>
      <w:lvlText w:val="%1."/>
      <w:lvlJc w:val="left"/>
      <w:pPr>
        <w:tabs>
          <w:tab w:val="num" w:pos="1440"/>
        </w:tabs>
        <w:ind w:left="0" w:firstLine="720"/>
      </w:pPr>
      <w:rPr>
        <w:rFonts w:ascii="Univers" w:hAnsi="Univers" w:hint="default"/>
        <w:b w:val="0"/>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12"/>
  </w:num>
  <w:num w:numId="3">
    <w:abstractNumId w:val="2"/>
  </w:num>
  <w:num w:numId="4">
    <w:abstractNumId w:val="11"/>
  </w:num>
  <w:num w:numId="5">
    <w:abstractNumId w:val="9"/>
  </w:num>
  <w:num w:numId="6">
    <w:abstractNumId w:val="4"/>
  </w:num>
  <w:num w:numId="7">
    <w:abstractNumId w:val="5"/>
  </w:num>
  <w:num w:numId="8">
    <w:abstractNumId w:val="8"/>
  </w:num>
  <w:num w:numId="9">
    <w:abstractNumId w:val="1"/>
  </w:num>
  <w:num w:numId="10">
    <w:abstractNumId w:val="7"/>
  </w:num>
  <w:num w:numId="11">
    <w:abstractNumId w:val="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30C6"/>
    <w:rsid w:val="00000024"/>
    <w:rsid w:val="00003207"/>
    <w:rsid w:val="000042ED"/>
    <w:rsid w:val="0000481F"/>
    <w:rsid w:val="00004B23"/>
    <w:rsid w:val="0000544C"/>
    <w:rsid w:val="0000589D"/>
    <w:rsid w:val="000072AF"/>
    <w:rsid w:val="00010594"/>
    <w:rsid w:val="00010CD8"/>
    <w:rsid w:val="00011962"/>
    <w:rsid w:val="00012F9E"/>
    <w:rsid w:val="000136ED"/>
    <w:rsid w:val="000161E8"/>
    <w:rsid w:val="00016431"/>
    <w:rsid w:val="00017751"/>
    <w:rsid w:val="000201B9"/>
    <w:rsid w:val="000228E7"/>
    <w:rsid w:val="00022AF8"/>
    <w:rsid w:val="00023493"/>
    <w:rsid w:val="00024DC0"/>
    <w:rsid w:val="00026703"/>
    <w:rsid w:val="00030E15"/>
    <w:rsid w:val="000313F1"/>
    <w:rsid w:val="000333FA"/>
    <w:rsid w:val="00033B8D"/>
    <w:rsid w:val="00033C06"/>
    <w:rsid w:val="0003647B"/>
    <w:rsid w:val="00037E01"/>
    <w:rsid w:val="000408DF"/>
    <w:rsid w:val="00041451"/>
    <w:rsid w:val="00042747"/>
    <w:rsid w:val="00043BB9"/>
    <w:rsid w:val="00044225"/>
    <w:rsid w:val="00046C02"/>
    <w:rsid w:val="00047160"/>
    <w:rsid w:val="00047805"/>
    <w:rsid w:val="0005026E"/>
    <w:rsid w:val="000502C4"/>
    <w:rsid w:val="000508C4"/>
    <w:rsid w:val="00050F04"/>
    <w:rsid w:val="00051108"/>
    <w:rsid w:val="0005124E"/>
    <w:rsid w:val="00052799"/>
    <w:rsid w:val="00052A13"/>
    <w:rsid w:val="00053873"/>
    <w:rsid w:val="00055A2D"/>
    <w:rsid w:val="00055FD9"/>
    <w:rsid w:val="00056EDF"/>
    <w:rsid w:val="000579B4"/>
    <w:rsid w:val="00057D70"/>
    <w:rsid w:val="000609A3"/>
    <w:rsid w:val="00061825"/>
    <w:rsid w:val="00062147"/>
    <w:rsid w:val="00062809"/>
    <w:rsid w:val="000640A2"/>
    <w:rsid w:val="0006415B"/>
    <w:rsid w:val="00070751"/>
    <w:rsid w:val="00070B84"/>
    <w:rsid w:val="000711D9"/>
    <w:rsid w:val="000717BD"/>
    <w:rsid w:val="00071B5C"/>
    <w:rsid w:val="00074790"/>
    <w:rsid w:val="00074AD3"/>
    <w:rsid w:val="000757D2"/>
    <w:rsid w:val="00076F9A"/>
    <w:rsid w:val="0007734B"/>
    <w:rsid w:val="00080452"/>
    <w:rsid w:val="0008273F"/>
    <w:rsid w:val="00082BF2"/>
    <w:rsid w:val="00084BF0"/>
    <w:rsid w:val="00085BC7"/>
    <w:rsid w:val="00087409"/>
    <w:rsid w:val="00090580"/>
    <w:rsid w:val="00090788"/>
    <w:rsid w:val="00091C2B"/>
    <w:rsid w:val="000942F5"/>
    <w:rsid w:val="00094930"/>
    <w:rsid w:val="00095302"/>
    <w:rsid w:val="000967CA"/>
    <w:rsid w:val="000A10A4"/>
    <w:rsid w:val="000A1BE8"/>
    <w:rsid w:val="000A2983"/>
    <w:rsid w:val="000A31BD"/>
    <w:rsid w:val="000A3505"/>
    <w:rsid w:val="000A3B6A"/>
    <w:rsid w:val="000A481E"/>
    <w:rsid w:val="000A6110"/>
    <w:rsid w:val="000A687A"/>
    <w:rsid w:val="000A69F6"/>
    <w:rsid w:val="000A77E9"/>
    <w:rsid w:val="000A7FA8"/>
    <w:rsid w:val="000B054C"/>
    <w:rsid w:val="000B0CC4"/>
    <w:rsid w:val="000B2B15"/>
    <w:rsid w:val="000B2B33"/>
    <w:rsid w:val="000B4104"/>
    <w:rsid w:val="000B5285"/>
    <w:rsid w:val="000B5B97"/>
    <w:rsid w:val="000B6569"/>
    <w:rsid w:val="000C25B6"/>
    <w:rsid w:val="000C263C"/>
    <w:rsid w:val="000C2A9C"/>
    <w:rsid w:val="000C3FEF"/>
    <w:rsid w:val="000C5F5E"/>
    <w:rsid w:val="000C68B3"/>
    <w:rsid w:val="000C69E9"/>
    <w:rsid w:val="000D1721"/>
    <w:rsid w:val="000D1BBE"/>
    <w:rsid w:val="000D1C2F"/>
    <w:rsid w:val="000D20E7"/>
    <w:rsid w:val="000D2486"/>
    <w:rsid w:val="000D3786"/>
    <w:rsid w:val="000D411E"/>
    <w:rsid w:val="000D4969"/>
    <w:rsid w:val="000D5EF7"/>
    <w:rsid w:val="000D7C66"/>
    <w:rsid w:val="000E0164"/>
    <w:rsid w:val="000E0868"/>
    <w:rsid w:val="000E170F"/>
    <w:rsid w:val="000E1883"/>
    <w:rsid w:val="000E26F9"/>
    <w:rsid w:val="000E2AA1"/>
    <w:rsid w:val="000E40F1"/>
    <w:rsid w:val="000E4EA2"/>
    <w:rsid w:val="000E57F7"/>
    <w:rsid w:val="000E61B2"/>
    <w:rsid w:val="000E6521"/>
    <w:rsid w:val="000E77E7"/>
    <w:rsid w:val="000E7E45"/>
    <w:rsid w:val="000F02CE"/>
    <w:rsid w:val="000F271C"/>
    <w:rsid w:val="000F2908"/>
    <w:rsid w:val="000F303B"/>
    <w:rsid w:val="000F348F"/>
    <w:rsid w:val="000F358C"/>
    <w:rsid w:val="000F361E"/>
    <w:rsid w:val="000F376B"/>
    <w:rsid w:val="000F41F0"/>
    <w:rsid w:val="000F47F1"/>
    <w:rsid w:val="000F4CED"/>
    <w:rsid w:val="000F5925"/>
    <w:rsid w:val="000F5C62"/>
    <w:rsid w:val="000F5C7F"/>
    <w:rsid w:val="000F60C1"/>
    <w:rsid w:val="000F6157"/>
    <w:rsid w:val="000F6B11"/>
    <w:rsid w:val="000F70F8"/>
    <w:rsid w:val="0010072C"/>
    <w:rsid w:val="00100F75"/>
    <w:rsid w:val="00101386"/>
    <w:rsid w:val="001014FC"/>
    <w:rsid w:val="001017D7"/>
    <w:rsid w:val="00101F9C"/>
    <w:rsid w:val="001044F0"/>
    <w:rsid w:val="00104E78"/>
    <w:rsid w:val="00106510"/>
    <w:rsid w:val="001066B2"/>
    <w:rsid w:val="00106B18"/>
    <w:rsid w:val="00107993"/>
    <w:rsid w:val="00111ADA"/>
    <w:rsid w:val="00112464"/>
    <w:rsid w:val="001128C8"/>
    <w:rsid w:val="00113DA7"/>
    <w:rsid w:val="0011470C"/>
    <w:rsid w:val="00115D85"/>
    <w:rsid w:val="0011736B"/>
    <w:rsid w:val="001178EB"/>
    <w:rsid w:val="001203AF"/>
    <w:rsid w:val="00120C14"/>
    <w:rsid w:val="00121AA0"/>
    <w:rsid w:val="001226FB"/>
    <w:rsid w:val="001231C6"/>
    <w:rsid w:val="00125B0C"/>
    <w:rsid w:val="00126853"/>
    <w:rsid w:val="00127329"/>
    <w:rsid w:val="001304DC"/>
    <w:rsid w:val="00130749"/>
    <w:rsid w:val="00130C99"/>
    <w:rsid w:val="001315C9"/>
    <w:rsid w:val="00131843"/>
    <w:rsid w:val="001330BE"/>
    <w:rsid w:val="00133CA5"/>
    <w:rsid w:val="00136AD1"/>
    <w:rsid w:val="00137E52"/>
    <w:rsid w:val="00137F50"/>
    <w:rsid w:val="00140C03"/>
    <w:rsid w:val="00140F2C"/>
    <w:rsid w:val="00142C50"/>
    <w:rsid w:val="0014360D"/>
    <w:rsid w:val="00143BC8"/>
    <w:rsid w:val="0014556B"/>
    <w:rsid w:val="00147B72"/>
    <w:rsid w:val="00147DC7"/>
    <w:rsid w:val="0015001B"/>
    <w:rsid w:val="00152D8D"/>
    <w:rsid w:val="001545C6"/>
    <w:rsid w:val="001552A2"/>
    <w:rsid w:val="00155A21"/>
    <w:rsid w:val="00156751"/>
    <w:rsid w:val="00156AE8"/>
    <w:rsid w:val="00156D79"/>
    <w:rsid w:val="001614CC"/>
    <w:rsid w:val="00161986"/>
    <w:rsid w:val="00162274"/>
    <w:rsid w:val="0016377E"/>
    <w:rsid w:val="00163BE8"/>
    <w:rsid w:val="00163F02"/>
    <w:rsid w:val="001646D3"/>
    <w:rsid w:val="00165724"/>
    <w:rsid w:val="001661AA"/>
    <w:rsid w:val="0016669F"/>
    <w:rsid w:val="001701BD"/>
    <w:rsid w:val="001712EE"/>
    <w:rsid w:val="00171810"/>
    <w:rsid w:val="0017252D"/>
    <w:rsid w:val="0017273D"/>
    <w:rsid w:val="00172BE5"/>
    <w:rsid w:val="00173446"/>
    <w:rsid w:val="00173BA2"/>
    <w:rsid w:val="001744B6"/>
    <w:rsid w:val="001761DD"/>
    <w:rsid w:val="00176A3E"/>
    <w:rsid w:val="00176B9E"/>
    <w:rsid w:val="00177681"/>
    <w:rsid w:val="001777D5"/>
    <w:rsid w:val="001818A8"/>
    <w:rsid w:val="001833F5"/>
    <w:rsid w:val="00184515"/>
    <w:rsid w:val="00187C76"/>
    <w:rsid w:val="00193FEB"/>
    <w:rsid w:val="0019480D"/>
    <w:rsid w:val="00196A9F"/>
    <w:rsid w:val="00196DEC"/>
    <w:rsid w:val="00197538"/>
    <w:rsid w:val="0019771C"/>
    <w:rsid w:val="001A0B3E"/>
    <w:rsid w:val="001A149F"/>
    <w:rsid w:val="001A2040"/>
    <w:rsid w:val="001A3C52"/>
    <w:rsid w:val="001A5919"/>
    <w:rsid w:val="001A5A43"/>
    <w:rsid w:val="001A5BE2"/>
    <w:rsid w:val="001A6230"/>
    <w:rsid w:val="001A6694"/>
    <w:rsid w:val="001A6AC5"/>
    <w:rsid w:val="001B0464"/>
    <w:rsid w:val="001B1D0B"/>
    <w:rsid w:val="001B2FE3"/>
    <w:rsid w:val="001B320B"/>
    <w:rsid w:val="001B5D44"/>
    <w:rsid w:val="001B72A1"/>
    <w:rsid w:val="001B7AB2"/>
    <w:rsid w:val="001B7DD8"/>
    <w:rsid w:val="001C005E"/>
    <w:rsid w:val="001C1510"/>
    <w:rsid w:val="001C1AB3"/>
    <w:rsid w:val="001C2A62"/>
    <w:rsid w:val="001C3351"/>
    <w:rsid w:val="001C3C63"/>
    <w:rsid w:val="001C43E5"/>
    <w:rsid w:val="001C4612"/>
    <w:rsid w:val="001C51B8"/>
    <w:rsid w:val="001C56CE"/>
    <w:rsid w:val="001C661D"/>
    <w:rsid w:val="001C6A12"/>
    <w:rsid w:val="001D0958"/>
    <w:rsid w:val="001D11AB"/>
    <w:rsid w:val="001D1435"/>
    <w:rsid w:val="001D187D"/>
    <w:rsid w:val="001D2DD3"/>
    <w:rsid w:val="001D381F"/>
    <w:rsid w:val="001D4492"/>
    <w:rsid w:val="001D4734"/>
    <w:rsid w:val="001D4EDF"/>
    <w:rsid w:val="001D5673"/>
    <w:rsid w:val="001D66E9"/>
    <w:rsid w:val="001D6733"/>
    <w:rsid w:val="001D6B56"/>
    <w:rsid w:val="001D6DFC"/>
    <w:rsid w:val="001D7132"/>
    <w:rsid w:val="001D7F4F"/>
    <w:rsid w:val="001E02E6"/>
    <w:rsid w:val="001E0391"/>
    <w:rsid w:val="001E1265"/>
    <w:rsid w:val="001E55D5"/>
    <w:rsid w:val="001E5AF3"/>
    <w:rsid w:val="001E5F10"/>
    <w:rsid w:val="001E6BB6"/>
    <w:rsid w:val="001E7945"/>
    <w:rsid w:val="001F08BF"/>
    <w:rsid w:val="001F0D0E"/>
    <w:rsid w:val="001F16E0"/>
    <w:rsid w:val="001F1CEF"/>
    <w:rsid w:val="001F32EA"/>
    <w:rsid w:val="001F4EA2"/>
    <w:rsid w:val="001F74B6"/>
    <w:rsid w:val="0020076F"/>
    <w:rsid w:val="00200982"/>
    <w:rsid w:val="00202EF4"/>
    <w:rsid w:val="00206DC0"/>
    <w:rsid w:val="00207B2A"/>
    <w:rsid w:val="00207FF7"/>
    <w:rsid w:val="002103F0"/>
    <w:rsid w:val="00210C4A"/>
    <w:rsid w:val="002115EF"/>
    <w:rsid w:val="00211ED8"/>
    <w:rsid w:val="00212512"/>
    <w:rsid w:val="00212FE0"/>
    <w:rsid w:val="002141FD"/>
    <w:rsid w:val="002145B2"/>
    <w:rsid w:val="00215908"/>
    <w:rsid w:val="00216922"/>
    <w:rsid w:val="002176FE"/>
    <w:rsid w:val="00221767"/>
    <w:rsid w:val="00221AEE"/>
    <w:rsid w:val="00221C75"/>
    <w:rsid w:val="00222559"/>
    <w:rsid w:val="00223BBA"/>
    <w:rsid w:val="00227E4E"/>
    <w:rsid w:val="00232368"/>
    <w:rsid w:val="00232FAC"/>
    <w:rsid w:val="002352FB"/>
    <w:rsid w:val="00241BE3"/>
    <w:rsid w:val="0024493E"/>
    <w:rsid w:val="0024547A"/>
    <w:rsid w:val="00246B43"/>
    <w:rsid w:val="002478EC"/>
    <w:rsid w:val="00251474"/>
    <w:rsid w:val="00251B18"/>
    <w:rsid w:val="0025269D"/>
    <w:rsid w:val="00252AC5"/>
    <w:rsid w:val="0025424A"/>
    <w:rsid w:val="00255F55"/>
    <w:rsid w:val="00256E5F"/>
    <w:rsid w:val="00260003"/>
    <w:rsid w:val="00260250"/>
    <w:rsid w:val="002617A1"/>
    <w:rsid w:val="00261BE4"/>
    <w:rsid w:val="00261BE7"/>
    <w:rsid w:val="00263203"/>
    <w:rsid w:val="00264026"/>
    <w:rsid w:val="00265905"/>
    <w:rsid w:val="00266DD1"/>
    <w:rsid w:val="00267302"/>
    <w:rsid w:val="00267937"/>
    <w:rsid w:val="00271184"/>
    <w:rsid w:val="002732BC"/>
    <w:rsid w:val="0027393A"/>
    <w:rsid w:val="00273D37"/>
    <w:rsid w:val="00274F90"/>
    <w:rsid w:val="00275BEA"/>
    <w:rsid w:val="00276297"/>
    <w:rsid w:val="0028026A"/>
    <w:rsid w:val="00281D8B"/>
    <w:rsid w:val="00284267"/>
    <w:rsid w:val="00284307"/>
    <w:rsid w:val="00284C84"/>
    <w:rsid w:val="00284D57"/>
    <w:rsid w:val="0028629F"/>
    <w:rsid w:val="0028680F"/>
    <w:rsid w:val="00287194"/>
    <w:rsid w:val="0029268C"/>
    <w:rsid w:val="00293089"/>
    <w:rsid w:val="00293D4A"/>
    <w:rsid w:val="002958AE"/>
    <w:rsid w:val="00295939"/>
    <w:rsid w:val="00296887"/>
    <w:rsid w:val="00296AE3"/>
    <w:rsid w:val="00297C19"/>
    <w:rsid w:val="00297C33"/>
    <w:rsid w:val="00297DD6"/>
    <w:rsid w:val="002A0079"/>
    <w:rsid w:val="002A05B9"/>
    <w:rsid w:val="002A12B5"/>
    <w:rsid w:val="002A17EC"/>
    <w:rsid w:val="002A2204"/>
    <w:rsid w:val="002A2982"/>
    <w:rsid w:val="002A4672"/>
    <w:rsid w:val="002A4FB7"/>
    <w:rsid w:val="002A5510"/>
    <w:rsid w:val="002A6F5D"/>
    <w:rsid w:val="002A7847"/>
    <w:rsid w:val="002A7DD5"/>
    <w:rsid w:val="002B1F6A"/>
    <w:rsid w:val="002B4A22"/>
    <w:rsid w:val="002B59CF"/>
    <w:rsid w:val="002B6665"/>
    <w:rsid w:val="002B6762"/>
    <w:rsid w:val="002B6AFB"/>
    <w:rsid w:val="002B6B93"/>
    <w:rsid w:val="002B6CCC"/>
    <w:rsid w:val="002B729F"/>
    <w:rsid w:val="002C0CE3"/>
    <w:rsid w:val="002C2B63"/>
    <w:rsid w:val="002C2BCB"/>
    <w:rsid w:val="002C45BF"/>
    <w:rsid w:val="002C55A5"/>
    <w:rsid w:val="002C57CA"/>
    <w:rsid w:val="002C74F4"/>
    <w:rsid w:val="002C7831"/>
    <w:rsid w:val="002C7CCA"/>
    <w:rsid w:val="002D0AF5"/>
    <w:rsid w:val="002D0C61"/>
    <w:rsid w:val="002D245E"/>
    <w:rsid w:val="002D28F5"/>
    <w:rsid w:val="002D3349"/>
    <w:rsid w:val="002D340F"/>
    <w:rsid w:val="002D63BC"/>
    <w:rsid w:val="002D6A3D"/>
    <w:rsid w:val="002D731E"/>
    <w:rsid w:val="002E2731"/>
    <w:rsid w:val="002E3665"/>
    <w:rsid w:val="002E392A"/>
    <w:rsid w:val="002E418B"/>
    <w:rsid w:val="002E5147"/>
    <w:rsid w:val="002E54B2"/>
    <w:rsid w:val="002E68B1"/>
    <w:rsid w:val="002F0222"/>
    <w:rsid w:val="002F0D19"/>
    <w:rsid w:val="002F0ED7"/>
    <w:rsid w:val="002F1587"/>
    <w:rsid w:val="002F207A"/>
    <w:rsid w:val="002F2DB1"/>
    <w:rsid w:val="002F3F93"/>
    <w:rsid w:val="002F422D"/>
    <w:rsid w:val="002F659C"/>
    <w:rsid w:val="002F767F"/>
    <w:rsid w:val="002F7B77"/>
    <w:rsid w:val="002F7D90"/>
    <w:rsid w:val="002F7FA4"/>
    <w:rsid w:val="0030148F"/>
    <w:rsid w:val="003022F7"/>
    <w:rsid w:val="00302703"/>
    <w:rsid w:val="003030E6"/>
    <w:rsid w:val="00303B03"/>
    <w:rsid w:val="00304899"/>
    <w:rsid w:val="00304AC9"/>
    <w:rsid w:val="00304D25"/>
    <w:rsid w:val="00305A3D"/>
    <w:rsid w:val="00305A4F"/>
    <w:rsid w:val="00314B94"/>
    <w:rsid w:val="00314CAB"/>
    <w:rsid w:val="00314FD2"/>
    <w:rsid w:val="00315105"/>
    <w:rsid w:val="00315A03"/>
    <w:rsid w:val="00316098"/>
    <w:rsid w:val="00320334"/>
    <w:rsid w:val="0032156D"/>
    <w:rsid w:val="00321C4D"/>
    <w:rsid w:val="00322867"/>
    <w:rsid w:val="003242C3"/>
    <w:rsid w:val="00325411"/>
    <w:rsid w:val="00326184"/>
    <w:rsid w:val="00327B11"/>
    <w:rsid w:val="00331EB0"/>
    <w:rsid w:val="00332DF2"/>
    <w:rsid w:val="00333C55"/>
    <w:rsid w:val="0033597F"/>
    <w:rsid w:val="0033682F"/>
    <w:rsid w:val="00340EBA"/>
    <w:rsid w:val="00342884"/>
    <w:rsid w:val="00343616"/>
    <w:rsid w:val="00343894"/>
    <w:rsid w:val="00347BB2"/>
    <w:rsid w:val="0035197F"/>
    <w:rsid w:val="00351BA6"/>
    <w:rsid w:val="00352F39"/>
    <w:rsid w:val="00355D16"/>
    <w:rsid w:val="00357845"/>
    <w:rsid w:val="00360E0B"/>
    <w:rsid w:val="003612B4"/>
    <w:rsid w:val="003621B8"/>
    <w:rsid w:val="00362C03"/>
    <w:rsid w:val="00363313"/>
    <w:rsid w:val="00365859"/>
    <w:rsid w:val="0036586B"/>
    <w:rsid w:val="003660E9"/>
    <w:rsid w:val="003661E6"/>
    <w:rsid w:val="003669C2"/>
    <w:rsid w:val="00367101"/>
    <w:rsid w:val="00367635"/>
    <w:rsid w:val="00370A4F"/>
    <w:rsid w:val="0037251E"/>
    <w:rsid w:val="00372C57"/>
    <w:rsid w:val="00373333"/>
    <w:rsid w:val="003744B0"/>
    <w:rsid w:val="003747C3"/>
    <w:rsid w:val="00374BE4"/>
    <w:rsid w:val="00374E7C"/>
    <w:rsid w:val="0037592F"/>
    <w:rsid w:val="00375CBF"/>
    <w:rsid w:val="003775BF"/>
    <w:rsid w:val="00380D91"/>
    <w:rsid w:val="00383084"/>
    <w:rsid w:val="00383750"/>
    <w:rsid w:val="003837F6"/>
    <w:rsid w:val="003838CC"/>
    <w:rsid w:val="00383ED4"/>
    <w:rsid w:val="00383F68"/>
    <w:rsid w:val="0038575C"/>
    <w:rsid w:val="00387C03"/>
    <w:rsid w:val="003904FF"/>
    <w:rsid w:val="00392350"/>
    <w:rsid w:val="00392C72"/>
    <w:rsid w:val="00392EA4"/>
    <w:rsid w:val="00395B92"/>
    <w:rsid w:val="0039613B"/>
    <w:rsid w:val="00396D81"/>
    <w:rsid w:val="003A1F26"/>
    <w:rsid w:val="003A320C"/>
    <w:rsid w:val="003A47FE"/>
    <w:rsid w:val="003A4B02"/>
    <w:rsid w:val="003A5BE2"/>
    <w:rsid w:val="003A63C4"/>
    <w:rsid w:val="003A798B"/>
    <w:rsid w:val="003A7E5D"/>
    <w:rsid w:val="003B0703"/>
    <w:rsid w:val="003B3B00"/>
    <w:rsid w:val="003B5CB6"/>
    <w:rsid w:val="003B63B9"/>
    <w:rsid w:val="003B6EA7"/>
    <w:rsid w:val="003B7E30"/>
    <w:rsid w:val="003B7E78"/>
    <w:rsid w:val="003C0EB8"/>
    <w:rsid w:val="003C26A2"/>
    <w:rsid w:val="003C359A"/>
    <w:rsid w:val="003C5AC2"/>
    <w:rsid w:val="003C5C82"/>
    <w:rsid w:val="003C7E9B"/>
    <w:rsid w:val="003D198C"/>
    <w:rsid w:val="003D271B"/>
    <w:rsid w:val="003D4770"/>
    <w:rsid w:val="003D596B"/>
    <w:rsid w:val="003D6BEC"/>
    <w:rsid w:val="003E099F"/>
    <w:rsid w:val="003E0D41"/>
    <w:rsid w:val="003E21B0"/>
    <w:rsid w:val="003E4ADB"/>
    <w:rsid w:val="003E58C7"/>
    <w:rsid w:val="003E65FB"/>
    <w:rsid w:val="003E6AE8"/>
    <w:rsid w:val="003E6DF1"/>
    <w:rsid w:val="003F00F0"/>
    <w:rsid w:val="003F0E2E"/>
    <w:rsid w:val="003F1855"/>
    <w:rsid w:val="003F32C0"/>
    <w:rsid w:val="003F3DCE"/>
    <w:rsid w:val="003F4F08"/>
    <w:rsid w:val="003F505D"/>
    <w:rsid w:val="003F5C3B"/>
    <w:rsid w:val="003F65F2"/>
    <w:rsid w:val="003F7F2B"/>
    <w:rsid w:val="00400206"/>
    <w:rsid w:val="004021A0"/>
    <w:rsid w:val="0040348A"/>
    <w:rsid w:val="004034B3"/>
    <w:rsid w:val="00403A6C"/>
    <w:rsid w:val="00405FB1"/>
    <w:rsid w:val="00405FDD"/>
    <w:rsid w:val="00406E04"/>
    <w:rsid w:val="00407246"/>
    <w:rsid w:val="00407A1B"/>
    <w:rsid w:val="00411B04"/>
    <w:rsid w:val="00412F9C"/>
    <w:rsid w:val="00415102"/>
    <w:rsid w:val="0041515E"/>
    <w:rsid w:val="00415E6A"/>
    <w:rsid w:val="0041656A"/>
    <w:rsid w:val="00417BEB"/>
    <w:rsid w:val="0042081A"/>
    <w:rsid w:val="00420C1C"/>
    <w:rsid w:val="0042166B"/>
    <w:rsid w:val="00422258"/>
    <w:rsid w:val="004226D6"/>
    <w:rsid w:val="0042287C"/>
    <w:rsid w:val="00424066"/>
    <w:rsid w:val="00425B30"/>
    <w:rsid w:val="00427A7F"/>
    <w:rsid w:val="00427F81"/>
    <w:rsid w:val="004322BD"/>
    <w:rsid w:val="00436113"/>
    <w:rsid w:val="004363C5"/>
    <w:rsid w:val="00436F8D"/>
    <w:rsid w:val="00444F1E"/>
    <w:rsid w:val="00445C99"/>
    <w:rsid w:val="004468B7"/>
    <w:rsid w:val="00450782"/>
    <w:rsid w:val="004514C9"/>
    <w:rsid w:val="0045199F"/>
    <w:rsid w:val="00452099"/>
    <w:rsid w:val="00452214"/>
    <w:rsid w:val="00452321"/>
    <w:rsid w:val="00454184"/>
    <w:rsid w:val="00455ABA"/>
    <w:rsid w:val="00455CCA"/>
    <w:rsid w:val="004606E7"/>
    <w:rsid w:val="00460CED"/>
    <w:rsid w:val="004624A2"/>
    <w:rsid w:val="00464183"/>
    <w:rsid w:val="00465552"/>
    <w:rsid w:val="0046574E"/>
    <w:rsid w:val="00466122"/>
    <w:rsid w:val="004665AF"/>
    <w:rsid w:val="00470202"/>
    <w:rsid w:val="00470789"/>
    <w:rsid w:val="00470C59"/>
    <w:rsid w:val="00471DB2"/>
    <w:rsid w:val="00472E86"/>
    <w:rsid w:val="00473A43"/>
    <w:rsid w:val="00474167"/>
    <w:rsid w:val="00474DAE"/>
    <w:rsid w:val="00476332"/>
    <w:rsid w:val="00476EFD"/>
    <w:rsid w:val="004805D9"/>
    <w:rsid w:val="00480F6B"/>
    <w:rsid w:val="00482940"/>
    <w:rsid w:val="004838F7"/>
    <w:rsid w:val="00484633"/>
    <w:rsid w:val="0048674B"/>
    <w:rsid w:val="004869F5"/>
    <w:rsid w:val="00486DA7"/>
    <w:rsid w:val="00487520"/>
    <w:rsid w:val="004876E6"/>
    <w:rsid w:val="004937C5"/>
    <w:rsid w:val="00493D8A"/>
    <w:rsid w:val="0049401E"/>
    <w:rsid w:val="00494A80"/>
    <w:rsid w:val="00495DDD"/>
    <w:rsid w:val="00495DE4"/>
    <w:rsid w:val="004A36B5"/>
    <w:rsid w:val="004A45FD"/>
    <w:rsid w:val="004A4938"/>
    <w:rsid w:val="004A56B3"/>
    <w:rsid w:val="004B0101"/>
    <w:rsid w:val="004B09EF"/>
    <w:rsid w:val="004B2C4B"/>
    <w:rsid w:val="004B4714"/>
    <w:rsid w:val="004B5325"/>
    <w:rsid w:val="004B732A"/>
    <w:rsid w:val="004B7355"/>
    <w:rsid w:val="004B7383"/>
    <w:rsid w:val="004C03C6"/>
    <w:rsid w:val="004C086A"/>
    <w:rsid w:val="004C0E37"/>
    <w:rsid w:val="004C209E"/>
    <w:rsid w:val="004C2545"/>
    <w:rsid w:val="004C4BEF"/>
    <w:rsid w:val="004C5294"/>
    <w:rsid w:val="004C54B4"/>
    <w:rsid w:val="004C5666"/>
    <w:rsid w:val="004C630D"/>
    <w:rsid w:val="004C6C36"/>
    <w:rsid w:val="004C6FF0"/>
    <w:rsid w:val="004D0B66"/>
    <w:rsid w:val="004D122F"/>
    <w:rsid w:val="004D25DC"/>
    <w:rsid w:val="004D2776"/>
    <w:rsid w:val="004D2E55"/>
    <w:rsid w:val="004D301E"/>
    <w:rsid w:val="004D54D1"/>
    <w:rsid w:val="004D5683"/>
    <w:rsid w:val="004D6E20"/>
    <w:rsid w:val="004D765A"/>
    <w:rsid w:val="004E0511"/>
    <w:rsid w:val="004E1C70"/>
    <w:rsid w:val="004E28F8"/>
    <w:rsid w:val="004E29A0"/>
    <w:rsid w:val="004E2AED"/>
    <w:rsid w:val="004E2E5E"/>
    <w:rsid w:val="004E7B64"/>
    <w:rsid w:val="004F1A4C"/>
    <w:rsid w:val="004F4111"/>
    <w:rsid w:val="004F4181"/>
    <w:rsid w:val="004F45A6"/>
    <w:rsid w:val="004F512A"/>
    <w:rsid w:val="004F5437"/>
    <w:rsid w:val="004F57C1"/>
    <w:rsid w:val="004F605F"/>
    <w:rsid w:val="004F671E"/>
    <w:rsid w:val="004F6F71"/>
    <w:rsid w:val="004F7C52"/>
    <w:rsid w:val="00500420"/>
    <w:rsid w:val="00500D6C"/>
    <w:rsid w:val="00503432"/>
    <w:rsid w:val="00506A7F"/>
    <w:rsid w:val="00506DE7"/>
    <w:rsid w:val="00507598"/>
    <w:rsid w:val="005118B3"/>
    <w:rsid w:val="005120B2"/>
    <w:rsid w:val="005127D7"/>
    <w:rsid w:val="00512A27"/>
    <w:rsid w:val="00512C9E"/>
    <w:rsid w:val="005131EB"/>
    <w:rsid w:val="005174F6"/>
    <w:rsid w:val="00517CAC"/>
    <w:rsid w:val="005204C8"/>
    <w:rsid w:val="00522196"/>
    <w:rsid w:val="005231FC"/>
    <w:rsid w:val="005243BE"/>
    <w:rsid w:val="005251FD"/>
    <w:rsid w:val="00525FE8"/>
    <w:rsid w:val="00526062"/>
    <w:rsid w:val="005309CB"/>
    <w:rsid w:val="00530C80"/>
    <w:rsid w:val="00530D34"/>
    <w:rsid w:val="00532291"/>
    <w:rsid w:val="0053398B"/>
    <w:rsid w:val="00534E44"/>
    <w:rsid w:val="0053508E"/>
    <w:rsid w:val="00536581"/>
    <w:rsid w:val="00536902"/>
    <w:rsid w:val="00540E7E"/>
    <w:rsid w:val="00541B26"/>
    <w:rsid w:val="00542B25"/>
    <w:rsid w:val="00543548"/>
    <w:rsid w:val="005445A0"/>
    <w:rsid w:val="00544D6D"/>
    <w:rsid w:val="0054550B"/>
    <w:rsid w:val="00545EA0"/>
    <w:rsid w:val="005464B2"/>
    <w:rsid w:val="005466F7"/>
    <w:rsid w:val="005469AA"/>
    <w:rsid w:val="00546E9C"/>
    <w:rsid w:val="00546EAA"/>
    <w:rsid w:val="00547121"/>
    <w:rsid w:val="005479E1"/>
    <w:rsid w:val="00550D79"/>
    <w:rsid w:val="00551860"/>
    <w:rsid w:val="00552086"/>
    <w:rsid w:val="00552CFA"/>
    <w:rsid w:val="0055330C"/>
    <w:rsid w:val="005534C8"/>
    <w:rsid w:val="00553B40"/>
    <w:rsid w:val="00554F8F"/>
    <w:rsid w:val="00557838"/>
    <w:rsid w:val="00557A6B"/>
    <w:rsid w:val="005631FF"/>
    <w:rsid w:val="00563889"/>
    <w:rsid w:val="00563CAF"/>
    <w:rsid w:val="00563F1A"/>
    <w:rsid w:val="00565BE7"/>
    <w:rsid w:val="005667F4"/>
    <w:rsid w:val="005668B5"/>
    <w:rsid w:val="00571454"/>
    <w:rsid w:val="005750BE"/>
    <w:rsid w:val="00575898"/>
    <w:rsid w:val="00577521"/>
    <w:rsid w:val="00583160"/>
    <w:rsid w:val="00583208"/>
    <w:rsid w:val="0058365E"/>
    <w:rsid w:val="0058378D"/>
    <w:rsid w:val="005838C7"/>
    <w:rsid w:val="00584F41"/>
    <w:rsid w:val="0058584F"/>
    <w:rsid w:val="00586564"/>
    <w:rsid w:val="00587C25"/>
    <w:rsid w:val="00587F4E"/>
    <w:rsid w:val="005900E7"/>
    <w:rsid w:val="00590179"/>
    <w:rsid w:val="00590F56"/>
    <w:rsid w:val="005911E7"/>
    <w:rsid w:val="00591D96"/>
    <w:rsid w:val="00591EC5"/>
    <w:rsid w:val="0059248B"/>
    <w:rsid w:val="0059272A"/>
    <w:rsid w:val="00593887"/>
    <w:rsid w:val="00593F2D"/>
    <w:rsid w:val="005941AD"/>
    <w:rsid w:val="00595295"/>
    <w:rsid w:val="00595722"/>
    <w:rsid w:val="00595B72"/>
    <w:rsid w:val="00595F90"/>
    <w:rsid w:val="005968E8"/>
    <w:rsid w:val="005A152F"/>
    <w:rsid w:val="005A30BB"/>
    <w:rsid w:val="005A4D11"/>
    <w:rsid w:val="005A662D"/>
    <w:rsid w:val="005A7685"/>
    <w:rsid w:val="005A7762"/>
    <w:rsid w:val="005A77E3"/>
    <w:rsid w:val="005A78B2"/>
    <w:rsid w:val="005B3136"/>
    <w:rsid w:val="005B3AA2"/>
    <w:rsid w:val="005B43A7"/>
    <w:rsid w:val="005B4C40"/>
    <w:rsid w:val="005B4EED"/>
    <w:rsid w:val="005B5FFB"/>
    <w:rsid w:val="005B6511"/>
    <w:rsid w:val="005B6F43"/>
    <w:rsid w:val="005C1096"/>
    <w:rsid w:val="005C1F77"/>
    <w:rsid w:val="005C3C77"/>
    <w:rsid w:val="005C4CB9"/>
    <w:rsid w:val="005C4E5E"/>
    <w:rsid w:val="005D0CC4"/>
    <w:rsid w:val="005D0D57"/>
    <w:rsid w:val="005D16C8"/>
    <w:rsid w:val="005D19DB"/>
    <w:rsid w:val="005D1D55"/>
    <w:rsid w:val="005D20F1"/>
    <w:rsid w:val="005D221E"/>
    <w:rsid w:val="005D288C"/>
    <w:rsid w:val="005D31B0"/>
    <w:rsid w:val="005D3F8B"/>
    <w:rsid w:val="005D46A3"/>
    <w:rsid w:val="005D5840"/>
    <w:rsid w:val="005D63A9"/>
    <w:rsid w:val="005E2B84"/>
    <w:rsid w:val="005E595C"/>
    <w:rsid w:val="005E6327"/>
    <w:rsid w:val="005E676D"/>
    <w:rsid w:val="005F0A47"/>
    <w:rsid w:val="005F0F33"/>
    <w:rsid w:val="005F1931"/>
    <w:rsid w:val="005F234C"/>
    <w:rsid w:val="005F3CCE"/>
    <w:rsid w:val="005F4482"/>
    <w:rsid w:val="005F4A55"/>
    <w:rsid w:val="005F68CF"/>
    <w:rsid w:val="005F6B1B"/>
    <w:rsid w:val="005F6F90"/>
    <w:rsid w:val="005F7CD8"/>
    <w:rsid w:val="0060004E"/>
    <w:rsid w:val="00600107"/>
    <w:rsid w:val="00600423"/>
    <w:rsid w:val="006006E8"/>
    <w:rsid w:val="00602585"/>
    <w:rsid w:val="00602C17"/>
    <w:rsid w:val="006049F3"/>
    <w:rsid w:val="0060566F"/>
    <w:rsid w:val="0060584E"/>
    <w:rsid w:val="00606D7B"/>
    <w:rsid w:val="006073F6"/>
    <w:rsid w:val="00612C02"/>
    <w:rsid w:val="00613391"/>
    <w:rsid w:val="006160A6"/>
    <w:rsid w:val="00616361"/>
    <w:rsid w:val="00616423"/>
    <w:rsid w:val="0062076B"/>
    <w:rsid w:val="00622839"/>
    <w:rsid w:val="00623671"/>
    <w:rsid w:val="00623A59"/>
    <w:rsid w:val="006240AC"/>
    <w:rsid w:val="0062423A"/>
    <w:rsid w:val="00625D33"/>
    <w:rsid w:val="00627CBB"/>
    <w:rsid w:val="006305E0"/>
    <w:rsid w:val="00631D8B"/>
    <w:rsid w:val="0063284B"/>
    <w:rsid w:val="00633C17"/>
    <w:rsid w:val="00634925"/>
    <w:rsid w:val="00634EF7"/>
    <w:rsid w:val="00635B0E"/>
    <w:rsid w:val="0063690C"/>
    <w:rsid w:val="0064094B"/>
    <w:rsid w:val="00640C3F"/>
    <w:rsid w:val="0064187B"/>
    <w:rsid w:val="00641995"/>
    <w:rsid w:val="00644AE6"/>
    <w:rsid w:val="0064733B"/>
    <w:rsid w:val="00647E9E"/>
    <w:rsid w:val="00650BCD"/>
    <w:rsid w:val="00651832"/>
    <w:rsid w:val="006518D5"/>
    <w:rsid w:val="00652370"/>
    <w:rsid w:val="006523C0"/>
    <w:rsid w:val="00652A58"/>
    <w:rsid w:val="00653156"/>
    <w:rsid w:val="00653A3E"/>
    <w:rsid w:val="00654787"/>
    <w:rsid w:val="006604DA"/>
    <w:rsid w:val="00660979"/>
    <w:rsid w:val="006639D4"/>
    <w:rsid w:val="00663CD1"/>
    <w:rsid w:val="00665BB6"/>
    <w:rsid w:val="006662D3"/>
    <w:rsid w:val="0067050D"/>
    <w:rsid w:val="00670B60"/>
    <w:rsid w:val="00674819"/>
    <w:rsid w:val="00674B12"/>
    <w:rsid w:val="0067596F"/>
    <w:rsid w:val="00676E32"/>
    <w:rsid w:val="006775AD"/>
    <w:rsid w:val="006777B2"/>
    <w:rsid w:val="00680A43"/>
    <w:rsid w:val="00680AC8"/>
    <w:rsid w:val="00680B76"/>
    <w:rsid w:val="00682330"/>
    <w:rsid w:val="00682D5D"/>
    <w:rsid w:val="00682E46"/>
    <w:rsid w:val="006831E8"/>
    <w:rsid w:val="00684F0E"/>
    <w:rsid w:val="006858BF"/>
    <w:rsid w:val="00685DDB"/>
    <w:rsid w:val="00686002"/>
    <w:rsid w:val="0068684E"/>
    <w:rsid w:val="00693F6E"/>
    <w:rsid w:val="006952F2"/>
    <w:rsid w:val="00697B93"/>
    <w:rsid w:val="006A0B55"/>
    <w:rsid w:val="006A1F4F"/>
    <w:rsid w:val="006A61EC"/>
    <w:rsid w:val="006A66C7"/>
    <w:rsid w:val="006A6DB7"/>
    <w:rsid w:val="006B1664"/>
    <w:rsid w:val="006B1A4A"/>
    <w:rsid w:val="006B2A98"/>
    <w:rsid w:val="006B2B2D"/>
    <w:rsid w:val="006B33E6"/>
    <w:rsid w:val="006B3F0F"/>
    <w:rsid w:val="006B451F"/>
    <w:rsid w:val="006B459D"/>
    <w:rsid w:val="006B4BFF"/>
    <w:rsid w:val="006B4FC6"/>
    <w:rsid w:val="006B5FDD"/>
    <w:rsid w:val="006B638C"/>
    <w:rsid w:val="006B7156"/>
    <w:rsid w:val="006C0740"/>
    <w:rsid w:val="006C0E2B"/>
    <w:rsid w:val="006C17D4"/>
    <w:rsid w:val="006C197A"/>
    <w:rsid w:val="006C1DDA"/>
    <w:rsid w:val="006C32CB"/>
    <w:rsid w:val="006C337A"/>
    <w:rsid w:val="006C3504"/>
    <w:rsid w:val="006C3D84"/>
    <w:rsid w:val="006C3E4B"/>
    <w:rsid w:val="006C47A2"/>
    <w:rsid w:val="006C5205"/>
    <w:rsid w:val="006C565F"/>
    <w:rsid w:val="006D0862"/>
    <w:rsid w:val="006D1BE9"/>
    <w:rsid w:val="006D2B71"/>
    <w:rsid w:val="006D2DD0"/>
    <w:rsid w:val="006D6CCB"/>
    <w:rsid w:val="006D771A"/>
    <w:rsid w:val="006E0EC1"/>
    <w:rsid w:val="006E14F8"/>
    <w:rsid w:val="006E3651"/>
    <w:rsid w:val="006E3AAA"/>
    <w:rsid w:val="006E6928"/>
    <w:rsid w:val="006E6C52"/>
    <w:rsid w:val="006E6F12"/>
    <w:rsid w:val="006E76EC"/>
    <w:rsid w:val="006E7839"/>
    <w:rsid w:val="006F16A2"/>
    <w:rsid w:val="006F3109"/>
    <w:rsid w:val="006F335A"/>
    <w:rsid w:val="006F4C04"/>
    <w:rsid w:val="006F511C"/>
    <w:rsid w:val="006F5CBD"/>
    <w:rsid w:val="006F7B60"/>
    <w:rsid w:val="006F7E11"/>
    <w:rsid w:val="007010BD"/>
    <w:rsid w:val="0070178A"/>
    <w:rsid w:val="00701F47"/>
    <w:rsid w:val="007028C6"/>
    <w:rsid w:val="00703A7C"/>
    <w:rsid w:val="00704D63"/>
    <w:rsid w:val="0070532E"/>
    <w:rsid w:val="00705340"/>
    <w:rsid w:val="007079D0"/>
    <w:rsid w:val="00707E81"/>
    <w:rsid w:val="00713860"/>
    <w:rsid w:val="00713D1D"/>
    <w:rsid w:val="00714B6C"/>
    <w:rsid w:val="00720240"/>
    <w:rsid w:val="0072106C"/>
    <w:rsid w:val="0072221A"/>
    <w:rsid w:val="007224B7"/>
    <w:rsid w:val="00722A11"/>
    <w:rsid w:val="00722C6D"/>
    <w:rsid w:val="00725455"/>
    <w:rsid w:val="007260C5"/>
    <w:rsid w:val="00727067"/>
    <w:rsid w:val="007278F7"/>
    <w:rsid w:val="0073021F"/>
    <w:rsid w:val="00730409"/>
    <w:rsid w:val="00731198"/>
    <w:rsid w:val="00731797"/>
    <w:rsid w:val="00732636"/>
    <w:rsid w:val="00733A56"/>
    <w:rsid w:val="00734B3A"/>
    <w:rsid w:val="00735A71"/>
    <w:rsid w:val="00735E8D"/>
    <w:rsid w:val="007372CC"/>
    <w:rsid w:val="00740240"/>
    <w:rsid w:val="00740A5A"/>
    <w:rsid w:val="0074118C"/>
    <w:rsid w:val="00741362"/>
    <w:rsid w:val="00741723"/>
    <w:rsid w:val="00741AA5"/>
    <w:rsid w:val="0074204C"/>
    <w:rsid w:val="00742597"/>
    <w:rsid w:val="00743132"/>
    <w:rsid w:val="00743160"/>
    <w:rsid w:val="00743867"/>
    <w:rsid w:val="00743DCB"/>
    <w:rsid w:val="00744E2E"/>
    <w:rsid w:val="00746F22"/>
    <w:rsid w:val="00750D6A"/>
    <w:rsid w:val="0075263F"/>
    <w:rsid w:val="00752940"/>
    <w:rsid w:val="00754E05"/>
    <w:rsid w:val="0075532E"/>
    <w:rsid w:val="00756FC5"/>
    <w:rsid w:val="0075775F"/>
    <w:rsid w:val="00761B7C"/>
    <w:rsid w:val="00763F46"/>
    <w:rsid w:val="00764B41"/>
    <w:rsid w:val="00764BD8"/>
    <w:rsid w:val="00765EE4"/>
    <w:rsid w:val="00765F00"/>
    <w:rsid w:val="0076602A"/>
    <w:rsid w:val="00766819"/>
    <w:rsid w:val="00766B26"/>
    <w:rsid w:val="00766B48"/>
    <w:rsid w:val="00767D16"/>
    <w:rsid w:val="0077054C"/>
    <w:rsid w:val="00770607"/>
    <w:rsid w:val="00770C04"/>
    <w:rsid w:val="007725BA"/>
    <w:rsid w:val="00773555"/>
    <w:rsid w:val="007739AD"/>
    <w:rsid w:val="00773AF5"/>
    <w:rsid w:val="00773B37"/>
    <w:rsid w:val="00773DF4"/>
    <w:rsid w:val="00774C9F"/>
    <w:rsid w:val="00774F66"/>
    <w:rsid w:val="00775451"/>
    <w:rsid w:val="00776415"/>
    <w:rsid w:val="00776587"/>
    <w:rsid w:val="00776B5D"/>
    <w:rsid w:val="007806A0"/>
    <w:rsid w:val="00782B49"/>
    <w:rsid w:val="00784CAD"/>
    <w:rsid w:val="00785807"/>
    <w:rsid w:val="0078654A"/>
    <w:rsid w:val="00786FA3"/>
    <w:rsid w:val="007900A6"/>
    <w:rsid w:val="00795871"/>
    <w:rsid w:val="007962F9"/>
    <w:rsid w:val="0079773C"/>
    <w:rsid w:val="00797C40"/>
    <w:rsid w:val="007A0569"/>
    <w:rsid w:val="007A1064"/>
    <w:rsid w:val="007A20CF"/>
    <w:rsid w:val="007A2B3C"/>
    <w:rsid w:val="007A2EAF"/>
    <w:rsid w:val="007A45A7"/>
    <w:rsid w:val="007A5BC3"/>
    <w:rsid w:val="007A5E61"/>
    <w:rsid w:val="007A6745"/>
    <w:rsid w:val="007A7283"/>
    <w:rsid w:val="007A72C5"/>
    <w:rsid w:val="007A7367"/>
    <w:rsid w:val="007B0F1E"/>
    <w:rsid w:val="007B1F14"/>
    <w:rsid w:val="007B376E"/>
    <w:rsid w:val="007B3A9D"/>
    <w:rsid w:val="007B54F5"/>
    <w:rsid w:val="007B55AE"/>
    <w:rsid w:val="007B5DC7"/>
    <w:rsid w:val="007B6837"/>
    <w:rsid w:val="007B68D0"/>
    <w:rsid w:val="007B7BAD"/>
    <w:rsid w:val="007B7D95"/>
    <w:rsid w:val="007C050A"/>
    <w:rsid w:val="007C14EE"/>
    <w:rsid w:val="007C1F3B"/>
    <w:rsid w:val="007C47C6"/>
    <w:rsid w:val="007C7E1C"/>
    <w:rsid w:val="007D0142"/>
    <w:rsid w:val="007D1C32"/>
    <w:rsid w:val="007D3296"/>
    <w:rsid w:val="007D351F"/>
    <w:rsid w:val="007D3EEC"/>
    <w:rsid w:val="007D671A"/>
    <w:rsid w:val="007D6FC7"/>
    <w:rsid w:val="007D7104"/>
    <w:rsid w:val="007D7C40"/>
    <w:rsid w:val="007E0688"/>
    <w:rsid w:val="007E0C02"/>
    <w:rsid w:val="007E113A"/>
    <w:rsid w:val="007E12FD"/>
    <w:rsid w:val="007E13C7"/>
    <w:rsid w:val="007E2541"/>
    <w:rsid w:val="007E2597"/>
    <w:rsid w:val="007E2609"/>
    <w:rsid w:val="007E3B88"/>
    <w:rsid w:val="007E4442"/>
    <w:rsid w:val="007E450A"/>
    <w:rsid w:val="007E7647"/>
    <w:rsid w:val="007F0A3D"/>
    <w:rsid w:val="007F10CC"/>
    <w:rsid w:val="007F1108"/>
    <w:rsid w:val="007F13CE"/>
    <w:rsid w:val="007F2257"/>
    <w:rsid w:val="007F2A6A"/>
    <w:rsid w:val="007F4235"/>
    <w:rsid w:val="007F5600"/>
    <w:rsid w:val="007F6705"/>
    <w:rsid w:val="007F72D0"/>
    <w:rsid w:val="007F7EDF"/>
    <w:rsid w:val="00801241"/>
    <w:rsid w:val="00801448"/>
    <w:rsid w:val="00801A62"/>
    <w:rsid w:val="00802235"/>
    <w:rsid w:val="008023BA"/>
    <w:rsid w:val="00803F61"/>
    <w:rsid w:val="00803FA3"/>
    <w:rsid w:val="00805CA4"/>
    <w:rsid w:val="00807CBD"/>
    <w:rsid w:val="00810C26"/>
    <w:rsid w:val="00811038"/>
    <w:rsid w:val="00811CE4"/>
    <w:rsid w:val="00812537"/>
    <w:rsid w:val="00813512"/>
    <w:rsid w:val="008149C9"/>
    <w:rsid w:val="00814A05"/>
    <w:rsid w:val="00814CBD"/>
    <w:rsid w:val="00817893"/>
    <w:rsid w:val="00821113"/>
    <w:rsid w:val="008240DE"/>
    <w:rsid w:val="008253DF"/>
    <w:rsid w:val="00825489"/>
    <w:rsid w:val="0082783B"/>
    <w:rsid w:val="008305FD"/>
    <w:rsid w:val="008306D7"/>
    <w:rsid w:val="00832223"/>
    <w:rsid w:val="008327DA"/>
    <w:rsid w:val="00834A51"/>
    <w:rsid w:val="00835052"/>
    <w:rsid w:val="0083508A"/>
    <w:rsid w:val="00835552"/>
    <w:rsid w:val="008357B4"/>
    <w:rsid w:val="008358BF"/>
    <w:rsid w:val="00837D17"/>
    <w:rsid w:val="00840668"/>
    <w:rsid w:val="00843157"/>
    <w:rsid w:val="00843180"/>
    <w:rsid w:val="00843ACE"/>
    <w:rsid w:val="00843E13"/>
    <w:rsid w:val="0084444E"/>
    <w:rsid w:val="00846076"/>
    <w:rsid w:val="0084647D"/>
    <w:rsid w:val="008477B3"/>
    <w:rsid w:val="0085013D"/>
    <w:rsid w:val="00852105"/>
    <w:rsid w:val="008536F6"/>
    <w:rsid w:val="00853F3C"/>
    <w:rsid w:val="00854157"/>
    <w:rsid w:val="0085465D"/>
    <w:rsid w:val="00855CFF"/>
    <w:rsid w:val="00855D7A"/>
    <w:rsid w:val="008562D3"/>
    <w:rsid w:val="0085763B"/>
    <w:rsid w:val="00861276"/>
    <w:rsid w:val="00864736"/>
    <w:rsid w:val="008650D0"/>
    <w:rsid w:val="00866FA3"/>
    <w:rsid w:val="00867A6C"/>
    <w:rsid w:val="00871BE2"/>
    <w:rsid w:val="008734D1"/>
    <w:rsid w:val="00874D61"/>
    <w:rsid w:val="00880206"/>
    <w:rsid w:val="0088135D"/>
    <w:rsid w:val="008814C5"/>
    <w:rsid w:val="00882990"/>
    <w:rsid w:val="00882CA9"/>
    <w:rsid w:val="00885D85"/>
    <w:rsid w:val="0088604D"/>
    <w:rsid w:val="00886E4A"/>
    <w:rsid w:val="00887378"/>
    <w:rsid w:val="00892CAB"/>
    <w:rsid w:val="008939F8"/>
    <w:rsid w:val="00895979"/>
    <w:rsid w:val="00896D59"/>
    <w:rsid w:val="00896E5D"/>
    <w:rsid w:val="00897631"/>
    <w:rsid w:val="008A0DF4"/>
    <w:rsid w:val="008A111D"/>
    <w:rsid w:val="008A2E18"/>
    <w:rsid w:val="008A2EF1"/>
    <w:rsid w:val="008A45AF"/>
    <w:rsid w:val="008A463E"/>
    <w:rsid w:val="008A49C3"/>
    <w:rsid w:val="008A4EA0"/>
    <w:rsid w:val="008A4F66"/>
    <w:rsid w:val="008A5A56"/>
    <w:rsid w:val="008A5AB5"/>
    <w:rsid w:val="008A5D5D"/>
    <w:rsid w:val="008A7EC0"/>
    <w:rsid w:val="008B0180"/>
    <w:rsid w:val="008B37FE"/>
    <w:rsid w:val="008B3A16"/>
    <w:rsid w:val="008B3D15"/>
    <w:rsid w:val="008B5343"/>
    <w:rsid w:val="008B67F7"/>
    <w:rsid w:val="008B6B8D"/>
    <w:rsid w:val="008B760F"/>
    <w:rsid w:val="008C0FBD"/>
    <w:rsid w:val="008C1F12"/>
    <w:rsid w:val="008C210B"/>
    <w:rsid w:val="008C2D90"/>
    <w:rsid w:val="008C5BA6"/>
    <w:rsid w:val="008C5E6C"/>
    <w:rsid w:val="008C6028"/>
    <w:rsid w:val="008C6B47"/>
    <w:rsid w:val="008C6EBC"/>
    <w:rsid w:val="008C70B6"/>
    <w:rsid w:val="008D1C5B"/>
    <w:rsid w:val="008D32EF"/>
    <w:rsid w:val="008D343F"/>
    <w:rsid w:val="008D5582"/>
    <w:rsid w:val="008D5E45"/>
    <w:rsid w:val="008D61AA"/>
    <w:rsid w:val="008E0CDB"/>
    <w:rsid w:val="008E116D"/>
    <w:rsid w:val="008E38B6"/>
    <w:rsid w:val="008E3F0A"/>
    <w:rsid w:val="008E4577"/>
    <w:rsid w:val="008E527C"/>
    <w:rsid w:val="008E6088"/>
    <w:rsid w:val="008E6715"/>
    <w:rsid w:val="008F2DEA"/>
    <w:rsid w:val="008F7547"/>
    <w:rsid w:val="0090130B"/>
    <w:rsid w:val="009016AC"/>
    <w:rsid w:val="00902942"/>
    <w:rsid w:val="00902C60"/>
    <w:rsid w:val="009038DC"/>
    <w:rsid w:val="00904ED1"/>
    <w:rsid w:val="00906C00"/>
    <w:rsid w:val="009115D9"/>
    <w:rsid w:val="00912061"/>
    <w:rsid w:val="00913572"/>
    <w:rsid w:val="00913731"/>
    <w:rsid w:val="009160DE"/>
    <w:rsid w:val="0091666E"/>
    <w:rsid w:val="00920017"/>
    <w:rsid w:val="009200C6"/>
    <w:rsid w:val="00920B76"/>
    <w:rsid w:val="009220CC"/>
    <w:rsid w:val="009221F4"/>
    <w:rsid w:val="00922374"/>
    <w:rsid w:val="00922A9A"/>
    <w:rsid w:val="00923533"/>
    <w:rsid w:val="00924CA5"/>
    <w:rsid w:val="00926703"/>
    <w:rsid w:val="00927C4C"/>
    <w:rsid w:val="00930108"/>
    <w:rsid w:val="009307AC"/>
    <w:rsid w:val="00933FBE"/>
    <w:rsid w:val="009348D3"/>
    <w:rsid w:val="00937026"/>
    <w:rsid w:val="009370C5"/>
    <w:rsid w:val="00937CF5"/>
    <w:rsid w:val="00937DE7"/>
    <w:rsid w:val="009408FE"/>
    <w:rsid w:val="00940FC3"/>
    <w:rsid w:val="0094186F"/>
    <w:rsid w:val="00944004"/>
    <w:rsid w:val="0094430F"/>
    <w:rsid w:val="00944E2C"/>
    <w:rsid w:val="00950841"/>
    <w:rsid w:val="009532E5"/>
    <w:rsid w:val="00953BC0"/>
    <w:rsid w:val="00953FDB"/>
    <w:rsid w:val="00955609"/>
    <w:rsid w:val="009578BC"/>
    <w:rsid w:val="0096003E"/>
    <w:rsid w:val="00960411"/>
    <w:rsid w:val="009613D1"/>
    <w:rsid w:val="00961D52"/>
    <w:rsid w:val="00961F38"/>
    <w:rsid w:val="009631B0"/>
    <w:rsid w:val="00964780"/>
    <w:rsid w:val="009653EA"/>
    <w:rsid w:val="0096761A"/>
    <w:rsid w:val="009702F7"/>
    <w:rsid w:val="00971F55"/>
    <w:rsid w:val="009720D9"/>
    <w:rsid w:val="00973CB9"/>
    <w:rsid w:val="00977634"/>
    <w:rsid w:val="00977FE9"/>
    <w:rsid w:val="0098084A"/>
    <w:rsid w:val="009809DB"/>
    <w:rsid w:val="00981EC6"/>
    <w:rsid w:val="00984B72"/>
    <w:rsid w:val="009851A2"/>
    <w:rsid w:val="009853C7"/>
    <w:rsid w:val="00985C56"/>
    <w:rsid w:val="00986413"/>
    <w:rsid w:val="009872FD"/>
    <w:rsid w:val="009874F0"/>
    <w:rsid w:val="00990757"/>
    <w:rsid w:val="00991ADB"/>
    <w:rsid w:val="00992420"/>
    <w:rsid w:val="0099337F"/>
    <w:rsid w:val="00994A09"/>
    <w:rsid w:val="009959C7"/>
    <w:rsid w:val="00996CE1"/>
    <w:rsid w:val="0099714B"/>
    <w:rsid w:val="009A0709"/>
    <w:rsid w:val="009A134B"/>
    <w:rsid w:val="009A180A"/>
    <w:rsid w:val="009A2BD1"/>
    <w:rsid w:val="009A40A1"/>
    <w:rsid w:val="009A4E19"/>
    <w:rsid w:val="009A6A64"/>
    <w:rsid w:val="009A6DEB"/>
    <w:rsid w:val="009A719C"/>
    <w:rsid w:val="009B03E1"/>
    <w:rsid w:val="009B09FA"/>
    <w:rsid w:val="009B170F"/>
    <w:rsid w:val="009B235B"/>
    <w:rsid w:val="009B2733"/>
    <w:rsid w:val="009B427C"/>
    <w:rsid w:val="009B6A85"/>
    <w:rsid w:val="009B7DD4"/>
    <w:rsid w:val="009C023C"/>
    <w:rsid w:val="009C4479"/>
    <w:rsid w:val="009C587B"/>
    <w:rsid w:val="009C5A5D"/>
    <w:rsid w:val="009C66E6"/>
    <w:rsid w:val="009C69FE"/>
    <w:rsid w:val="009C790F"/>
    <w:rsid w:val="009D116F"/>
    <w:rsid w:val="009D11DB"/>
    <w:rsid w:val="009D1D9C"/>
    <w:rsid w:val="009D3AA0"/>
    <w:rsid w:val="009D5D9B"/>
    <w:rsid w:val="009D5E33"/>
    <w:rsid w:val="009D602D"/>
    <w:rsid w:val="009E179B"/>
    <w:rsid w:val="009E221A"/>
    <w:rsid w:val="009E35A8"/>
    <w:rsid w:val="009E4896"/>
    <w:rsid w:val="009E6030"/>
    <w:rsid w:val="009E609B"/>
    <w:rsid w:val="009E6871"/>
    <w:rsid w:val="009E6CD6"/>
    <w:rsid w:val="009E708A"/>
    <w:rsid w:val="009E745C"/>
    <w:rsid w:val="009E7F69"/>
    <w:rsid w:val="009F0AF3"/>
    <w:rsid w:val="009F11A1"/>
    <w:rsid w:val="009F13AE"/>
    <w:rsid w:val="009F1F98"/>
    <w:rsid w:val="009F20B9"/>
    <w:rsid w:val="009F25C8"/>
    <w:rsid w:val="009F26FE"/>
    <w:rsid w:val="009F4277"/>
    <w:rsid w:val="009F4806"/>
    <w:rsid w:val="009F56D4"/>
    <w:rsid w:val="009F638A"/>
    <w:rsid w:val="009F65B5"/>
    <w:rsid w:val="009F6AD9"/>
    <w:rsid w:val="009F7A89"/>
    <w:rsid w:val="00A021DB"/>
    <w:rsid w:val="00A02474"/>
    <w:rsid w:val="00A02504"/>
    <w:rsid w:val="00A02660"/>
    <w:rsid w:val="00A049B6"/>
    <w:rsid w:val="00A04D51"/>
    <w:rsid w:val="00A04E64"/>
    <w:rsid w:val="00A0548A"/>
    <w:rsid w:val="00A06343"/>
    <w:rsid w:val="00A064E9"/>
    <w:rsid w:val="00A06E16"/>
    <w:rsid w:val="00A0758F"/>
    <w:rsid w:val="00A07893"/>
    <w:rsid w:val="00A07AAC"/>
    <w:rsid w:val="00A10D82"/>
    <w:rsid w:val="00A116F1"/>
    <w:rsid w:val="00A12AAD"/>
    <w:rsid w:val="00A13253"/>
    <w:rsid w:val="00A1411C"/>
    <w:rsid w:val="00A15469"/>
    <w:rsid w:val="00A170E2"/>
    <w:rsid w:val="00A175DD"/>
    <w:rsid w:val="00A178C7"/>
    <w:rsid w:val="00A17D46"/>
    <w:rsid w:val="00A204D1"/>
    <w:rsid w:val="00A20B53"/>
    <w:rsid w:val="00A22951"/>
    <w:rsid w:val="00A23FEA"/>
    <w:rsid w:val="00A247B8"/>
    <w:rsid w:val="00A24CCB"/>
    <w:rsid w:val="00A25714"/>
    <w:rsid w:val="00A25CFE"/>
    <w:rsid w:val="00A26F19"/>
    <w:rsid w:val="00A312AE"/>
    <w:rsid w:val="00A327A9"/>
    <w:rsid w:val="00A32EB8"/>
    <w:rsid w:val="00A33238"/>
    <w:rsid w:val="00A34844"/>
    <w:rsid w:val="00A34A47"/>
    <w:rsid w:val="00A354EB"/>
    <w:rsid w:val="00A35955"/>
    <w:rsid w:val="00A36014"/>
    <w:rsid w:val="00A36381"/>
    <w:rsid w:val="00A37094"/>
    <w:rsid w:val="00A37374"/>
    <w:rsid w:val="00A37B1D"/>
    <w:rsid w:val="00A4194C"/>
    <w:rsid w:val="00A440A1"/>
    <w:rsid w:val="00A44599"/>
    <w:rsid w:val="00A4539E"/>
    <w:rsid w:val="00A46763"/>
    <w:rsid w:val="00A46C15"/>
    <w:rsid w:val="00A473E9"/>
    <w:rsid w:val="00A477EB"/>
    <w:rsid w:val="00A502C3"/>
    <w:rsid w:val="00A51C27"/>
    <w:rsid w:val="00A51D61"/>
    <w:rsid w:val="00A522A6"/>
    <w:rsid w:val="00A5241B"/>
    <w:rsid w:val="00A524DA"/>
    <w:rsid w:val="00A5567D"/>
    <w:rsid w:val="00A55D68"/>
    <w:rsid w:val="00A562EF"/>
    <w:rsid w:val="00A607AC"/>
    <w:rsid w:val="00A60A2C"/>
    <w:rsid w:val="00A6145D"/>
    <w:rsid w:val="00A6160B"/>
    <w:rsid w:val="00A616E9"/>
    <w:rsid w:val="00A624AD"/>
    <w:rsid w:val="00A632C4"/>
    <w:rsid w:val="00A64B40"/>
    <w:rsid w:val="00A64D2A"/>
    <w:rsid w:val="00A67155"/>
    <w:rsid w:val="00A67981"/>
    <w:rsid w:val="00A679C5"/>
    <w:rsid w:val="00A71FB2"/>
    <w:rsid w:val="00A72DF7"/>
    <w:rsid w:val="00A7662A"/>
    <w:rsid w:val="00A76E89"/>
    <w:rsid w:val="00A77006"/>
    <w:rsid w:val="00A7794B"/>
    <w:rsid w:val="00A77C05"/>
    <w:rsid w:val="00A81BA8"/>
    <w:rsid w:val="00A823D8"/>
    <w:rsid w:val="00A83B1F"/>
    <w:rsid w:val="00A84630"/>
    <w:rsid w:val="00A856EC"/>
    <w:rsid w:val="00A85D91"/>
    <w:rsid w:val="00A9030B"/>
    <w:rsid w:val="00A922EA"/>
    <w:rsid w:val="00A93934"/>
    <w:rsid w:val="00A943E6"/>
    <w:rsid w:val="00A946A7"/>
    <w:rsid w:val="00AA0330"/>
    <w:rsid w:val="00AA0835"/>
    <w:rsid w:val="00AA273B"/>
    <w:rsid w:val="00AA2E56"/>
    <w:rsid w:val="00AA3433"/>
    <w:rsid w:val="00AA3F9A"/>
    <w:rsid w:val="00AB186A"/>
    <w:rsid w:val="00AB2A3D"/>
    <w:rsid w:val="00AB2F9D"/>
    <w:rsid w:val="00AB3A9E"/>
    <w:rsid w:val="00AB3F7A"/>
    <w:rsid w:val="00AB41BF"/>
    <w:rsid w:val="00AB446C"/>
    <w:rsid w:val="00AB4B3E"/>
    <w:rsid w:val="00AB7E36"/>
    <w:rsid w:val="00AC03B5"/>
    <w:rsid w:val="00AC168C"/>
    <w:rsid w:val="00AC1A9E"/>
    <w:rsid w:val="00AC1DAE"/>
    <w:rsid w:val="00AC309C"/>
    <w:rsid w:val="00AC3362"/>
    <w:rsid w:val="00AC35A5"/>
    <w:rsid w:val="00AC47BF"/>
    <w:rsid w:val="00AC6119"/>
    <w:rsid w:val="00AC74B1"/>
    <w:rsid w:val="00AD0A53"/>
    <w:rsid w:val="00AD1FD5"/>
    <w:rsid w:val="00AD27AC"/>
    <w:rsid w:val="00AD4C21"/>
    <w:rsid w:val="00AD50E4"/>
    <w:rsid w:val="00AD608F"/>
    <w:rsid w:val="00AD778C"/>
    <w:rsid w:val="00AE06BF"/>
    <w:rsid w:val="00AE1947"/>
    <w:rsid w:val="00AE205E"/>
    <w:rsid w:val="00AE26A8"/>
    <w:rsid w:val="00AE2E39"/>
    <w:rsid w:val="00AE36D2"/>
    <w:rsid w:val="00AE6BA8"/>
    <w:rsid w:val="00AE7D4C"/>
    <w:rsid w:val="00AF2083"/>
    <w:rsid w:val="00AF4A54"/>
    <w:rsid w:val="00AF5976"/>
    <w:rsid w:val="00AF5A84"/>
    <w:rsid w:val="00AF5B01"/>
    <w:rsid w:val="00AF5D37"/>
    <w:rsid w:val="00AF5FD8"/>
    <w:rsid w:val="00AF60F3"/>
    <w:rsid w:val="00AF69BB"/>
    <w:rsid w:val="00AF7307"/>
    <w:rsid w:val="00AF74D2"/>
    <w:rsid w:val="00AF759D"/>
    <w:rsid w:val="00AF7889"/>
    <w:rsid w:val="00B00A47"/>
    <w:rsid w:val="00B02422"/>
    <w:rsid w:val="00B02EE7"/>
    <w:rsid w:val="00B03003"/>
    <w:rsid w:val="00B0378E"/>
    <w:rsid w:val="00B03A2F"/>
    <w:rsid w:val="00B04708"/>
    <w:rsid w:val="00B0505B"/>
    <w:rsid w:val="00B05144"/>
    <w:rsid w:val="00B053B2"/>
    <w:rsid w:val="00B06284"/>
    <w:rsid w:val="00B07B63"/>
    <w:rsid w:val="00B1200D"/>
    <w:rsid w:val="00B12068"/>
    <w:rsid w:val="00B148A3"/>
    <w:rsid w:val="00B165BD"/>
    <w:rsid w:val="00B16FD6"/>
    <w:rsid w:val="00B17218"/>
    <w:rsid w:val="00B17F41"/>
    <w:rsid w:val="00B17FE7"/>
    <w:rsid w:val="00B21D72"/>
    <w:rsid w:val="00B21E16"/>
    <w:rsid w:val="00B22FF0"/>
    <w:rsid w:val="00B241E4"/>
    <w:rsid w:val="00B243D8"/>
    <w:rsid w:val="00B24846"/>
    <w:rsid w:val="00B30C80"/>
    <w:rsid w:val="00B3248C"/>
    <w:rsid w:val="00B33ABB"/>
    <w:rsid w:val="00B33DE8"/>
    <w:rsid w:val="00B341CE"/>
    <w:rsid w:val="00B37DD2"/>
    <w:rsid w:val="00B4165A"/>
    <w:rsid w:val="00B417FA"/>
    <w:rsid w:val="00B42833"/>
    <w:rsid w:val="00B4300C"/>
    <w:rsid w:val="00B437AE"/>
    <w:rsid w:val="00B4512E"/>
    <w:rsid w:val="00B4570F"/>
    <w:rsid w:val="00B46460"/>
    <w:rsid w:val="00B46487"/>
    <w:rsid w:val="00B46A62"/>
    <w:rsid w:val="00B50D82"/>
    <w:rsid w:val="00B51460"/>
    <w:rsid w:val="00B522DC"/>
    <w:rsid w:val="00B537AA"/>
    <w:rsid w:val="00B53809"/>
    <w:rsid w:val="00B54D4F"/>
    <w:rsid w:val="00B55641"/>
    <w:rsid w:val="00B55673"/>
    <w:rsid w:val="00B55DAB"/>
    <w:rsid w:val="00B565E5"/>
    <w:rsid w:val="00B6082F"/>
    <w:rsid w:val="00B6339F"/>
    <w:rsid w:val="00B66D81"/>
    <w:rsid w:val="00B673FE"/>
    <w:rsid w:val="00B70E44"/>
    <w:rsid w:val="00B71058"/>
    <w:rsid w:val="00B712B9"/>
    <w:rsid w:val="00B71D05"/>
    <w:rsid w:val="00B73046"/>
    <w:rsid w:val="00B736E2"/>
    <w:rsid w:val="00B7631C"/>
    <w:rsid w:val="00B7703E"/>
    <w:rsid w:val="00B80FDC"/>
    <w:rsid w:val="00B817C6"/>
    <w:rsid w:val="00B82D75"/>
    <w:rsid w:val="00B831B9"/>
    <w:rsid w:val="00B83783"/>
    <w:rsid w:val="00B85BCE"/>
    <w:rsid w:val="00B861C4"/>
    <w:rsid w:val="00B87319"/>
    <w:rsid w:val="00B87C72"/>
    <w:rsid w:val="00B87D4D"/>
    <w:rsid w:val="00B87E04"/>
    <w:rsid w:val="00B904DC"/>
    <w:rsid w:val="00B90E93"/>
    <w:rsid w:val="00B91016"/>
    <w:rsid w:val="00B9108E"/>
    <w:rsid w:val="00B92E0C"/>
    <w:rsid w:val="00B9306C"/>
    <w:rsid w:val="00B93F61"/>
    <w:rsid w:val="00B95060"/>
    <w:rsid w:val="00B95EE6"/>
    <w:rsid w:val="00B961FD"/>
    <w:rsid w:val="00B96867"/>
    <w:rsid w:val="00B97441"/>
    <w:rsid w:val="00BA0613"/>
    <w:rsid w:val="00BA0D88"/>
    <w:rsid w:val="00BA12B0"/>
    <w:rsid w:val="00BA3E68"/>
    <w:rsid w:val="00BA5BCA"/>
    <w:rsid w:val="00BA62E3"/>
    <w:rsid w:val="00BA68E8"/>
    <w:rsid w:val="00BA7B9A"/>
    <w:rsid w:val="00BB23AA"/>
    <w:rsid w:val="00BB40BA"/>
    <w:rsid w:val="00BB4AE5"/>
    <w:rsid w:val="00BB51BA"/>
    <w:rsid w:val="00BB51C8"/>
    <w:rsid w:val="00BB5411"/>
    <w:rsid w:val="00BB5A1D"/>
    <w:rsid w:val="00BB616F"/>
    <w:rsid w:val="00BB626B"/>
    <w:rsid w:val="00BB7341"/>
    <w:rsid w:val="00BC1FE8"/>
    <w:rsid w:val="00BC22DB"/>
    <w:rsid w:val="00BC27A7"/>
    <w:rsid w:val="00BC2DFE"/>
    <w:rsid w:val="00BC30C6"/>
    <w:rsid w:val="00BC315F"/>
    <w:rsid w:val="00BC4049"/>
    <w:rsid w:val="00BC4062"/>
    <w:rsid w:val="00BC412E"/>
    <w:rsid w:val="00BC5AD0"/>
    <w:rsid w:val="00BC60E3"/>
    <w:rsid w:val="00BC67FE"/>
    <w:rsid w:val="00BC6D22"/>
    <w:rsid w:val="00BD11F2"/>
    <w:rsid w:val="00BD2483"/>
    <w:rsid w:val="00BD2C6D"/>
    <w:rsid w:val="00BD3016"/>
    <w:rsid w:val="00BD31F4"/>
    <w:rsid w:val="00BD5A73"/>
    <w:rsid w:val="00BD663B"/>
    <w:rsid w:val="00BD6D84"/>
    <w:rsid w:val="00BD7C55"/>
    <w:rsid w:val="00BD7E16"/>
    <w:rsid w:val="00BE0639"/>
    <w:rsid w:val="00BE11E3"/>
    <w:rsid w:val="00BE1509"/>
    <w:rsid w:val="00BE2087"/>
    <w:rsid w:val="00BE230B"/>
    <w:rsid w:val="00BE316A"/>
    <w:rsid w:val="00BE3AFB"/>
    <w:rsid w:val="00BE4266"/>
    <w:rsid w:val="00BE4A4F"/>
    <w:rsid w:val="00BE6072"/>
    <w:rsid w:val="00BE6C95"/>
    <w:rsid w:val="00BE70FB"/>
    <w:rsid w:val="00BF00B6"/>
    <w:rsid w:val="00BF046B"/>
    <w:rsid w:val="00BF0CA6"/>
    <w:rsid w:val="00BF0F40"/>
    <w:rsid w:val="00BF1CA2"/>
    <w:rsid w:val="00BF218D"/>
    <w:rsid w:val="00BF2646"/>
    <w:rsid w:val="00BF2984"/>
    <w:rsid w:val="00BF2BDC"/>
    <w:rsid w:val="00BF2ED6"/>
    <w:rsid w:val="00BF4532"/>
    <w:rsid w:val="00BF4726"/>
    <w:rsid w:val="00BF5D64"/>
    <w:rsid w:val="00BF5DD8"/>
    <w:rsid w:val="00BF6120"/>
    <w:rsid w:val="00C0025F"/>
    <w:rsid w:val="00C00C3E"/>
    <w:rsid w:val="00C01614"/>
    <w:rsid w:val="00C01B40"/>
    <w:rsid w:val="00C028AA"/>
    <w:rsid w:val="00C02BE5"/>
    <w:rsid w:val="00C0367B"/>
    <w:rsid w:val="00C05612"/>
    <w:rsid w:val="00C05786"/>
    <w:rsid w:val="00C0622C"/>
    <w:rsid w:val="00C070CC"/>
    <w:rsid w:val="00C0752F"/>
    <w:rsid w:val="00C1038E"/>
    <w:rsid w:val="00C10BAA"/>
    <w:rsid w:val="00C10E39"/>
    <w:rsid w:val="00C12A50"/>
    <w:rsid w:val="00C137B3"/>
    <w:rsid w:val="00C1499A"/>
    <w:rsid w:val="00C15127"/>
    <w:rsid w:val="00C15BED"/>
    <w:rsid w:val="00C15D4B"/>
    <w:rsid w:val="00C16128"/>
    <w:rsid w:val="00C163D1"/>
    <w:rsid w:val="00C17A6A"/>
    <w:rsid w:val="00C20200"/>
    <w:rsid w:val="00C237D7"/>
    <w:rsid w:val="00C25121"/>
    <w:rsid w:val="00C253DD"/>
    <w:rsid w:val="00C25B56"/>
    <w:rsid w:val="00C272EA"/>
    <w:rsid w:val="00C27B27"/>
    <w:rsid w:val="00C3070B"/>
    <w:rsid w:val="00C31603"/>
    <w:rsid w:val="00C31E95"/>
    <w:rsid w:val="00C3298C"/>
    <w:rsid w:val="00C334C0"/>
    <w:rsid w:val="00C3358F"/>
    <w:rsid w:val="00C3512C"/>
    <w:rsid w:val="00C3630C"/>
    <w:rsid w:val="00C371AE"/>
    <w:rsid w:val="00C37582"/>
    <w:rsid w:val="00C376C4"/>
    <w:rsid w:val="00C411A8"/>
    <w:rsid w:val="00C42DE3"/>
    <w:rsid w:val="00C43643"/>
    <w:rsid w:val="00C447F6"/>
    <w:rsid w:val="00C44920"/>
    <w:rsid w:val="00C4619A"/>
    <w:rsid w:val="00C46982"/>
    <w:rsid w:val="00C4716A"/>
    <w:rsid w:val="00C5022A"/>
    <w:rsid w:val="00C51972"/>
    <w:rsid w:val="00C51DF9"/>
    <w:rsid w:val="00C526A5"/>
    <w:rsid w:val="00C54A75"/>
    <w:rsid w:val="00C54EB1"/>
    <w:rsid w:val="00C551F0"/>
    <w:rsid w:val="00C55D40"/>
    <w:rsid w:val="00C57FD7"/>
    <w:rsid w:val="00C617A9"/>
    <w:rsid w:val="00C61C4D"/>
    <w:rsid w:val="00C622EC"/>
    <w:rsid w:val="00C62610"/>
    <w:rsid w:val="00C634B8"/>
    <w:rsid w:val="00C64362"/>
    <w:rsid w:val="00C64827"/>
    <w:rsid w:val="00C674EA"/>
    <w:rsid w:val="00C679B9"/>
    <w:rsid w:val="00C70226"/>
    <w:rsid w:val="00C70D86"/>
    <w:rsid w:val="00C7180F"/>
    <w:rsid w:val="00C72254"/>
    <w:rsid w:val="00C72FE4"/>
    <w:rsid w:val="00C73665"/>
    <w:rsid w:val="00C7472C"/>
    <w:rsid w:val="00C76582"/>
    <w:rsid w:val="00C76A22"/>
    <w:rsid w:val="00C77A14"/>
    <w:rsid w:val="00C77DDA"/>
    <w:rsid w:val="00C811AA"/>
    <w:rsid w:val="00C81281"/>
    <w:rsid w:val="00C8148D"/>
    <w:rsid w:val="00C818C1"/>
    <w:rsid w:val="00C839C7"/>
    <w:rsid w:val="00C83D4A"/>
    <w:rsid w:val="00C840C4"/>
    <w:rsid w:val="00C8422E"/>
    <w:rsid w:val="00C84437"/>
    <w:rsid w:val="00C86087"/>
    <w:rsid w:val="00C9024C"/>
    <w:rsid w:val="00C930DA"/>
    <w:rsid w:val="00C95655"/>
    <w:rsid w:val="00C96592"/>
    <w:rsid w:val="00CA1963"/>
    <w:rsid w:val="00CA1C9A"/>
    <w:rsid w:val="00CA3940"/>
    <w:rsid w:val="00CA4BD6"/>
    <w:rsid w:val="00CA51AC"/>
    <w:rsid w:val="00CA5203"/>
    <w:rsid w:val="00CA54A8"/>
    <w:rsid w:val="00CA5A23"/>
    <w:rsid w:val="00CA6A55"/>
    <w:rsid w:val="00CA7A2D"/>
    <w:rsid w:val="00CB00C6"/>
    <w:rsid w:val="00CB0C90"/>
    <w:rsid w:val="00CB15FE"/>
    <w:rsid w:val="00CB1B43"/>
    <w:rsid w:val="00CB1D41"/>
    <w:rsid w:val="00CB26DA"/>
    <w:rsid w:val="00CB274C"/>
    <w:rsid w:val="00CB463B"/>
    <w:rsid w:val="00CB4C23"/>
    <w:rsid w:val="00CB5EFC"/>
    <w:rsid w:val="00CB6EE9"/>
    <w:rsid w:val="00CB6EEB"/>
    <w:rsid w:val="00CB72C3"/>
    <w:rsid w:val="00CB744E"/>
    <w:rsid w:val="00CC0027"/>
    <w:rsid w:val="00CC0C0B"/>
    <w:rsid w:val="00CC2855"/>
    <w:rsid w:val="00CC45D5"/>
    <w:rsid w:val="00CC554C"/>
    <w:rsid w:val="00CC6881"/>
    <w:rsid w:val="00CC6C4B"/>
    <w:rsid w:val="00CC6CA1"/>
    <w:rsid w:val="00CC7433"/>
    <w:rsid w:val="00CC7D5B"/>
    <w:rsid w:val="00CD3718"/>
    <w:rsid w:val="00CD3F92"/>
    <w:rsid w:val="00CD4D25"/>
    <w:rsid w:val="00CD59AF"/>
    <w:rsid w:val="00CD67A2"/>
    <w:rsid w:val="00CD6F36"/>
    <w:rsid w:val="00CD7C89"/>
    <w:rsid w:val="00CE095D"/>
    <w:rsid w:val="00CE0F33"/>
    <w:rsid w:val="00CE1A11"/>
    <w:rsid w:val="00CE1C41"/>
    <w:rsid w:val="00CE3EF4"/>
    <w:rsid w:val="00CE4E2F"/>
    <w:rsid w:val="00CE4FBA"/>
    <w:rsid w:val="00CE5005"/>
    <w:rsid w:val="00CE526B"/>
    <w:rsid w:val="00CE5751"/>
    <w:rsid w:val="00CE5BDA"/>
    <w:rsid w:val="00CE5E9C"/>
    <w:rsid w:val="00CE6DCC"/>
    <w:rsid w:val="00CE73A4"/>
    <w:rsid w:val="00CF14EB"/>
    <w:rsid w:val="00CF2720"/>
    <w:rsid w:val="00CF2E46"/>
    <w:rsid w:val="00CF3FF8"/>
    <w:rsid w:val="00CF40FF"/>
    <w:rsid w:val="00CF5340"/>
    <w:rsid w:val="00CF53AD"/>
    <w:rsid w:val="00CF601C"/>
    <w:rsid w:val="00CF60F1"/>
    <w:rsid w:val="00CF642C"/>
    <w:rsid w:val="00CF65B3"/>
    <w:rsid w:val="00CF6C40"/>
    <w:rsid w:val="00CF6D65"/>
    <w:rsid w:val="00CF6F44"/>
    <w:rsid w:val="00D00BF1"/>
    <w:rsid w:val="00D03302"/>
    <w:rsid w:val="00D0378D"/>
    <w:rsid w:val="00D037B2"/>
    <w:rsid w:val="00D0427A"/>
    <w:rsid w:val="00D05498"/>
    <w:rsid w:val="00D054F9"/>
    <w:rsid w:val="00D07623"/>
    <w:rsid w:val="00D10A3B"/>
    <w:rsid w:val="00D11BC6"/>
    <w:rsid w:val="00D134AD"/>
    <w:rsid w:val="00D165B0"/>
    <w:rsid w:val="00D1677E"/>
    <w:rsid w:val="00D16D3E"/>
    <w:rsid w:val="00D16D7E"/>
    <w:rsid w:val="00D16FC3"/>
    <w:rsid w:val="00D20596"/>
    <w:rsid w:val="00D2066B"/>
    <w:rsid w:val="00D233CE"/>
    <w:rsid w:val="00D24288"/>
    <w:rsid w:val="00D2501E"/>
    <w:rsid w:val="00D2592F"/>
    <w:rsid w:val="00D26460"/>
    <w:rsid w:val="00D26608"/>
    <w:rsid w:val="00D27B3E"/>
    <w:rsid w:val="00D317A4"/>
    <w:rsid w:val="00D32006"/>
    <w:rsid w:val="00D3422E"/>
    <w:rsid w:val="00D356A3"/>
    <w:rsid w:val="00D36F2E"/>
    <w:rsid w:val="00D4336D"/>
    <w:rsid w:val="00D435BE"/>
    <w:rsid w:val="00D449DD"/>
    <w:rsid w:val="00D45265"/>
    <w:rsid w:val="00D46B95"/>
    <w:rsid w:val="00D4746F"/>
    <w:rsid w:val="00D47B32"/>
    <w:rsid w:val="00D47D26"/>
    <w:rsid w:val="00D500EF"/>
    <w:rsid w:val="00D51AD9"/>
    <w:rsid w:val="00D5378D"/>
    <w:rsid w:val="00D54634"/>
    <w:rsid w:val="00D55068"/>
    <w:rsid w:val="00D572EC"/>
    <w:rsid w:val="00D57BF8"/>
    <w:rsid w:val="00D60001"/>
    <w:rsid w:val="00D60895"/>
    <w:rsid w:val="00D60C1E"/>
    <w:rsid w:val="00D61C71"/>
    <w:rsid w:val="00D62794"/>
    <w:rsid w:val="00D62B2A"/>
    <w:rsid w:val="00D62D51"/>
    <w:rsid w:val="00D635B8"/>
    <w:rsid w:val="00D6389F"/>
    <w:rsid w:val="00D63EB0"/>
    <w:rsid w:val="00D64278"/>
    <w:rsid w:val="00D6658C"/>
    <w:rsid w:val="00D71339"/>
    <w:rsid w:val="00D72779"/>
    <w:rsid w:val="00D73036"/>
    <w:rsid w:val="00D73465"/>
    <w:rsid w:val="00D74B5B"/>
    <w:rsid w:val="00D74F44"/>
    <w:rsid w:val="00D75F9A"/>
    <w:rsid w:val="00D76284"/>
    <w:rsid w:val="00D76413"/>
    <w:rsid w:val="00D7657F"/>
    <w:rsid w:val="00D7726E"/>
    <w:rsid w:val="00D776EC"/>
    <w:rsid w:val="00D8146C"/>
    <w:rsid w:val="00D81560"/>
    <w:rsid w:val="00D82C05"/>
    <w:rsid w:val="00D830AE"/>
    <w:rsid w:val="00D83687"/>
    <w:rsid w:val="00D8484D"/>
    <w:rsid w:val="00D84BA3"/>
    <w:rsid w:val="00D85A7B"/>
    <w:rsid w:val="00D91259"/>
    <w:rsid w:val="00D914A7"/>
    <w:rsid w:val="00D91F23"/>
    <w:rsid w:val="00D93CDC"/>
    <w:rsid w:val="00D946A7"/>
    <w:rsid w:val="00D9649C"/>
    <w:rsid w:val="00D96921"/>
    <w:rsid w:val="00D9759F"/>
    <w:rsid w:val="00DA11BE"/>
    <w:rsid w:val="00DA1E64"/>
    <w:rsid w:val="00DA20DB"/>
    <w:rsid w:val="00DA24BB"/>
    <w:rsid w:val="00DA2E31"/>
    <w:rsid w:val="00DA30D7"/>
    <w:rsid w:val="00DA3997"/>
    <w:rsid w:val="00DA5A0A"/>
    <w:rsid w:val="00DA6D41"/>
    <w:rsid w:val="00DA7305"/>
    <w:rsid w:val="00DA794D"/>
    <w:rsid w:val="00DA7D76"/>
    <w:rsid w:val="00DB1A05"/>
    <w:rsid w:val="00DB27B2"/>
    <w:rsid w:val="00DB2A19"/>
    <w:rsid w:val="00DB3C70"/>
    <w:rsid w:val="00DB6489"/>
    <w:rsid w:val="00DB76D0"/>
    <w:rsid w:val="00DC2E0C"/>
    <w:rsid w:val="00DC6AC9"/>
    <w:rsid w:val="00DC7469"/>
    <w:rsid w:val="00DD0AAC"/>
    <w:rsid w:val="00DD1FBC"/>
    <w:rsid w:val="00DD4877"/>
    <w:rsid w:val="00DD52E5"/>
    <w:rsid w:val="00DD577D"/>
    <w:rsid w:val="00DE0B13"/>
    <w:rsid w:val="00DE15BE"/>
    <w:rsid w:val="00DE1BED"/>
    <w:rsid w:val="00DE291F"/>
    <w:rsid w:val="00DE357B"/>
    <w:rsid w:val="00DE4105"/>
    <w:rsid w:val="00DE4732"/>
    <w:rsid w:val="00DE64AC"/>
    <w:rsid w:val="00DE75B4"/>
    <w:rsid w:val="00DF2A79"/>
    <w:rsid w:val="00DF2D16"/>
    <w:rsid w:val="00DF3D82"/>
    <w:rsid w:val="00DF3EFB"/>
    <w:rsid w:val="00DF7B35"/>
    <w:rsid w:val="00DF7BEF"/>
    <w:rsid w:val="00E00AB9"/>
    <w:rsid w:val="00E00ACA"/>
    <w:rsid w:val="00E01AF3"/>
    <w:rsid w:val="00E0472B"/>
    <w:rsid w:val="00E0491D"/>
    <w:rsid w:val="00E05120"/>
    <w:rsid w:val="00E07E9C"/>
    <w:rsid w:val="00E11082"/>
    <w:rsid w:val="00E118ED"/>
    <w:rsid w:val="00E11E3D"/>
    <w:rsid w:val="00E1276E"/>
    <w:rsid w:val="00E165EE"/>
    <w:rsid w:val="00E16DEC"/>
    <w:rsid w:val="00E173E0"/>
    <w:rsid w:val="00E20B76"/>
    <w:rsid w:val="00E2173E"/>
    <w:rsid w:val="00E21D62"/>
    <w:rsid w:val="00E2205E"/>
    <w:rsid w:val="00E235A2"/>
    <w:rsid w:val="00E23AE2"/>
    <w:rsid w:val="00E24C94"/>
    <w:rsid w:val="00E255FD"/>
    <w:rsid w:val="00E2716B"/>
    <w:rsid w:val="00E27718"/>
    <w:rsid w:val="00E277C7"/>
    <w:rsid w:val="00E27CD6"/>
    <w:rsid w:val="00E300AB"/>
    <w:rsid w:val="00E30F97"/>
    <w:rsid w:val="00E31723"/>
    <w:rsid w:val="00E3231D"/>
    <w:rsid w:val="00E33585"/>
    <w:rsid w:val="00E36C8B"/>
    <w:rsid w:val="00E370EC"/>
    <w:rsid w:val="00E40809"/>
    <w:rsid w:val="00E415F7"/>
    <w:rsid w:val="00E41A22"/>
    <w:rsid w:val="00E42154"/>
    <w:rsid w:val="00E42DCF"/>
    <w:rsid w:val="00E43854"/>
    <w:rsid w:val="00E45858"/>
    <w:rsid w:val="00E45BFD"/>
    <w:rsid w:val="00E47D07"/>
    <w:rsid w:val="00E50E99"/>
    <w:rsid w:val="00E535F0"/>
    <w:rsid w:val="00E53665"/>
    <w:rsid w:val="00E5431B"/>
    <w:rsid w:val="00E55B50"/>
    <w:rsid w:val="00E572C3"/>
    <w:rsid w:val="00E604A1"/>
    <w:rsid w:val="00E6347A"/>
    <w:rsid w:val="00E6464E"/>
    <w:rsid w:val="00E64D2A"/>
    <w:rsid w:val="00E676B9"/>
    <w:rsid w:val="00E67855"/>
    <w:rsid w:val="00E67D78"/>
    <w:rsid w:val="00E70E2C"/>
    <w:rsid w:val="00E7189A"/>
    <w:rsid w:val="00E71D81"/>
    <w:rsid w:val="00E72BA3"/>
    <w:rsid w:val="00E74300"/>
    <w:rsid w:val="00E74E92"/>
    <w:rsid w:val="00E77C83"/>
    <w:rsid w:val="00E82206"/>
    <w:rsid w:val="00E82B80"/>
    <w:rsid w:val="00E839D2"/>
    <w:rsid w:val="00E83C2C"/>
    <w:rsid w:val="00E8464B"/>
    <w:rsid w:val="00E84AA9"/>
    <w:rsid w:val="00E90F9A"/>
    <w:rsid w:val="00E950E5"/>
    <w:rsid w:val="00EA0CC2"/>
    <w:rsid w:val="00EA1FA1"/>
    <w:rsid w:val="00EA429A"/>
    <w:rsid w:val="00EA46DD"/>
    <w:rsid w:val="00EA56B5"/>
    <w:rsid w:val="00EA635E"/>
    <w:rsid w:val="00EA63A9"/>
    <w:rsid w:val="00EB25E6"/>
    <w:rsid w:val="00EB2898"/>
    <w:rsid w:val="00EB28FF"/>
    <w:rsid w:val="00EB3B50"/>
    <w:rsid w:val="00EB4652"/>
    <w:rsid w:val="00EB6997"/>
    <w:rsid w:val="00EC02B0"/>
    <w:rsid w:val="00EC0415"/>
    <w:rsid w:val="00EC14B7"/>
    <w:rsid w:val="00EC41E4"/>
    <w:rsid w:val="00EC5384"/>
    <w:rsid w:val="00EC6E29"/>
    <w:rsid w:val="00EC74E5"/>
    <w:rsid w:val="00ED0CEE"/>
    <w:rsid w:val="00ED29AA"/>
    <w:rsid w:val="00ED3316"/>
    <w:rsid w:val="00ED61B5"/>
    <w:rsid w:val="00ED6258"/>
    <w:rsid w:val="00ED62CD"/>
    <w:rsid w:val="00EE06B0"/>
    <w:rsid w:val="00EE1789"/>
    <w:rsid w:val="00EE1C85"/>
    <w:rsid w:val="00EE213D"/>
    <w:rsid w:val="00EE4B58"/>
    <w:rsid w:val="00EE4F1B"/>
    <w:rsid w:val="00EE5307"/>
    <w:rsid w:val="00EE7AF3"/>
    <w:rsid w:val="00EF2397"/>
    <w:rsid w:val="00EF3876"/>
    <w:rsid w:val="00EF3B96"/>
    <w:rsid w:val="00EF3CCE"/>
    <w:rsid w:val="00EF42D6"/>
    <w:rsid w:val="00EF490F"/>
    <w:rsid w:val="00EF5409"/>
    <w:rsid w:val="00EF5932"/>
    <w:rsid w:val="00EF64AE"/>
    <w:rsid w:val="00EF7CEE"/>
    <w:rsid w:val="00EF7EBD"/>
    <w:rsid w:val="00F005A7"/>
    <w:rsid w:val="00F00F3F"/>
    <w:rsid w:val="00F01D0D"/>
    <w:rsid w:val="00F0434C"/>
    <w:rsid w:val="00F0499B"/>
    <w:rsid w:val="00F0560B"/>
    <w:rsid w:val="00F06FBF"/>
    <w:rsid w:val="00F10BBB"/>
    <w:rsid w:val="00F10ED7"/>
    <w:rsid w:val="00F11570"/>
    <w:rsid w:val="00F11B22"/>
    <w:rsid w:val="00F11D8A"/>
    <w:rsid w:val="00F126C4"/>
    <w:rsid w:val="00F13A5C"/>
    <w:rsid w:val="00F159F4"/>
    <w:rsid w:val="00F17BAE"/>
    <w:rsid w:val="00F211A4"/>
    <w:rsid w:val="00F22D7E"/>
    <w:rsid w:val="00F23F06"/>
    <w:rsid w:val="00F24257"/>
    <w:rsid w:val="00F26486"/>
    <w:rsid w:val="00F26640"/>
    <w:rsid w:val="00F314BE"/>
    <w:rsid w:val="00F31D49"/>
    <w:rsid w:val="00F33C73"/>
    <w:rsid w:val="00F36215"/>
    <w:rsid w:val="00F365B7"/>
    <w:rsid w:val="00F374B1"/>
    <w:rsid w:val="00F37F08"/>
    <w:rsid w:val="00F37FC1"/>
    <w:rsid w:val="00F40C28"/>
    <w:rsid w:val="00F43DB2"/>
    <w:rsid w:val="00F444B9"/>
    <w:rsid w:val="00F47319"/>
    <w:rsid w:val="00F476F3"/>
    <w:rsid w:val="00F47739"/>
    <w:rsid w:val="00F477EE"/>
    <w:rsid w:val="00F50EFC"/>
    <w:rsid w:val="00F5135D"/>
    <w:rsid w:val="00F521B6"/>
    <w:rsid w:val="00F52477"/>
    <w:rsid w:val="00F5285D"/>
    <w:rsid w:val="00F52D40"/>
    <w:rsid w:val="00F534AA"/>
    <w:rsid w:val="00F5358C"/>
    <w:rsid w:val="00F535B7"/>
    <w:rsid w:val="00F54126"/>
    <w:rsid w:val="00F57FE0"/>
    <w:rsid w:val="00F60030"/>
    <w:rsid w:val="00F63B08"/>
    <w:rsid w:val="00F65AF0"/>
    <w:rsid w:val="00F65B47"/>
    <w:rsid w:val="00F70424"/>
    <w:rsid w:val="00F706F9"/>
    <w:rsid w:val="00F71771"/>
    <w:rsid w:val="00F72A7A"/>
    <w:rsid w:val="00F7313E"/>
    <w:rsid w:val="00F73775"/>
    <w:rsid w:val="00F744C3"/>
    <w:rsid w:val="00F771D3"/>
    <w:rsid w:val="00F813C3"/>
    <w:rsid w:val="00F81657"/>
    <w:rsid w:val="00F83131"/>
    <w:rsid w:val="00F834F5"/>
    <w:rsid w:val="00F83AB0"/>
    <w:rsid w:val="00F8464F"/>
    <w:rsid w:val="00F8662F"/>
    <w:rsid w:val="00F90D81"/>
    <w:rsid w:val="00F912D5"/>
    <w:rsid w:val="00F91334"/>
    <w:rsid w:val="00F91915"/>
    <w:rsid w:val="00F91A91"/>
    <w:rsid w:val="00F9241F"/>
    <w:rsid w:val="00F93B21"/>
    <w:rsid w:val="00F93B45"/>
    <w:rsid w:val="00F9453B"/>
    <w:rsid w:val="00F9510F"/>
    <w:rsid w:val="00F96732"/>
    <w:rsid w:val="00FA0AFE"/>
    <w:rsid w:val="00FA1F76"/>
    <w:rsid w:val="00FA3522"/>
    <w:rsid w:val="00FA53BB"/>
    <w:rsid w:val="00FA6798"/>
    <w:rsid w:val="00FA67D9"/>
    <w:rsid w:val="00FA6D44"/>
    <w:rsid w:val="00FB046B"/>
    <w:rsid w:val="00FB1862"/>
    <w:rsid w:val="00FB292F"/>
    <w:rsid w:val="00FB469A"/>
    <w:rsid w:val="00FB59EE"/>
    <w:rsid w:val="00FC13DE"/>
    <w:rsid w:val="00FC3058"/>
    <w:rsid w:val="00FC3793"/>
    <w:rsid w:val="00FC6393"/>
    <w:rsid w:val="00FC7AC3"/>
    <w:rsid w:val="00FC7E12"/>
    <w:rsid w:val="00FD0D33"/>
    <w:rsid w:val="00FD139D"/>
    <w:rsid w:val="00FD1BD6"/>
    <w:rsid w:val="00FD218A"/>
    <w:rsid w:val="00FD26ED"/>
    <w:rsid w:val="00FD35F2"/>
    <w:rsid w:val="00FD373E"/>
    <w:rsid w:val="00FD42B7"/>
    <w:rsid w:val="00FD5335"/>
    <w:rsid w:val="00FD672C"/>
    <w:rsid w:val="00FD7088"/>
    <w:rsid w:val="00FD71AE"/>
    <w:rsid w:val="00FE1E2D"/>
    <w:rsid w:val="00FE2DF6"/>
    <w:rsid w:val="00FE3087"/>
    <w:rsid w:val="00FE50A3"/>
    <w:rsid w:val="00FE5A71"/>
    <w:rsid w:val="00FE5CDC"/>
    <w:rsid w:val="00FE5DDC"/>
    <w:rsid w:val="00FE5E02"/>
    <w:rsid w:val="00FE63B1"/>
    <w:rsid w:val="00FE64A0"/>
    <w:rsid w:val="00FE69CC"/>
    <w:rsid w:val="00FF5CDE"/>
    <w:rsid w:val="00FF64C2"/>
    <w:rsid w:val="00FF651A"/>
    <w:rsid w:val="00FF69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State"/>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0C6"/>
    <w:rPr>
      <w:sz w:val="24"/>
      <w:szCs w:val="24"/>
      <w:lang w:val="en-US" w:eastAsia="en-US"/>
    </w:rPr>
  </w:style>
  <w:style w:type="paragraph" w:styleId="Ttulo2">
    <w:name w:val="heading 2"/>
    <w:basedOn w:val="Normal"/>
    <w:next w:val="Normal"/>
    <w:qFormat/>
    <w:rsid w:val="001E5893"/>
    <w:pPr>
      <w:keepNext/>
      <w:spacing w:before="240" w:after="60"/>
      <w:outlineLvl w:val="1"/>
    </w:pPr>
    <w:rPr>
      <w:rFonts w:ascii="Arial" w:hAnsi="Arial" w:cs="Arial"/>
      <w:b/>
      <w:bCs/>
      <w:i/>
      <w:iCs/>
      <w:sz w:val="28"/>
      <w:szCs w:val="28"/>
    </w:rPr>
  </w:style>
  <w:style w:type="paragraph" w:styleId="Ttulo4">
    <w:name w:val="heading 4"/>
    <w:basedOn w:val="Normal"/>
    <w:qFormat/>
    <w:rsid w:val="000B30C6"/>
    <w:pPr>
      <w:keepNext/>
      <w:ind w:right="-810"/>
      <w:jc w:val="both"/>
      <w:outlineLvl w:val="3"/>
    </w:pPr>
    <w:rPr>
      <w:rFonts w:ascii="Univers" w:hAnsi="Univers"/>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semiHidden/>
    <w:rsid w:val="00AD0021"/>
    <w:rPr>
      <w:sz w:val="20"/>
      <w:szCs w:val="20"/>
    </w:rPr>
  </w:style>
  <w:style w:type="character" w:styleId="Refdenotaalpie">
    <w:name w:val="footnote reference"/>
    <w:aliases w:val="Footnotes refss,Texto de nota al pie,Appel note de bas de page,Footnote number,referencia nota al pie,BVI fnr,f,Ref. de nota al pie.,Footnote symbol,Footnote"/>
    <w:semiHidden/>
    <w:rsid w:val="00AD0021"/>
    <w:rPr>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semiHidden/>
    <w:rsid w:val="008D5602"/>
    <w:rPr>
      <w:lang w:val="en-US" w:eastAsia="en-US" w:bidi="ar-SA"/>
    </w:rPr>
  </w:style>
  <w:style w:type="paragraph" w:styleId="Piedepgina">
    <w:name w:val="footer"/>
    <w:basedOn w:val="Normal"/>
    <w:rsid w:val="00F31FA0"/>
    <w:pPr>
      <w:tabs>
        <w:tab w:val="center" w:pos="4320"/>
        <w:tab w:val="right" w:pos="8640"/>
      </w:tabs>
    </w:pPr>
  </w:style>
  <w:style w:type="character" w:styleId="Nmerodepgina">
    <w:name w:val="page number"/>
    <w:basedOn w:val="Fuentedeprrafopredeter"/>
    <w:rsid w:val="00F31FA0"/>
  </w:style>
  <w:style w:type="character" w:styleId="Hipervnculo">
    <w:name w:val="Hyperlink"/>
    <w:rsid w:val="00AE16BF"/>
    <w:rPr>
      <w:color w:val="0000FF"/>
      <w:u w:val="single"/>
    </w:rPr>
  </w:style>
  <w:style w:type="paragraph" w:styleId="NormalWeb">
    <w:name w:val="Normal (Web)"/>
    <w:basedOn w:val="Normal"/>
    <w:rsid w:val="009727F0"/>
    <w:pPr>
      <w:spacing w:before="100" w:beforeAutospacing="1" w:after="100" w:afterAutospacing="1"/>
    </w:pPr>
    <w:rPr>
      <w:rFonts w:ascii="Arial" w:hAnsi="Arial" w:cs="Arial"/>
      <w:color w:val="666666"/>
      <w:sz w:val="20"/>
      <w:szCs w:val="20"/>
      <w:lang w:val="es-PE"/>
    </w:rPr>
  </w:style>
  <w:style w:type="paragraph" w:styleId="Sangra3detindependiente">
    <w:name w:val="Body Text Indent 3"/>
    <w:basedOn w:val="Normal"/>
    <w:rsid w:val="008E00F6"/>
    <w:pPr>
      <w:spacing w:before="100" w:beforeAutospacing="1" w:after="100" w:afterAutospacing="1"/>
    </w:pPr>
  </w:style>
  <w:style w:type="character" w:styleId="nfasis">
    <w:name w:val="Emphasis"/>
    <w:qFormat/>
    <w:rsid w:val="00BA51F0"/>
    <w:rPr>
      <w:i/>
      <w:iCs/>
    </w:rPr>
  </w:style>
  <w:style w:type="character" w:styleId="Textoennegrita">
    <w:name w:val="Strong"/>
    <w:qFormat/>
    <w:rsid w:val="0028629F"/>
    <w:rPr>
      <w:b/>
      <w:bCs/>
    </w:rPr>
  </w:style>
  <w:style w:type="paragraph" w:customStyle="1" w:styleId="Default">
    <w:name w:val="Default"/>
    <w:rsid w:val="009220CC"/>
    <w:pPr>
      <w:autoSpaceDE w:val="0"/>
      <w:autoSpaceDN w:val="0"/>
      <w:adjustRightInd w:val="0"/>
    </w:pPr>
    <w:rPr>
      <w:rFonts w:ascii="Univers" w:hAnsi="Univers" w:cs="Univers"/>
      <w:color w:val="000000"/>
      <w:sz w:val="24"/>
      <w:szCs w:val="24"/>
      <w:lang w:val="en-US" w:eastAsia="en-US"/>
    </w:rPr>
  </w:style>
  <w:style w:type="paragraph" w:styleId="Ttulo">
    <w:name w:val="Title"/>
    <w:basedOn w:val="Normal"/>
    <w:qFormat/>
    <w:rsid w:val="009220CC"/>
    <w:pPr>
      <w:spacing w:before="100" w:beforeAutospacing="1" w:after="100" w:afterAutospacing="1"/>
    </w:pPr>
  </w:style>
  <w:style w:type="paragraph" w:customStyle="1" w:styleId="cptitle">
    <w:name w:val="cptitle"/>
    <w:basedOn w:val="Normal"/>
    <w:rsid w:val="009220CC"/>
    <w:pPr>
      <w:spacing w:before="100" w:beforeAutospacing="1" w:after="100" w:afterAutospacing="1"/>
    </w:pPr>
  </w:style>
  <w:style w:type="paragraph" w:styleId="Textodeglobo">
    <w:name w:val="Balloon Text"/>
    <w:basedOn w:val="Normal"/>
    <w:semiHidden/>
    <w:rsid w:val="00C3298C"/>
    <w:rPr>
      <w:rFonts w:ascii="Tahoma" w:hAnsi="Tahoma" w:cs="Tahoma"/>
      <w:sz w:val="16"/>
      <w:szCs w:val="16"/>
    </w:rPr>
  </w:style>
  <w:style w:type="character" w:styleId="Refdecomentario">
    <w:name w:val="annotation reference"/>
    <w:semiHidden/>
    <w:rsid w:val="00331EB0"/>
    <w:rPr>
      <w:sz w:val="16"/>
      <w:szCs w:val="16"/>
    </w:rPr>
  </w:style>
  <w:style w:type="paragraph" w:styleId="Textocomentario">
    <w:name w:val="annotation text"/>
    <w:basedOn w:val="Normal"/>
    <w:semiHidden/>
    <w:rsid w:val="00331EB0"/>
    <w:rPr>
      <w:sz w:val="20"/>
      <w:szCs w:val="20"/>
    </w:rPr>
  </w:style>
  <w:style w:type="paragraph" w:styleId="Asuntodelcomentario">
    <w:name w:val="annotation subject"/>
    <w:basedOn w:val="Textocomentario"/>
    <w:next w:val="Textocomentario"/>
    <w:semiHidden/>
    <w:rsid w:val="00331EB0"/>
    <w:rPr>
      <w:b/>
      <w:bCs/>
    </w:rPr>
  </w:style>
  <w:style w:type="paragraph" w:styleId="Encabezado">
    <w:name w:val="header"/>
    <w:basedOn w:val="Normal"/>
    <w:rsid w:val="007E0C02"/>
    <w:pPr>
      <w:tabs>
        <w:tab w:val="center" w:pos="4320"/>
        <w:tab w:val="right" w:pos="8640"/>
      </w:tabs>
    </w:pPr>
  </w:style>
  <w:style w:type="table" w:styleId="Tablaconcuadrcula">
    <w:name w:val="Table Grid"/>
    <w:basedOn w:val="Tablanormal"/>
    <w:rsid w:val="00090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Normal"/>
    <w:qFormat/>
    <w:rsid w:val="00CC6CA1"/>
    <w:pPr>
      <w:ind w:left="720"/>
    </w:pPr>
    <w:rPr>
      <w:rFonts w:ascii="Univers" w:eastAsia="MS Mincho" w:hAnsi="Univers"/>
      <w:sz w:val="22"/>
      <w:szCs w:val="20"/>
      <w:lang w:val="es-ES_tradnl"/>
    </w:rPr>
  </w:style>
  <w:style w:type="character" w:styleId="Hipervnculovisitado">
    <w:name w:val="FollowedHyperlink"/>
    <w:rsid w:val="006B715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casos/articulos/seriec_195_esp.pdf" TargetMode="External"/><Relationship Id="rId13" Type="http://schemas.openxmlformats.org/officeDocument/2006/relationships/hyperlink" Target="http://www.corteidh.or.cr/docs/casos/articulos/seriec_111_esp.pdf" TargetMode="External"/><Relationship Id="rId18" Type="http://schemas.openxmlformats.org/officeDocument/2006/relationships/hyperlink" Target="http://www.corteidh.or.cr/docs/casos/articulos/seriec_207_esp.pdf" TargetMode="External"/><Relationship Id="rId26" Type="http://schemas.openxmlformats.org/officeDocument/2006/relationships/hyperlink" Target="http://www.cidh.oas.org/annualrep/2009sp/RELE%20ESP%202009.pdf" TargetMode="External"/><Relationship Id="rId39" Type="http://schemas.openxmlformats.org/officeDocument/2006/relationships/hyperlink" Target="http://www.corteidh.or.cr/docs/casos/articulos/seriec_193_esp.pdf" TargetMode="External"/><Relationship Id="rId3" Type="http://schemas.openxmlformats.org/officeDocument/2006/relationships/hyperlink" Target="http://www.corteidh.or.cr/docs/casos/articulos/seriec_107_esp.pdf" TargetMode="External"/><Relationship Id="rId21" Type="http://schemas.openxmlformats.org/officeDocument/2006/relationships/hyperlink" Target="http://www.cidh.oas.org/annualrep/2008sp/Argentina56-98.sp.htm" TargetMode="External"/><Relationship Id="rId34" Type="http://schemas.openxmlformats.org/officeDocument/2006/relationships/hyperlink" Target="http://www.corteidh.or.cr/docs/casos/articulos/seriec_187_esp.pdf" TargetMode="External"/><Relationship Id="rId42" Type="http://schemas.openxmlformats.org/officeDocument/2006/relationships/hyperlink" Target="http://www.corteidh.or.cr/docs/casos/articulos/seriec_163_esp.pdf" TargetMode="External"/><Relationship Id="rId7" Type="http://schemas.openxmlformats.org/officeDocument/2006/relationships/hyperlink" Target="http://www.corteidh.or.cr/docs/casos/articulos/seriec_194_esp.pdf" TargetMode="External"/><Relationship Id="rId12" Type="http://schemas.openxmlformats.org/officeDocument/2006/relationships/hyperlink" Target="http://www.corteidh.or.cr/docs/casos/articulos/Seriec_74_esp.pdf" TargetMode="External"/><Relationship Id="rId17" Type="http://schemas.openxmlformats.org/officeDocument/2006/relationships/hyperlink" Target="http://www.cidh.oas.org/annualrep/2009sp/RELE%20ESP%202009.pdf" TargetMode="External"/><Relationship Id="rId25" Type="http://schemas.openxmlformats.org/officeDocument/2006/relationships/hyperlink" Target="http://www.cidh.oas.org/basicos/basicos13.htm" TargetMode="External"/><Relationship Id="rId33" Type="http://schemas.openxmlformats.org/officeDocument/2006/relationships/hyperlink" Target="http://www.corteidh.or.cr/docs/casos/articulos/seriec_30_esp.pdf" TargetMode="External"/><Relationship Id="rId38" Type="http://schemas.openxmlformats.org/officeDocument/2006/relationships/hyperlink" Target="http://www.cidh.oas.org/relatoria/showarticle.asp?artID=26&amp;lID=2" TargetMode="External"/><Relationship Id="rId2" Type="http://schemas.openxmlformats.org/officeDocument/2006/relationships/hyperlink" Target="http://www1.umn.edu/humanrts/iachr/b_11_4e.htm" TargetMode="External"/><Relationship Id="rId16" Type="http://schemas.openxmlformats.org/officeDocument/2006/relationships/hyperlink" Target="http://www.corteidh.or.cr/docs/casos/articulos/seriec_135_esp.pdf" TargetMode="External"/><Relationship Id="rId20" Type="http://schemas.openxmlformats.org/officeDocument/2006/relationships/hyperlink" Target="http://www.cidh.oas.org/annualrep/2009sp/RELE%20ESP%202009.pdf" TargetMode="External"/><Relationship Id="rId29" Type="http://schemas.openxmlformats.org/officeDocument/2006/relationships/hyperlink" Target="http://www.corteidh.or.cr/docs/casos/articulos/seriec_35_esp.pdf" TargetMode="External"/><Relationship Id="rId41" Type="http://schemas.openxmlformats.org/officeDocument/2006/relationships/hyperlink" Target="http://www.corteidh.or.cr/docs/casos/articulos/seriec_111_esp.pdf" TargetMode="External"/><Relationship Id="rId1" Type="http://schemas.openxmlformats.org/officeDocument/2006/relationships/hyperlink" Target="http://www.corteidh.or.cr/docs/opiniones/seriea_05_esp.pdf" TargetMode="External"/><Relationship Id="rId6" Type="http://schemas.openxmlformats.org/officeDocument/2006/relationships/hyperlink" Target="http://www.cidh.org/pdf%20files/RELEAnual%202009.pdf" TargetMode="External"/><Relationship Id="rId11" Type="http://schemas.openxmlformats.org/officeDocument/2006/relationships/hyperlink" Target="http://www.corteidh.or.cr/docs/casos/articulos/Seriec_74_esp.pdf" TargetMode="External"/><Relationship Id="rId24" Type="http://schemas.openxmlformats.org/officeDocument/2006/relationships/hyperlink" Target="http://www.corteidh.or.cr/docs/casos/articulos/seriec_111_esp.pdf" TargetMode="External"/><Relationship Id="rId32" Type="http://schemas.openxmlformats.org/officeDocument/2006/relationships/hyperlink" Target="http://www.corteidh.or.cr/docs/casos/articulos/Seriec_94_esp.pdf" TargetMode="External"/><Relationship Id="rId37" Type="http://schemas.openxmlformats.org/officeDocument/2006/relationships/hyperlink" Target="http://www.corteidh.or.cr/docs/casos/articulos/seriec_196_esp.pdf" TargetMode="External"/><Relationship Id="rId40" Type="http://schemas.openxmlformats.org/officeDocument/2006/relationships/hyperlink" Target="http://www.cidh.oas.org/demandas/11.498SP.pdf" TargetMode="External"/><Relationship Id="rId5" Type="http://schemas.openxmlformats.org/officeDocument/2006/relationships/hyperlink" Target="http://www.corteidh.or.cr/docs/casos/articulos/Seriec_73_esp.pdf" TargetMode="External"/><Relationship Id="rId15" Type="http://schemas.openxmlformats.org/officeDocument/2006/relationships/hyperlink" Target="http://www.corteidh.or.cr/docs/casos/articulos/seriec_107_esp.pdf" TargetMode="External"/><Relationship Id="rId23" Type="http://schemas.openxmlformats.org/officeDocument/2006/relationships/hyperlink" Target="http://www.cidh.oas.org/annualrep/96eng/Chile11230.htm" TargetMode="External"/><Relationship Id="rId28" Type="http://schemas.openxmlformats.org/officeDocument/2006/relationships/hyperlink" Target="http://www.corteidh.or.cr/docs/supervisiones/kimel_18_05_10.pdf" TargetMode="External"/><Relationship Id="rId36" Type="http://schemas.openxmlformats.org/officeDocument/2006/relationships/hyperlink" Target="http://www.corteidh.or.cr/docs/casos/articulos/seriec_202_esp.pdf" TargetMode="External"/><Relationship Id="rId10" Type="http://schemas.openxmlformats.org/officeDocument/2006/relationships/hyperlink" Target="http://www.cidh.oas.org/annualrep/2009sp/RELE%20ESP%202009.pdf" TargetMode="External"/><Relationship Id="rId19" Type="http://schemas.openxmlformats.org/officeDocument/2006/relationships/hyperlink" Target="http://www.corteidh.or.cr/docs/casos/articulos/seriec_193_esp.pdf" TargetMode="External"/><Relationship Id="rId31" Type="http://schemas.openxmlformats.org/officeDocument/2006/relationships/hyperlink" Target="http://www.corteidh.or.cr/docs/casos/articulos/seriec_179_esp.pdf" TargetMode="External"/><Relationship Id="rId4" Type="http://schemas.openxmlformats.org/officeDocument/2006/relationships/hyperlink" Target="http://www.corteidh.or.cr/docs/casos/articulos/seriec_111_esp.pdf" TargetMode="External"/><Relationship Id="rId9" Type="http://schemas.openxmlformats.org/officeDocument/2006/relationships/hyperlink" Target="http://www.corteidh.or.cr/docs/casos/articulos/seriec_111_esp.pdf" TargetMode="External"/><Relationship Id="rId14" Type="http://schemas.openxmlformats.org/officeDocument/2006/relationships/hyperlink" Target="http://www.cidh.oas.org/annualrep/2009sp/RELE%20ESP%202009.pdf" TargetMode="External"/><Relationship Id="rId22" Type="http://schemas.openxmlformats.org/officeDocument/2006/relationships/hyperlink" Target="http://www.cidh.oas.org/annualrep/94span/cap.V.htm" TargetMode="External"/><Relationship Id="rId27" Type="http://schemas.openxmlformats.org/officeDocument/2006/relationships/hyperlink" Target="http://infoleg.gov.ar/infolegInternet/anexos/160000-164999/160774/norma.htm" TargetMode="External"/><Relationship Id="rId30" Type="http://schemas.openxmlformats.org/officeDocument/2006/relationships/hyperlink" Target="http://www.corteidh.or.cr/docs/casos/articulos/seriec_186_esp.pdf" TargetMode="External"/><Relationship Id="rId35" Type="http://schemas.openxmlformats.org/officeDocument/2006/relationships/hyperlink" Target="http://www.corteidh.or.cr/docs/casos/articulos/seriec_19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9659</Words>
  <Characters>53125</Characters>
  <Application>Microsoft Office Word</Application>
  <DocSecurity>0</DocSecurity>
  <Lines>442</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vt:lpstr>
      <vt:lpstr>INFORME Nº</vt:lpstr>
    </vt:vector>
  </TitlesOfParts>
  <Company>OAS</Company>
  <LinksUpToDate>false</LinksUpToDate>
  <CharactersWithSpaces>62659</CharactersWithSpaces>
  <SharedDoc>false</SharedDoc>
  <HLinks>
    <vt:vector size="252" baseType="variant">
      <vt:variant>
        <vt:i4>5636182</vt:i4>
      </vt:variant>
      <vt:variant>
        <vt:i4>123</vt:i4>
      </vt:variant>
      <vt:variant>
        <vt:i4>0</vt:i4>
      </vt:variant>
      <vt:variant>
        <vt:i4>5</vt:i4>
      </vt:variant>
      <vt:variant>
        <vt:lpwstr>http://www.corteidh.or.cr/docs/casos/articulos/seriec_163_esp.pdf</vt:lpwstr>
      </vt:variant>
      <vt:variant>
        <vt:lpwstr/>
      </vt:variant>
      <vt:variant>
        <vt:i4>5308500</vt:i4>
      </vt:variant>
      <vt:variant>
        <vt:i4>120</vt:i4>
      </vt:variant>
      <vt:variant>
        <vt:i4>0</vt:i4>
      </vt:variant>
      <vt:variant>
        <vt:i4>5</vt:i4>
      </vt:variant>
      <vt:variant>
        <vt:lpwstr>http://www.corteidh.or.cr/docs/casos/articulos/seriec_111_esp.pdf</vt:lpwstr>
      </vt:variant>
      <vt:variant>
        <vt:lpwstr/>
      </vt:variant>
      <vt:variant>
        <vt:i4>1835089</vt:i4>
      </vt:variant>
      <vt:variant>
        <vt:i4>117</vt:i4>
      </vt:variant>
      <vt:variant>
        <vt:i4>0</vt:i4>
      </vt:variant>
      <vt:variant>
        <vt:i4>5</vt:i4>
      </vt:variant>
      <vt:variant>
        <vt:lpwstr>http://www.cidh.oas.org/demandas/11.498SP.pdf</vt:lpwstr>
      </vt:variant>
      <vt:variant>
        <vt:lpwstr/>
      </vt:variant>
      <vt:variant>
        <vt:i4>5832790</vt:i4>
      </vt:variant>
      <vt:variant>
        <vt:i4>114</vt:i4>
      </vt:variant>
      <vt:variant>
        <vt:i4>0</vt:i4>
      </vt:variant>
      <vt:variant>
        <vt:i4>5</vt:i4>
      </vt:variant>
      <vt:variant>
        <vt:lpwstr>http://www.corteidh.or.cr/docs/casos/articulos/seriec_193_esp.pdf</vt:lpwstr>
      </vt:variant>
      <vt:variant>
        <vt:lpwstr/>
      </vt:variant>
      <vt:variant>
        <vt:i4>1900563</vt:i4>
      </vt:variant>
      <vt:variant>
        <vt:i4>111</vt:i4>
      </vt:variant>
      <vt:variant>
        <vt:i4>0</vt:i4>
      </vt:variant>
      <vt:variant>
        <vt:i4>5</vt:i4>
      </vt:variant>
      <vt:variant>
        <vt:lpwstr>http://www.cidh.oas.org/relatoria/showarticle.asp?artID=26&amp;lID=2</vt:lpwstr>
      </vt:variant>
      <vt:variant>
        <vt:lpwstr/>
      </vt:variant>
      <vt:variant>
        <vt:i4>5832787</vt:i4>
      </vt:variant>
      <vt:variant>
        <vt:i4>108</vt:i4>
      </vt:variant>
      <vt:variant>
        <vt:i4>0</vt:i4>
      </vt:variant>
      <vt:variant>
        <vt:i4>5</vt:i4>
      </vt:variant>
      <vt:variant>
        <vt:lpwstr>http://www.corteidh.or.cr/docs/casos/articulos/seriec_196_esp.pdf</vt:lpwstr>
      </vt:variant>
      <vt:variant>
        <vt:lpwstr/>
      </vt:variant>
      <vt:variant>
        <vt:i4>5242964</vt:i4>
      </vt:variant>
      <vt:variant>
        <vt:i4>105</vt:i4>
      </vt:variant>
      <vt:variant>
        <vt:i4>0</vt:i4>
      </vt:variant>
      <vt:variant>
        <vt:i4>5</vt:i4>
      </vt:variant>
      <vt:variant>
        <vt:lpwstr>http://www.corteidh.or.cr/docs/casos/articulos/seriec_202_esp.pdf</vt:lpwstr>
      </vt:variant>
      <vt:variant>
        <vt:lpwstr/>
      </vt:variant>
      <vt:variant>
        <vt:i4>5832791</vt:i4>
      </vt:variant>
      <vt:variant>
        <vt:i4>102</vt:i4>
      </vt:variant>
      <vt:variant>
        <vt:i4>0</vt:i4>
      </vt:variant>
      <vt:variant>
        <vt:i4>5</vt:i4>
      </vt:variant>
      <vt:variant>
        <vt:lpwstr>http://www.corteidh.or.cr/docs/casos/articulos/seriec_192_esp.pdf</vt:lpwstr>
      </vt:variant>
      <vt:variant>
        <vt:lpwstr/>
      </vt:variant>
      <vt:variant>
        <vt:i4>5767250</vt:i4>
      </vt:variant>
      <vt:variant>
        <vt:i4>99</vt:i4>
      </vt:variant>
      <vt:variant>
        <vt:i4>0</vt:i4>
      </vt:variant>
      <vt:variant>
        <vt:i4>5</vt:i4>
      </vt:variant>
      <vt:variant>
        <vt:lpwstr>http://www.corteidh.or.cr/docs/casos/articulos/seriec_187_esp.pdf</vt:lpwstr>
      </vt:variant>
      <vt:variant>
        <vt:lpwstr/>
      </vt:variant>
      <vt:variant>
        <vt:i4>3473508</vt:i4>
      </vt:variant>
      <vt:variant>
        <vt:i4>96</vt:i4>
      </vt:variant>
      <vt:variant>
        <vt:i4>0</vt:i4>
      </vt:variant>
      <vt:variant>
        <vt:i4>5</vt:i4>
      </vt:variant>
      <vt:variant>
        <vt:lpwstr>http://www.corteidh.or.cr/docs/casos/articulos/seriec_30_esp.pdf</vt:lpwstr>
      </vt:variant>
      <vt:variant>
        <vt:lpwstr/>
      </vt:variant>
      <vt:variant>
        <vt:i4>3211374</vt:i4>
      </vt:variant>
      <vt:variant>
        <vt:i4>93</vt:i4>
      </vt:variant>
      <vt:variant>
        <vt:i4>0</vt:i4>
      </vt:variant>
      <vt:variant>
        <vt:i4>5</vt:i4>
      </vt:variant>
      <vt:variant>
        <vt:lpwstr>http://www.corteidh.or.cr/docs/casos/articulos/Seriec_94_esp.pdf</vt:lpwstr>
      </vt:variant>
      <vt:variant>
        <vt:lpwstr/>
      </vt:variant>
      <vt:variant>
        <vt:i4>5701724</vt:i4>
      </vt:variant>
      <vt:variant>
        <vt:i4>90</vt:i4>
      </vt:variant>
      <vt:variant>
        <vt:i4>0</vt:i4>
      </vt:variant>
      <vt:variant>
        <vt:i4>5</vt:i4>
      </vt:variant>
      <vt:variant>
        <vt:lpwstr>http://www.corteidh.or.cr/docs/casos/articulos/seriec_179_esp.pdf</vt:lpwstr>
      </vt:variant>
      <vt:variant>
        <vt:lpwstr/>
      </vt:variant>
      <vt:variant>
        <vt:i4>5767251</vt:i4>
      </vt:variant>
      <vt:variant>
        <vt:i4>87</vt:i4>
      </vt:variant>
      <vt:variant>
        <vt:i4>0</vt:i4>
      </vt:variant>
      <vt:variant>
        <vt:i4>5</vt:i4>
      </vt:variant>
      <vt:variant>
        <vt:lpwstr>http://www.corteidh.or.cr/docs/casos/articulos/seriec_186_esp.pdf</vt:lpwstr>
      </vt:variant>
      <vt:variant>
        <vt:lpwstr/>
      </vt:variant>
      <vt:variant>
        <vt:i4>3145828</vt:i4>
      </vt:variant>
      <vt:variant>
        <vt:i4>84</vt:i4>
      </vt:variant>
      <vt:variant>
        <vt:i4>0</vt:i4>
      </vt:variant>
      <vt:variant>
        <vt:i4>5</vt:i4>
      </vt:variant>
      <vt:variant>
        <vt:lpwstr>http://www.corteidh.or.cr/docs/casos/articulos/seriec_35_esp.pdf</vt:lpwstr>
      </vt:variant>
      <vt:variant>
        <vt:lpwstr/>
      </vt:variant>
      <vt:variant>
        <vt:i4>1114149</vt:i4>
      </vt:variant>
      <vt:variant>
        <vt:i4>81</vt:i4>
      </vt:variant>
      <vt:variant>
        <vt:i4>0</vt:i4>
      </vt:variant>
      <vt:variant>
        <vt:i4>5</vt:i4>
      </vt:variant>
      <vt:variant>
        <vt:lpwstr>http://www.corteidh.or.cr/docs/supervisiones/kimel_18_05_10.pdf</vt:lpwstr>
      </vt:variant>
      <vt:variant>
        <vt:lpwstr/>
      </vt:variant>
      <vt:variant>
        <vt:i4>4128804</vt:i4>
      </vt:variant>
      <vt:variant>
        <vt:i4>78</vt:i4>
      </vt:variant>
      <vt:variant>
        <vt:i4>0</vt:i4>
      </vt:variant>
      <vt:variant>
        <vt:i4>5</vt:i4>
      </vt:variant>
      <vt:variant>
        <vt:lpwstr>http://infoleg.gov.ar/infolegInternet/anexos/160000-164999/160774/norma.htm</vt:lpwstr>
      </vt:variant>
      <vt:variant>
        <vt:lpwstr/>
      </vt:variant>
      <vt:variant>
        <vt:i4>2490410</vt:i4>
      </vt:variant>
      <vt:variant>
        <vt:i4>75</vt:i4>
      </vt:variant>
      <vt:variant>
        <vt:i4>0</vt:i4>
      </vt:variant>
      <vt:variant>
        <vt:i4>5</vt:i4>
      </vt:variant>
      <vt:variant>
        <vt:lpwstr>http://www.cidh.oas.org/annualrep/2009sp/RELE ESP 2009.pdf</vt:lpwstr>
      </vt:variant>
      <vt:variant>
        <vt:lpwstr/>
      </vt:variant>
      <vt:variant>
        <vt:i4>5505054</vt:i4>
      </vt:variant>
      <vt:variant>
        <vt:i4>72</vt:i4>
      </vt:variant>
      <vt:variant>
        <vt:i4>0</vt:i4>
      </vt:variant>
      <vt:variant>
        <vt:i4>5</vt:i4>
      </vt:variant>
      <vt:variant>
        <vt:lpwstr>http://www.cidh.oas.org/basicos/basicos13.htm</vt:lpwstr>
      </vt:variant>
      <vt:variant>
        <vt:lpwstr/>
      </vt:variant>
      <vt:variant>
        <vt:i4>5308500</vt:i4>
      </vt:variant>
      <vt:variant>
        <vt:i4>69</vt:i4>
      </vt:variant>
      <vt:variant>
        <vt:i4>0</vt:i4>
      </vt:variant>
      <vt:variant>
        <vt:i4>5</vt:i4>
      </vt:variant>
      <vt:variant>
        <vt:lpwstr>http://www.corteidh.or.cr/docs/casos/articulos/seriec_111_esp.pdf</vt:lpwstr>
      </vt:variant>
      <vt:variant>
        <vt:lpwstr/>
      </vt:variant>
      <vt:variant>
        <vt:i4>6815781</vt:i4>
      </vt:variant>
      <vt:variant>
        <vt:i4>66</vt:i4>
      </vt:variant>
      <vt:variant>
        <vt:i4>0</vt:i4>
      </vt:variant>
      <vt:variant>
        <vt:i4>5</vt:i4>
      </vt:variant>
      <vt:variant>
        <vt:lpwstr>http://www.cidh.oas.org/annualrep/96eng/Chile11230.htm</vt:lpwstr>
      </vt:variant>
      <vt:variant>
        <vt:lpwstr/>
      </vt:variant>
      <vt:variant>
        <vt:i4>6750264</vt:i4>
      </vt:variant>
      <vt:variant>
        <vt:i4>63</vt:i4>
      </vt:variant>
      <vt:variant>
        <vt:i4>0</vt:i4>
      </vt:variant>
      <vt:variant>
        <vt:i4>5</vt:i4>
      </vt:variant>
      <vt:variant>
        <vt:lpwstr>http://www.cidh.oas.org/annualrep/94span/cap.V.htm</vt:lpwstr>
      </vt:variant>
      <vt:variant>
        <vt:lpwstr/>
      </vt:variant>
      <vt:variant>
        <vt:i4>6357107</vt:i4>
      </vt:variant>
      <vt:variant>
        <vt:i4>60</vt:i4>
      </vt:variant>
      <vt:variant>
        <vt:i4>0</vt:i4>
      </vt:variant>
      <vt:variant>
        <vt:i4>5</vt:i4>
      </vt:variant>
      <vt:variant>
        <vt:lpwstr>http://www.cidh.oas.org/annualrep/2008sp/Argentina56-98.sp.htm</vt:lpwstr>
      </vt:variant>
      <vt:variant>
        <vt:lpwstr/>
      </vt:variant>
      <vt:variant>
        <vt:i4>2490410</vt:i4>
      </vt:variant>
      <vt:variant>
        <vt:i4>57</vt:i4>
      </vt:variant>
      <vt:variant>
        <vt:i4>0</vt:i4>
      </vt:variant>
      <vt:variant>
        <vt:i4>5</vt:i4>
      </vt:variant>
      <vt:variant>
        <vt:lpwstr>http://www.cidh.oas.org/annualrep/2009sp/RELE ESP 2009.pdf</vt:lpwstr>
      </vt:variant>
      <vt:variant>
        <vt:lpwstr/>
      </vt:variant>
      <vt:variant>
        <vt:i4>5832790</vt:i4>
      </vt:variant>
      <vt:variant>
        <vt:i4>54</vt:i4>
      </vt:variant>
      <vt:variant>
        <vt:i4>0</vt:i4>
      </vt:variant>
      <vt:variant>
        <vt:i4>5</vt:i4>
      </vt:variant>
      <vt:variant>
        <vt:lpwstr>http://www.corteidh.or.cr/docs/casos/articulos/seriec_193_esp.pdf</vt:lpwstr>
      </vt:variant>
      <vt:variant>
        <vt:lpwstr/>
      </vt:variant>
      <vt:variant>
        <vt:i4>5242961</vt:i4>
      </vt:variant>
      <vt:variant>
        <vt:i4>51</vt:i4>
      </vt:variant>
      <vt:variant>
        <vt:i4>0</vt:i4>
      </vt:variant>
      <vt:variant>
        <vt:i4>5</vt:i4>
      </vt:variant>
      <vt:variant>
        <vt:lpwstr>http://www.corteidh.or.cr/docs/casos/articulos/seriec_207_esp.pdf</vt:lpwstr>
      </vt:variant>
      <vt:variant>
        <vt:lpwstr/>
      </vt:variant>
      <vt:variant>
        <vt:i4>2490410</vt:i4>
      </vt:variant>
      <vt:variant>
        <vt:i4>48</vt:i4>
      </vt:variant>
      <vt:variant>
        <vt:i4>0</vt:i4>
      </vt:variant>
      <vt:variant>
        <vt:i4>5</vt:i4>
      </vt:variant>
      <vt:variant>
        <vt:lpwstr>http://www.cidh.oas.org/annualrep/2009sp/RELE ESP 2009.pdf</vt:lpwstr>
      </vt:variant>
      <vt:variant>
        <vt:lpwstr/>
      </vt:variant>
      <vt:variant>
        <vt:i4>5439568</vt:i4>
      </vt:variant>
      <vt:variant>
        <vt:i4>45</vt:i4>
      </vt:variant>
      <vt:variant>
        <vt:i4>0</vt:i4>
      </vt:variant>
      <vt:variant>
        <vt:i4>5</vt:i4>
      </vt:variant>
      <vt:variant>
        <vt:lpwstr>http://www.corteidh.or.cr/docs/casos/articulos/seriec_135_esp.pdf</vt:lpwstr>
      </vt:variant>
      <vt:variant>
        <vt:lpwstr/>
      </vt:variant>
      <vt:variant>
        <vt:i4>5242962</vt:i4>
      </vt:variant>
      <vt:variant>
        <vt:i4>42</vt:i4>
      </vt:variant>
      <vt:variant>
        <vt:i4>0</vt:i4>
      </vt:variant>
      <vt:variant>
        <vt:i4>5</vt:i4>
      </vt:variant>
      <vt:variant>
        <vt:lpwstr>http://www.corteidh.or.cr/docs/casos/articulos/seriec_107_esp.pdf</vt:lpwstr>
      </vt:variant>
      <vt:variant>
        <vt:lpwstr/>
      </vt:variant>
      <vt:variant>
        <vt:i4>2490410</vt:i4>
      </vt:variant>
      <vt:variant>
        <vt:i4>39</vt:i4>
      </vt:variant>
      <vt:variant>
        <vt:i4>0</vt:i4>
      </vt:variant>
      <vt:variant>
        <vt:i4>5</vt:i4>
      </vt:variant>
      <vt:variant>
        <vt:lpwstr>http://www.cidh.oas.org/annualrep/2009sp/RELE ESP 2009.pdf</vt:lpwstr>
      </vt:variant>
      <vt:variant>
        <vt:lpwstr/>
      </vt:variant>
      <vt:variant>
        <vt:i4>5308500</vt:i4>
      </vt:variant>
      <vt:variant>
        <vt:i4>36</vt:i4>
      </vt:variant>
      <vt:variant>
        <vt:i4>0</vt:i4>
      </vt:variant>
      <vt:variant>
        <vt:i4>5</vt:i4>
      </vt:variant>
      <vt:variant>
        <vt:lpwstr>http://www.corteidh.or.cr/docs/casos/articulos/seriec_111_esp.pdf</vt:lpwstr>
      </vt:variant>
      <vt:variant>
        <vt:lpwstr/>
      </vt:variant>
      <vt:variant>
        <vt:i4>3211360</vt:i4>
      </vt:variant>
      <vt:variant>
        <vt:i4>33</vt:i4>
      </vt:variant>
      <vt:variant>
        <vt:i4>0</vt:i4>
      </vt:variant>
      <vt:variant>
        <vt:i4>5</vt:i4>
      </vt:variant>
      <vt:variant>
        <vt:lpwstr>http://www.corteidh.or.cr/docs/casos/articulos/Seriec_74_esp.pdf</vt:lpwstr>
      </vt:variant>
      <vt:variant>
        <vt:lpwstr/>
      </vt:variant>
      <vt:variant>
        <vt:i4>3211360</vt:i4>
      </vt:variant>
      <vt:variant>
        <vt:i4>30</vt:i4>
      </vt:variant>
      <vt:variant>
        <vt:i4>0</vt:i4>
      </vt:variant>
      <vt:variant>
        <vt:i4>5</vt:i4>
      </vt:variant>
      <vt:variant>
        <vt:lpwstr>http://www.corteidh.or.cr/docs/casos/articulos/Seriec_74_esp.pdf</vt:lpwstr>
      </vt:variant>
      <vt:variant>
        <vt:lpwstr/>
      </vt:variant>
      <vt:variant>
        <vt:i4>2490410</vt:i4>
      </vt:variant>
      <vt:variant>
        <vt:i4>27</vt:i4>
      </vt:variant>
      <vt:variant>
        <vt:i4>0</vt:i4>
      </vt:variant>
      <vt:variant>
        <vt:i4>5</vt:i4>
      </vt:variant>
      <vt:variant>
        <vt:lpwstr>http://www.cidh.oas.org/annualrep/2009sp/RELE ESP 2009.pdf</vt:lpwstr>
      </vt:variant>
      <vt:variant>
        <vt:lpwstr/>
      </vt:variant>
      <vt:variant>
        <vt:i4>5308500</vt:i4>
      </vt:variant>
      <vt:variant>
        <vt:i4>24</vt:i4>
      </vt:variant>
      <vt:variant>
        <vt:i4>0</vt:i4>
      </vt:variant>
      <vt:variant>
        <vt:i4>5</vt:i4>
      </vt:variant>
      <vt:variant>
        <vt:lpwstr>http://www.corteidh.or.cr/docs/casos/articulos/seriec_111_esp.pdf</vt:lpwstr>
      </vt:variant>
      <vt:variant>
        <vt:lpwstr/>
      </vt:variant>
      <vt:variant>
        <vt:i4>5832784</vt:i4>
      </vt:variant>
      <vt:variant>
        <vt:i4>21</vt:i4>
      </vt:variant>
      <vt:variant>
        <vt:i4>0</vt:i4>
      </vt:variant>
      <vt:variant>
        <vt:i4>5</vt:i4>
      </vt:variant>
      <vt:variant>
        <vt:lpwstr>http://www.corteidh.or.cr/docs/casos/articulos/seriec_195_esp.pdf</vt:lpwstr>
      </vt:variant>
      <vt:variant>
        <vt:lpwstr/>
      </vt:variant>
      <vt:variant>
        <vt:i4>5832785</vt:i4>
      </vt:variant>
      <vt:variant>
        <vt:i4>18</vt:i4>
      </vt:variant>
      <vt:variant>
        <vt:i4>0</vt:i4>
      </vt:variant>
      <vt:variant>
        <vt:i4>5</vt:i4>
      </vt:variant>
      <vt:variant>
        <vt:lpwstr>http://www.corteidh.or.cr/docs/casos/articulos/seriec_194_esp.pdf</vt:lpwstr>
      </vt:variant>
      <vt:variant>
        <vt:lpwstr/>
      </vt:variant>
      <vt:variant>
        <vt:i4>524312</vt:i4>
      </vt:variant>
      <vt:variant>
        <vt:i4>15</vt:i4>
      </vt:variant>
      <vt:variant>
        <vt:i4>0</vt:i4>
      </vt:variant>
      <vt:variant>
        <vt:i4>5</vt:i4>
      </vt:variant>
      <vt:variant>
        <vt:lpwstr>http://www.cidh.org/pdf files/RELEAnual 2009.pdf</vt:lpwstr>
      </vt:variant>
      <vt:variant>
        <vt:lpwstr/>
      </vt:variant>
      <vt:variant>
        <vt:i4>3539040</vt:i4>
      </vt:variant>
      <vt:variant>
        <vt:i4>12</vt:i4>
      </vt:variant>
      <vt:variant>
        <vt:i4>0</vt:i4>
      </vt:variant>
      <vt:variant>
        <vt:i4>5</vt:i4>
      </vt:variant>
      <vt:variant>
        <vt:lpwstr>http://www.corteidh.or.cr/docs/casos/articulos/Seriec_73_esp.pdf</vt:lpwstr>
      </vt:variant>
      <vt:variant>
        <vt:lpwstr/>
      </vt:variant>
      <vt:variant>
        <vt:i4>5308500</vt:i4>
      </vt:variant>
      <vt:variant>
        <vt:i4>9</vt:i4>
      </vt:variant>
      <vt:variant>
        <vt:i4>0</vt:i4>
      </vt:variant>
      <vt:variant>
        <vt:i4>5</vt:i4>
      </vt:variant>
      <vt:variant>
        <vt:lpwstr>http://www.corteidh.or.cr/docs/casos/articulos/seriec_111_esp.pdf</vt:lpwstr>
      </vt:variant>
      <vt:variant>
        <vt:lpwstr/>
      </vt:variant>
      <vt:variant>
        <vt:i4>5242962</vt:i4>
      </vt:variant>
      <vt:variant>
        <vt:i4>6</vt:i4>
      </vt:variant>
      <vt:variant>
        <vt:i4>0</vt:i4>
      </vt:variant>
      <vt:variant>
        <vt:i4>5</vt:i4>
      </vt:variant>
      <vt:variant>
        <vt:lpwstr>http://www.corteidh.or.cr/docs/casos/articulos/seriec_107_esp.pdf</vt:lpwstr>
      </vt:variant>
      <vt:variant>
        <vt:lpwstr/>
      </vt:variant>
      <vt:variant>
        <vt:i4>786514</vt:i4>
      </vt:variant>
      <vt:variant>
        <vt:i4>3</vt:i4>
      </vt:variant>
      <vt:variant>
        <vt:i4>0</vt:i4>
      </vt:variant>
      <vt:variant>
        <vt:i4>5</vt:i4>
      </vt:variant>
      <vt:variant>
        <vt:lpwstr>http://www1.umn.edu/humanrts/iachr/b_11_4e.htm</vt:lpwstr>
      </vt:variant>
      <vt:variant>
        <vt:lpwstr/>
      </vt:variant>
      <vt:variant>
        <vt:i4>4718673</vt:i4>
      </vt:variant>
      <vt:variant>
        <vt:i4>0</vt:i4>
      </vt:variant>
      <vt:variant>
        <vt:i4>0</vt:i4>
      </vt:variant>
      <vt:variant>
        <vt:i4>5</vt:i4>
      </vt:variant>
      <vt:variant>
        <vt:lpwstr>http://www.corteidh.or.cr/docs/opiniones/seriea_05_esp.pdf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dc:title>
  <dc:creator>cla</dc:creator>
  <cp:lastModifiedBy>Usuario Autorizado</cp:lastModifiedBy>
  <cp:revision>3</cp:revision>
  <cp:lastPrinted>2018-06-05T19:52:00Z</cp:lastPrinted>
  <dcterms:created xsi:type="dcterms:W3CDTF">2018-06-05T19:52:00Z</dcterms:created>
  <dcterms:modified xsi:type="dcterms:W3CDTF">2018-06-05T19:52:00Z</dcterms:modified>
</cp:coreProperties>
</file>